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4" w:rightFromText="144" w:vertAnchor="page" w:horzAnchor="margin" w:tblpY="2397"/>
        <w:tblW w:w="5005" w:type="pct"/>
        <w:tblBorders>
          <w:top w:val="single" w:sz="8" w:space="0" w:color="auto"/>
          <w:left w:val="single" w:sz="8" w:space="0" w:color="auto"/>
          <w:bottom w:val="single" w:sz="6"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970"/>
        <w:gridCol w:w="1619"/>
        <w:gridCol w:w="1712"/>
        <w:gridCol w:w="989"/>
        <w:gridCol w:w="1170"/>
        <w:gridCol w:w="449"/>
        <w:gridCol w:w="991"/>
        <w:gridCol w:w="1170"/>
      </w:tblGrid>
      <w:tr w:rsidR="00994B48" w:rsidRPr="00A0723B" w14:paraId="46C8BA83" w14:textId="77777777" w:rsidTr="003C46F7">
        <w:trPr>
          <w:trHeight w:hRule="exact" w:val="560"/>
        </w:trPr>
        <w:tc>
          <w:tcPr>
            <w:tcW w:w="978" w:type="pct"/>
            <w:shd w:val="clear" w:color="auto" w:fill="auto"/>
            <w:vAlign w:val="center"/>
          </w:tcPr>
          <w:p w14:paraId="3958BEB1" w14:textId="77777777" w:rsidR="00994B48" w:rsidRPr="00A0723B" w:rsidRDefault="00994B48" w:rsidP="003C46F7">
            <w:pPr>
              <w:tabs>
                <w:tab w:val="left" w:pos="1242"/>
                <w:tab w:val="right" w:pos="4662"/>
              </w:tabs>
              <w:spacing w:after="0" w:line="240" w:lineRule="auto"/>
              <w:ind w:right="145"/>
              <w:rPr>
                <w:rFonts w:eastAsia="Times New Roman" w:cstheme="minorHAnsi"/>
                <w:b/>
                <w:bCs/>
                <w:sz w:val="20"/>
                <w:szCs w:val="20"/>
              </w:rPr>
            </w:pPr>
            <w:r w:rsidRPr="00A0723B">
              <w:rPr>
                <w:rFonts w:eastAsia="Times New Roman" w:cstheme="minorHAnsi"/>
                <w:b/>
                <w:bCs/>
                <w:sz w:val="20"/>
                <w:szCs w:val="20"/>
              </w:rPr>
              <w:t>RD. / RTE. NO:</w:t>
            </w:r>
          </w:p>
        </w:tc>
        <w:tc>
          <w:tcPr>
            <w:tcW w:w="804" w:type="pct"/>
            <w:vAlign w:val="center"/>
          </w:tcPr>
          <w:p w14:paraId="1C985E0D" w14:textId="77777777" w:rsidR="00994B48" w:rsidRPr="00A0723B" w:rsidRDefault="00994B48" w:rsidP="003C46F7">
            <w:pPr>
              <w:widowControl w:val="0"/>
              <w:spacing w:before="39" w:after="0" w:line="240" w:lineRule="auto"/>
              <w:rPr>
                <w:rFonts w:eastAsia="Times New Roman" w:cstheme="minorHAnsi"/>
                <w:sz w:val="20"/>
                <w:szCs w:val="20"/>
              </w:rPr>
            </w:pPr>
          </w:p>
        </w:tc>
        <w:tc>
          <w:tcPr>
            <w:tcW w:w="850" w:type="pct"/>
            <w:shd w:val="clear" w:color="auto" w:fill="auto"/>
            <w:vAlign w:val="center"/>
          </w:tcPr>
          <w:p w14:paraId="1C5CD2B8" w14:textId="77777777" w:rsidR="00994B48" w:rsidRPr="00A0723B" w:rsidRDefault="00994B48" w:rsidP="003C46F7">
            <w:pPr>
              <w:tabs>
                <w:tab w:val="left" w:pos="1242"/>
                <w:tab w:val="right" w:pos="4662"/>
              </w:tabs>
              <w:spacing w:after="0" w:line="240" w:lineRule="auto"/>
              <w:rPr>
                <w:rFonts w:eastAsia="Times New Roman" w:cstheme="minorHAnsi"/>
                <w:b/>
                <w:bCs/>
                <w:sz w:val="20"/>
                <w:szCs w:val="20"/>
              </w:rPr>
            </w:pPr>
            <w:r w:rsidRPr="00A0723B">
              <w:rPr>
                <w:rFonts w:eastAsia="Times New Roman" w:cstheme="minorHAnsi"/>
                <w:b/>
                <w:bCs/>
                <w:sz w:val="20"/>
                <w:szCs w:val="20"/>
              </w:rPr>
              <w:t>RD. / RTE. NAME:</w:t>
            </w:r>
          </w:p>
        </w:tc>
        <w:tc>
          <w:tcPr>
            <w:tcW w:w="1072" w:type="pct"/>
            <w:gridSpan w:val="2"/>
            <w:vAlign w:val="center"/>
          </w:tcPr>
          <w:p w14:paraId="300CA6F3" w14:textId="77777777" w:rsidR="00994B48" w:rsidRPr="00A0723B" w:rsidRDefault="00994B48" w:rsidP="003C46F7">
            <w:pPr>
              <w:tabs>
                <w:tab w:val="left" w:pos="1242"/>
                <w:tab w:val="right" w:pos="4662"/>
              </w:tabs>
              <w:spacing w:after="0" w:line="240" w:lineRule="auto"/>
              <w:rPr>
                <w:rFonts w:eastAsia="Times New Roman" w:cstheme="minorHAnsi"/>
                <w:bCs/>
                <w:sz w:val="20"/>
                <w:szCs w:val="20"/>
              </w:rPr>
            </w:pPr>
          </w:p>
        </w:tc>
        <w:tc>
          <w:tcPr>
            <w:tcW w:w="715" w:type="pct"/>
            <w:gridSpan w:val="2"/>
            <w:shd w:val="clear" w:color="auto" w:fill="auto"/>
            <w:vAlign w:val="center"/>
          </w:tcPr>
          <w:p w14:paraId="706D8467" w14:textId="77777777" w:rsidR="00994B48" w:rsidRPr="00A0723B" w:rsidRDefault="00994B48" w:rsidP="003C46F7">
            <w:pPr>
              <w:tabs>
                <w:tab w:val="left" w:pos="1242"/>
                <w:tab w:val="right" w:pos="4662"/>
              </w:tabs>
              <w:spacing w:after="0" w:line="240" w:lineRule="auto"/>
              <w:rPr>
                <w:rFonts w:eastAsia="Times New Roman" w:cstheme="minorHAnsi"/>
                <w:b/>
                <w:bCs/>
                <w:sz w:val="20"/>
                <w:szCs w:val="20"/>
              </w:rPr>
            </w:pPr>
            <w:r w:rsidRPr="00A0723B">
              <w:rPr>
                <w:rFonts w:eastAsia="Times New Roman" w:cstheme="minorHAnsi"/>
                <w:b/>
                <w:bCs/>
                <w:sz w:val="20"/>
                <w:szCs w:val="20"/>
              </w:rPr>
              <w:t>PROJECT   ID:</w:t>
            </w:r>
          </w:p>
        </w:tc>
        <w:tc>
          <w:tcPr>
            <w:tcW w:w="581" w:type="pct"/>
            <w:vAlign w:val="center"/>
          </w:tcPr>
          <w:p w14:paraId="347D523D" w14:textId="77777777" w:rsidR="00994B48" w:rsidRPr="00A0723B" w:rsidRDefault="00994B48" w:rsidP="003C46F7">
            <w:pPr>
              <w:tabs>
                <w:tab w:val="left" w:pos="1242"/>
                <w:tab w:val="right" w:pos="4662"/>
              </w:tabs>
              <w:spacing w:after="0" w:line="240" w:lineRule="auto"/>
              <w:rPr>
                <w:rFonts w:eastAsia="Times New Roman" w:cstheme="minorHAnsi"/>
                <w:bCs/>
                <w:sz w:val="20"/>
                <w:szCs w:val="20"/>
              </w:rPr>
            </w:pPr>
          </w:p>
        </w:tc>
      </w:tr>
      <w:tr w:rsidR="00994B48" w:rsidRPr="00A0723B" w14:paraId="603611D8" w14:textId="77777777" w:rsidTr="003C46F7">
        <w:trPr>
          <w:trHeight w:hRule="exact" w:val="530"/>
        </w:trPr>
        <w:tc>
          <w:tcPr>
            <w:tcW w:w="978" w:type="pct"/>
            <w:shd w:val="clear" w:color="auto" w:fill="auto"/>
            <w:vAlign w:val="center"/>
          </w:tcPr>
          <w:p w14:paraId="1DA810F4" w14:textId="77777777" w:rsidR="00994B48" w:rsidRPr="00A0723B" w:rsidRDefault="00994B48" w:rsidP="003C46F7">
            <w:pPr>
              <w:tabs>
                <w:tab w:val="left" w:pos="1242"/>
                <w:tab w:val="right" w:pos="4662"/>
              </w:tabs>
              <w:spacing w:after="0" w:line="240" w:lineRule="auto"/>
              <w:rPr>
                <w:rFonts w:eastAsia="Times New Roman" w:cstheme="minorHAnsi"/>
                <w:b/>
                <w:bCs/>
                <w:sz w:val="20"/>
                <w:szCs w:val="20"/>
              </w:rPr>
            </w:pPr>
            <w:r w:rsidRPr="00A0723B">
              <w:rPr>
                <w:rFonts w:eastAsia="Times New Roman" w:cstheme="minorHAnsi"/>
                <w:b/>
                <w:bCs/>
                <w:sz w:val="20"/>
                <w:szCs w:val="20"/>
              </w:rPr>
              <w:t>COUNTY:</w:t>
            </w:r>
          </w:p>
        </w:tc>
        <w:tc>
          <w:tcPr>
            <w:tcW w:w="804" w:type="pct"/>
            <w:vAlign w:val="center"/>
          </w:tcPr>
          <w:p w14:paraId="539F208E" w14:textId="77777777" w:rsidR="00994B48" w:rsidRPr="00A0723B" w:rsidRDefault="00994B48" w:rsidP="003C46F7">
            <w:pPr>
              <w:widowControl w:val="0"/>
              <w:spacing w:before="57" w:after="0" w:line="240" w:lineRule="auto"/>
              <w:rPr>
                <w:rFonts w:eastAsia="Times New Roman" w:cstheme="minorHAnsi"/>
                <w:sz w:val="20"/>
                <w:szCs w:val="20"/>
              </w:rPr>
            </w:pPr>
          </w:p>
        </w:tc>
        <w:tc>
          <w:tcPr>
            <w:tcW w:w="850" w:type="pct"/>
            <w:shd w:val="clear" w:color="auto" w:fill="auto"/>
            <w:vAlign w:val="center"/>
          </w:tcPr>
          <w:p w14:paraId="1AB0BF1B" w14:textId="77777777" w:rsidR="00994B48" w:rsidRPr="00A0723B" w:rsidRDefault="00994B48" w:rsidP="003C46F7">
            <w:pPr>
              <w:tabs>
                <w:tab w:val="left" w:pos="1242"/>
                <w:tab w:val="right" w:pos="4662"/>
              </w:tabs>
              <w:spacing w:after="0" w:line="240" w:lineRule="auto"/>
              <w:rPr>
                <w:rFonts w:eastAsia="Times New Roman" w:cstheme="minorHAnsi"/>
                <w:b/>
                <w:bCs/>
                <w:sz w:val="20"/>
                <w:szCs w:val="20"/>
              </w:rPr>
            </w:pPr>
            <w:r>
              <w:rPr>
                <w:rFonts w:eastAsia="Times New Roman" w:cstheme="minorHAnsi"/>
                <w:b/>
                <w:bCs/>
                <w:sz w:val="20"/>
                <w:szCs w:val="20"/>
              </w:rPr>
              <w:t>PROJECT DESCR.</w:t>
            </w:r>
          </w:p>
        </w:tc>
        <w:tc>
          <w:tcPr>
            <w:tcW w:w="2368" w:type="pct"/>
            <w:gridSpan w:val="5"/>
            <w:vAlign w:val="center"/>
          </w:tcPr>
          <w:p w14:paraId="09A02848" w14:textId="77777777" w:rsidR="00994B48" w:rsidRPr="00A0723B" w:rsidRDefault="00994B48" w:rsidP="003C46F7">
            <w:pPr>
              <w:tabs>
                <w:tab w:val="left" w:pos="1242"/>
                <w:tab w:val="right" w:pos="4662"/>
              </w:tabs>
              <w:spacing w:after="0" w:line="240" w:lineRule="auto"/>
              <w:rPr>
                <w:rFonts w:eastAsia="Times New Roman" w:cstheme="minorHAnsi"/>
                <w:bCs/>
                <w:sz w:val="20"/>
                <w:szCs w:val="20"/>
              </w:rPr>
            </w:pPr>
          </w:p>
        </w:tc>
      </w:tr>
      <w:tr w:rsidR="00994B48" w:rsidRPr="00A0723B" w14:paraId="1B3D505B" w14:textId="77777777" w:rsidTr="003C46F7">
        <w:trPr>
          <w:trHeight w:hRule="exact" w:val="589"/>
        </w:trPr>
        <w:tc>
          <w:tcPr>
            <w:tcW w:w="978" w:type="pct"/>
            <w:tcBorders>
              <w:bottom w:val="single" w:sz="6" w:space="0" w:color="auto"/>
            </w:tcBorders>
            <w:shd w:val="clear" w:color="auto" w:fill="auto"/>
            <w:vAlign w:val="center"/>
          </w:tcPr>
          <w:p w14:paraId="15577472" w14:textId="77777777" w:rsidR="00994B48" w:rsidRPr="00A0723B" w:rsidRDefault="00994B48" w:rsidP="003C46F7">
            <w:pPr>
              <w:tabs>
                <w:tab w:val="left" w:pos="1242"/>
                <w:tab w:val="right" w:pos="4662"/>
              </w:tabs>
              <w:spacing w:after="0" w:line="240" w:lineRule="auto"/>
              <w:rPr>
                <w:rFonts w:eastAsia="Times New Roman" w:cstheme="minorHAnsi"/>
                <w:b/>
                <w:bCs/>
                <w:sz w:val="20"/>
                <w:szCs w:val="20"/>
              </w:rPr>
            </w:pPr>
            <w:r w:rsidRPr="00A0723B">
              <w:rPr>
                <w:rFonts w:eastAsia="Times New Roman" w:cstheme="minorHAnsi"/>
                <w:b/>
                <w:bCs/>
                <w:sz w:val="20"/>
                <w:szCs w:val="20"/>
              </w:rPr>
              <w:t>SUBMITTAL TYPE:</w:t>
            </w:r>
          </w:p>
        </w:tc>
        <w:tc>
          <w:tcPr>
            <w:tcW w:w="804" w:type="pct"/>
            <w:tcBorders>
              <w:bottom w:val="single" w:sz="6" w:space="0" w:color="auto"/>
            </w:tcBorders>
            <w:vAlign w:val="center"/>
          </w:tcPr>
          <w:p w14:paraId="571AFF3F" w14:textId="77777777" w:rsidR="00994B48" w:rsidRPr="00A0723B" w:rsidRDefault="00994B48" w:rsidP="003C46F7">
            <w:pPr>
              <w:widowControl w:val="0"/>
              <w:spacing w:before="50" w:after="0" w:line="240" w:lineRule="auto"/>
              <w:rPr>
                <w:rFonts w:eastAsia="Times New Roman" w:cstheme="minorHAnsi"/>
                <w:sz w:val="20"/>
                <w:szCs w:val="20"/>
              </w:rPr>
            </w:pPr>
          </w:p>
        </w:tc>
        <w:tc>
          <w:tcPr>
            <w:tcW w:w="850" w:type="pct"/>
            <w:tcBorders>
              <w:bottom w:val="single" w:sz="6" w:space="0" w:color="auto"/>
            </w:tcBorders>
            <w:shd w:val="clear" w:color="auto" w:fill="auto"/>
            <w:vAlign w:val="center"/>
          </w:tcPr>
          <w:p w14:paraId="41BEF8D1" w14:textId="77777777" w:rsidR="00994B48" w:rsidRPr="00A0723B" w:rsidRDefault="00994B48" w:rsidP="003C46F7">
            <w:pPr>
              <w:tabs>
                <w:tab w:val="left" w:pos="1242"/>
                <w:tab w:val="right" w:pos="4662"/>
              </w:tabs>
              <w:spacing w:after="0" w:line="240" w:lineRule="auto"/>
              <w:rPr>
                <w:rFonts w:eastAsia="Times New Roman" w:cstheme="minorHAnsi"/>
                <w:b/>
                <w:bCs/>
                <w:sz w:val="20"/>
                <w:szCs w:val="20"/>
              </w:rPr>
            </w:pPr>
            <w:r w:rsidRPr="00A0723B">
              <w:rPr>
                <w:rFonts w:eastAsia="Times New Roman" w:cstheme="minorHAnsi"/>
                <w:b/>
                <w:bCs/>
                <w:sz w:val="20"/>
                <w:szCs w:val="20"/>
              </w:rPr>
              <w:t>SUBMITTED BY:</w:t>
            </w:r>
          </w:p>
        </w:tc>
        <w:tc>
          <w:tcPr>
            <w:tcW w:w="491" w:type="pct"/>
            <w:tcBorders>
              <w:bottom w:val="single" w:sz="6" w:space="0" w:color="auto"/>
            </w:tcBorders>
            <w:vAlign w:val="center"/>
          </w:tcPr>
          <w:p w14:paraId="565C371A" w14:textId="77777777" w:rsidR="00994B48" w:rsidRPr="00A0723B" w:rsidRDefault="00994B48" w:rsidP="003C46F7">
            <w:pPr>
              <w:tabs>
                <w:tab w:val="left" w:pos="1242"/>
                <w:tab w:val="right" w:pos="4662"/>
              </w:tabs>
              <w:spacing w:after="0" w:line="240" w:lineRule="auto"/>
              <w:rPr>
                <w:rFonts w:eastAsia="Times New Roman" w:cstheme="minorHAnsi"/>
                <w:bCs/>
                <w:sz w:val="20"/>
                <w:szCs w:val="20"/>
              </w:rPr>
            </w:pPr>
          </w:p>
        </w:tc>
        <w:tc>
          <w:tcPr>
            <w:tcW w:w="804" w:type="pct"/>
            <w:gridSpan w:val="2"/>
            <w:tcBorders>
              <w:bottom w:val="single" w:sz="6" w:space="0" w:color="auto"/>
            </w:tcBorders>
            <w:shd w:val="clear" w:color="auto" w:fill="auto"/>
            <w:vAlign w:val="center"/>
          </w:tcPr>
          <w:p w14:paraId="2ABABDBC" w14:textId="77777777" w:rsidR="00994B48" w:rsidRPr="00A0723B" w:rsidRDefault="00994B48" w:rsidP="003C46F7">
            <w:pPr>
              <w:tabs>
                <w:tab w:val="left" w:pos="1242"/>
                <w:tab w:val="right" w:pos="4662"/>
              </w:tabs>
              <w:spacing w:after="0" w:line="240" w:lineRule="auto"/>
              <w:rPr>
                <w:rFonts w:eastAsia="Times New Roman" w:cstheme="minorHAnsi"/>
                <w:b/>
                <w:bCs/>
                <w:sz w:val="20"/>
                <w:szCs w:val="20"/>
              </w:rPr>
            </w:pPr>
            <w:r w:rsidRPr="00A0723B">
              <w:rPr>
                <w:rFonts w:eastAsia="Times New Roman" w:cstheme="minorHAnsi"/>
                <w:b/>
                <w:bCs/>
                <w:sz w:val="20"/>
                <w:szCs w:val="20"/>
              </w:rPr>
              <w:t>RPG/DISTRICT/</w:t>
            </w:r>
          </w:p>
          <w:p w14:paraId="590D8E3E" w14:textId="77777777" w:rsidR="00994B48" w:rsidRPr="00A0723B" w:rsidRDefault="00994B48" w:rsidP="003C46F7">
            <w:pPr>
              <w:tabs>
                <w:tab w:val="left" w:pos="1242"/>
                <w:tab w:val="right" w:pos="4662"/>
              </w:tabs>
              <w:spacing w:after="0" w:line="240" w:lineRule="auto"/>
              <w:rPr>
                <w:rFonts w:eastAsia="Times New Roman" w:cstheme="minorHAnsi"/>
                <w:b/>
                <w:bCs/>
                <w:sz w:val="20"/>
                <w:szCs w:val="20"/>
              </w:rPr>
            </w:pPr>
            <w:r w:rsidRPr="00A0723B">
              <w:rPr>
                <w:rFonts w:eastAsia="Times New Roman" w:cstheme="minorHAnsi"/>
                <w:b/>
                <w:bCs/>
                <w:sz w:val="20"/>
                <w:szCs w:val="20"/>
              </w:rPr>
              <w:t>CONSULTANT:</w:t>
            </w:r>
          </w:p>
        </w:tc>
        <w:tc>
          <w:tcPr>
            <w:tcW w:w="1073" w:type="pct"/>
            <w:gridSpan w:val="2"/>
            <w:tcBorders>
              <w:bottom w:val="single" w:sz="6" w:space="0" w:color="auto"/>
            </w:tcBorders>
            <w:vAlign w:val="center"/>
          </w:tcPr>
          <w:p w14:paraId="7816BC28" w14:textId="77777777" w:rsidR="00994B48" w:rsidRPr="00A0723B" w:rsidRDefault="00994B48" w:rsidP="003C46F7">
            <w:pPr>
              <w:tabs>
                <w:tab w:val="left" w:pos="1242"/>
                <w:tab w:val="right" w:pos="4662"/>
              </w:tabs>
              <w:spacing w:after="0" w:line="240" w:lineRule="auto"/>
              <w:rPr>
                <w:rFonts w:eastAsia="Times New Roman" w:cstheme="minorHAnsi"/>
                <w:bCs/>
                <w:sz w:val="20"/>
                <w:szCs w:val="20"/>
              </w:rPr>
            </w:pPr>
          </w:p>
        </w:tc>
      </w:tr>
      <w:tr w:rsidR="00994B48" w:rsidRPr="00A0723B" w14:paraId="6DC87C5E" w14:textId="77777777" w:rsidTr="003C46F7">
        <w:trPr>
          <w:trHeight w:hRule="exact" w:val="589"/>
        </w:trPr>
        <w:tc>
          <w:tcPr>
            <w:tcW w:w="978" w:type="pct"/>
            <w:tcBorders>
              <w:bottom w:val="single" w:sz="6" w:space="0" w:color="auto"/>
            </w:tcBorders>
            <w:shd w:val="clear" w:color="auto" w:fill="auto"/>
            <w:vAlign w:val="center"/>
          </w:tcPr>
          <w:p w14:paraId="1A40766C" w14:textId="5FDD9D2E" w:rsidR="00994B48" w:rsidRPr="00A0723B" w:rsidRDefault="00994B48" w:rsidP="00994B48">
            <w:pPr>
              <w:tabs>
                <w:tab w:val="left" w:pos="1242"/>
                <w:tab w:val="right" w:pos="4662"/>
              </w:tabs>
              <w:spacing w:after="0" w:line="240" w:lineRule="auto"/>
              <w:rPr>
                <w:rFonts w:eastAsia="Times New Roman" w:cstheme="minorHAnsi"/>
                <w:b/>
                <w:bCs/>
                <w:sz w:val="20"/>
                <w:szCs w:val="20"/>
              </w:rPr>
            </w:pPr>
            <w:r>
              <w:rPr>
                <w:rFonts w:eastAsia="Times New Roman" w:cstheme="minorHAnsi"/>
                <w:b/>
                <w:bCs/>
                <w:sz w:val="20"/>
                <w:szCs w:val="20"/>
              </w:rPr>
              <w:t>QA</w:t>
            </w:r>
            <w:r w:rsidRPr="00A0723B">
              <w:rPr>
                <w:rFonts w:eastAsia="Times New Roman" w:cstheme="minorHAnsi"/>
                <w:b/>
                <w:bCs/>
                <w:sz w:val="20"/>
                <w:szCs w:val="20"/>
              </w:rPr>
              <w:t xml:space="preserve"> PERFORMED BY:</w:t>
            </w:r>
          </w:p>
        </w:tc>
        <w:tc>
          <w:tcPr>
            <w:tcW w:w="804" w:type="pct"/>
            <w:tcBorders>
              <w:bottom w:val="single" w:sz="6" w:space="0" w:color="auto"/>
            </w:tcBorders>
            <w:vAlign w:val="center"/>
          </w:tcPr>
          <w:p w14:paraId="360BCC06" w14:textId="77777777" w:rsidR="00994B48" w:rsidRPr="00A0723B" w:rsidRDefault="00994B48" w:rsidP="003C46F7">
            <w:pPr>
              <w:widowControl w:val="0"/>
              <w:spacing w:before="50" w:after="0" w:line="240" w:lineRule="auto"/>
              <w:rPr>
                <w:rFonts w:eastAsia="Times New Roman" w:cstheme="minorHAnsi"/>
                <w:sz w:val="20"/>
                <w:szCs w:val="20"/>
              </w:rPr>
            </w:pPr>
          </w:p>
        </w:tc>
        <w:tc>
          <w:tcPr>
            <w:tcW w:w="850" w:type="pct"/>
            <w:tcBorders>
              <w:bottom w:val="single" w:sz="6" w:space="0" w:color="auto"/>
            </w:tcBorders>
            <w:shd w:val="clear" w:color="auto" w:fill="auto"/>
            <w:vAlign w:val="center"/>
          </w:tcPr>
          <w:p w14:paraId="7D9EE442" w14:textId="77777777" w:rsidR="00994B48" w:rsidRPr="00A0723B" w:rsidRDefault="00994B48" w:rsidP="003C46F7">
            <w:pPr>
              <w:tabs>
                <w:tab w:val="left" w:pos="1242"/>
                <w:tab w:val="right" w:pos="4662"/>
              </w:tabs>
              <w:spacing w:after="0" w:line="240" w:lineRule="auto"/>
              <w:rPr>
                <w:rFonts w:eastAsia="Times New Roman" w:cstheme="minorHAnsi"/>
                <w:b/>
                <w:bCs/>
                <w:sz w:val="20"/>
                <w:szCs w:val="20"/>
              </w:rPr>
            </w:pPr>
            <w:r w:rsidRPr="00A0723B">
              <w:rPr>
                <w:rFonts w:eastAsia="Times New Roman" w:cstheme="minorHAnsi"/>
                <w:b/>
                <w:bCs/>
                <w:sz w:val="20"/>
                <w:szCs w:val="20"/>
              </w:rPr>
              <w:t>PROJECT TYPE:</w:t>
            </w:r>
          </w:p>
        </w:tc>
        <w:tc>
          <w:tcPr>
            <w:tcW w:w="1072" w:type="pct"/>
            <w:gridSpan w:val="2"/>
            <w:tcBorders>
              <w:bottom w:val="single" w:sz="6" w:space="0" w:color="auto"/>
            </w:tcBorders>
            <w:vAlign w:val="center"/>
          </w:tcPr>
          <w:p w14:paraId="53A7AF43" w14:textId="77777777" w:rsidR="00994B48" w:rsidRPr="00A0723B" w:rsidRDefault="00994B48" w:rsidP="003C46F7">
            <w:pPr>
              <w:tabs>
                <w:tab w:val="left" w:pos="1242"/>
                <w:tab w:val="right" w:pos="4662"/>
              </w:tabs>
              <w:spacing w:after="0" w:line="240" w:lineRule="auto"/>
              <w:rPr>
                <w:rFonts w:eastAsia="Times New Roman" w:cstheme="minorHAnsi"/>
                <w:bCs/>
                <w:sz w:val="20"/>
                <w:szCs w:val="20"/>
              </w:rPr>
            </w:pPr>
          </w:p>
        </w:tc>
        <w:tc>
          <w:tcPr>
            <w:tcW w:w="715" w:type="pct"/>
            <w:gridSpan w:val="2"/>
            <w:tcBorders>
              <w:bottom w:val="single" w:sz="6" w:space="0" w:color="auto"/>
            </w:tcBorders>
            <w:vAlign w:val="center"/>
          </w:tcPr>
          <w:p w14:paraId="62FB7DC5" w14:textId="77777777" w:rsidR="00994B48" w:rsidRPr="00A0723B" w:rsidRDefault="00994B48" w:rsidP="003C46F7">
            <w:pPr>
              <w:tabs>
                <w:tab w:val="left" w:pos="1242"/>
                <w:tab w:val="right" w:pos="4662"/>
              </w:tabs>
              <w:spacing w:after="0" w:line="240" w:lineRule="auto"/>
              <w:rPr>
                <w:rFonts w:eastAsia="Times New Roman" w:cstheme="minorHAnsi"/>
                <w:bCs/>
                <w:sz w:val="20"/>
                <w:szCs w:val="20"/>
              </w:rPr>
            </w:pPr>
            <w:r w:rsidRPr="00A0723B">
              <w:rPr>
                <w:rFonts w:eastAsia="Times New Roman" w:cstheme="minorHAnsi"/>
                <w:b/>
                <w:bCs/>
                <w:sz w:val="20"/>
                <w:szCs w:val="20"/>
              </w:rPr>
              <w:t>DATE:</w:t>
            </w:r>
          </w:p>
        </w:tc>
        <w:tc>
          <w:tcPr>
            <w:tcW w:w="581" w:type="pct"/>
            <w:tcBorders>
              <w:bottom w:val="single" w:sz="6" w:space="0" w:color="auto"/>
            </w:tcBorders>
            <w:vAlign w:val="center"/>
          </w:tcPr>
          <w:p w14:paraId="6514E600" w14:textId="77777777" w:rsidR="00994B48" w:rsidRPr="00A0723B" w:rsidRDefault="00994B48" w:rsidP="003C46F7">
            <w:pPr>
              <w:tabs>
                <w:tab w:val="left" w:pos="1242"/>
                <w:tab w:val="right" w:pos="4662"/>
              </w:tabs>
              <w:spacing w:after="0" w:line="240" w:lineRule="auto"/>
              <w:rPr>
                <w:rFonts w:eastAsia="Times New Roman" w:cstheme="minorHAnsi"/>
                <w:bCs/>
                <w:sz w:val="20"/>
                <w:szCs w:val="20"/>
              </w:rPr>
            </w:pPr>
          </w:p>
        </w:tc>
      </w:tr>
      <w:tr w:rsidR="00994B48" w:rsidRPr="00A0723B" w14:paraId="309E25BA" w14:textId="77777777" w:rsidTr="003C46F7">
        <w:trPr>
          <w:trHeight w:hRule="exact" w:val="257"/>
        </w:trPr>
        <w:tc>
          <w:tcPr>
            <w:tcW w:w="5000" w:type="pct"/>
            <w:gridSpan w:val="8"/>
            <w:tcBorders>
              <w:top w:val="single" w:sz="6" w:space="0" w:color="auto"/>
              <w:left w:val="nil"/>
              <w:bottom w:val="nil"/>
              <w:right w:val="nil"/>
            </w:tcBorders>
            <w:shd w:val="clear" w:color="auto" w:fill="auto"/>
            <w:vAlign w:val="center"/>
          </w:tcPr>
          <w:p w14:paraId="3F581158" w14:textId="77777777" w:rsidR="00994B48" w:rsidRPr="00A0723B" w:rsidRDefault="00994B48" w:rsidP="003C46F7">
            <w:pPr>
              <w:tabs>
                <w:tab w:val="left" w:pos="1242"/>
                <w:tab w:val="right" w:pos="4662"/>
              </w:tabs>
              <w:spacing w:after="0" w:line="240" w:lineRule="auto"/>
              <w:jc w:val="center"/>
              <w:rPr>
                <w:rFonts w:eastAsia="Times New Roman" w:cstheme="minorHAnsi"/>
                <w:bCs/>
                <w:sz w:val="20"/>
                <w:szCs w:val="20"/>
              </w:rPr>
            </w:pPr>
          </w:p>
        </w:tc>
      </w:tr>
    </w:tbl>
    <w:p w14:paraId="439A5445" w14:textId="77777777" w:rsidR="00994B48" w:rsidRDefault="00994B48" w:rsidP="42651151">
      <w:pPr>
        <w:spacing w:after="0" w:line="240" w:lineRule="auto"/>
        <w:rPr>
          <w:b/>
          <w:bCs/>
          <w:sz w:val="20"/>
          <w:szCs w:val="20"/>
        </w:rPr>
      </w:pPr>
    </w:p>
    <w:p w14:paraId="5B0F1533" w14:textId="4DEEBEC6" w:rsidR="00994B48" w:rsidRPr="007A1D0D" w:rsidRDefault="007A1D0D" w:rsidP="007A1D0D">
      <w:pPr>
        <w:spacing w:after="0" w:line="240" w:lineRule="auto"/>
        <w:jc w:val="center"/>
        <w:rPr>
          <w:rFonts w:cstheme="minorHAnsi"/>
          <w:b/>
          <w:sz w:val="20"/>
          <w:szCs w:val="20"/>
        </w:rPr>
      </w:pPr>
      <w:r>
        <w:rPr>
          <w:rFonts w:ascii="Times New Roman" w:eastAsia="Times New Roman" w:hAnsi="Times New Roman" w:cs="Times New Roman"/>
          <w:b/>
          <w:sz w:val="24"/>
          <w:szCs w:val="24"/>
        </w:rPr>
        <w:t>95% BRIDGE PLANS QUALITY ASSURANCE</w:t>
      </w:r>
      <w:r w:rsidRPr="00BE3320">
        <w:rPr>
          <w:rFonts w:ascii="Times New Roman" w:eastAsia="Times New Roman" w:hAnsi="Times New Roman" w:cs="Times New Roman"/>
          <w:b/>
          <w:sz w:val="24"/>
          <w:szCs w:val="24"/>
        </w:rPr>
        <w:t xml:space="preserve"> CHE</w:t>
      </w:r>
      <w:r>
        <w:rPr>
          <w:rFonts w:ascii="Times New Roman" w:eastAsia="Times New Roman" w:hAnsi="Times New Roman" w:cs="Times New Roman"/>
          <w:b/>
          <w:sz w:val="24"/>
          <w:szCs w:val="24"/>
        </w:rPr>
        <w:t>CKLIST</w:t>
      </w:r>
    </w:p>
    <w:p w14:paraId="0433613E" w14:textId="70AD625D" w:rsidR="00EE3BC1" w:rsidRPr="00A70BB7" w:rsidRDefault="00E1665F" w:rsidP="42651151">
      <w:pPr>
        <w:spacing w:after="0" w:line="240" w:lineRule="auto"/>
        <w:rPr>
          <w:sz w:val="20"/>
          <w:szCs w:val="20"/>
        </w:rPr>
      </w:pPr>
      <w:r w:rsidRPr="00A70BB7">
        <w:rPr>
          <w:b/>
          <w:bCs/>
          <w:sz w:val="20"/>
          <w:szCs w:val="20"/>
        </w:rPr>
        <w:t>Note</w:t>
      </w:r>
      <w:r w:rsidR="00EA344C" w:rsidRPr="00A70BB7">
        <w:rPr>
          <w:b/>
          <w:bCs/>
          <w:sz w:val="20"/>
          <w:szCs w:val="20"/>
        </w:rPr>
        <w:t>s</w:t>
      </w:r>
      <w:r w:rsidRPr="00A70BB7">
        <w:rPr>
          <w:b/>
          <w:bCs/>
          <w:sz w:val="20"/>
          <w:szCs w:val="20"/>
        </w:rPr>
        <w:t xml:space="preserve"> to </w:t>
      </w:r>
      <w:r w:rsidR="00A44862" w:rsidRPr="00A70BB7">
        <w:rPr>
          <w:b/>
          <w:bCs/>
          <w:sz w:val="20"/>
          <w:szCs w:val="20"/>
        </w:rPr>
        <w:t>Reviewer</w:t>
      </w:r>
      <w:r w:rsidRPr="00A70BB7">
        <w:rPr>
          <w:b/>
          <w:bCs/>
          <w:sz w:val="20"/>
          <w:szCs w:val="20"/>
        </w:rPr>
        <w:t xml:space="preserve">:  </w:t>
      </w:r>
      <w:r w:rsidRPr="00A70BB7">
        <w:rPr>
          <w:sz w:val="20"/>
          <w:szCs w:val="20"/>
        </w:rPr>
        <w:t xml:space="preserve">Bridge Plans shall be considered complete final plans by the designer and a thorough </w:t>
      </w:r>
      <w:r w:rsidR="00F130A4">
        <w:rPr>
          <w:rFonts w:cstheme="minorHAnsi"/>
          <w:sz w:val="20"/>
          <w:szCs w:val="20"/>
        </w:rPr>
        <w:t xml:space="preserve">formal </w:t>
      </w:r>
      <w:r w:rsidR="008F63E5">
        <w:rPr>
          <w:rFonts w:cstheme="minorHAnsi"/>
          <w:sz w:val="20"/>
          <w:szCs w:val="20"/>
        </w:rPr>
        <w:t>Quality Control (</w:t>
      </w:r>
      <w:r w:rsidR="008F63E5" w:rsidRPr="00A0723B">
        <w:rPr>
          <w:rFonts w:cstheme="minorHAnsi"/>
          <w:sz w:val="20"/>
          <w:szCs w:val="20"/>
        </w:rPr>
        <w:t>QC</w:t>
      </w:r>
      <w:r w:rsidR="008F63E5">
        <w:rPr>
          <w:rFonts w:cstheme="minorHAnsi"/>
          <w:sz w:val="20"/>
          <w:szCs w:val="20"/>
        </w:rPr>
        <w:t xml:space="preserve">) / </w:t>
      </w:r>
      <w:r w:rsidR="00F130A4">
        <w:rPr>
          <w:rFonts w:cstheme="minorHAnsi"/>
          <w:sz w:val="20"/>
          <w:szCs w:val="20"/>
        </w:rPr>
        <w:t>Quality Assurance (</w:t>
      </w:r>
      <w:r w:rsidR="00F130A4" w:rsidRPr="00A0723B">
        <w:rPr>
          <w:rFonts w:cstheme="minorHAnsi"/>
          <w:sz w:val="20"/>
          <w:szCs w:val="20"/>
        </w:rPr>
        <w:t>QA</w:t>
      </w:r>
      <w:r w:rsidR="00F130A4">
        <w:rPr>
          <w:rFonts w:cstheme="minorHAnsi"/>
          <w:sz w:val="20"/>
          <w:szCs w:val="20"/>
        </w:rPr>
        <w:t xml:space="preserve">) </w:t>
      </w:r>
      <w:r w:rsidRPr="00A70BB7">
        <w:rPr>
          <w:sz w:val="20"/>
          <w:szCs w:val="20"/>
        </w:rPr>
        <w:t xml:space="preserve">review shall be performed by the </w:t>
      </w:r>
      <w:r w:rsidR="005977DB">
        <w:rPr>
          <w:sz w:val="20"/>
          <w:szCs w:val="20"/>
        </w:rPr>
        <w:t>Engineer of Record</w:t>
      </w:r>
      <w:r w:rsidRPr="00A70BB7">
        <w:rPr>
          <w:sz w:val="20"/>
          <w:szCs w:val="20"/>
        </w:rPr>
        <w:t xml:space="preserve"> prior to submittal to the SCDOT Structural Design Support Office. Failure to provide completed plans with proper level of review by the </w:t>
      </w:r>
      <w:r w:rsidR="005977DB">
        <w:rPr>
          <w:sz w:val="20"/>
          <w:szCs w:val="20"/>
        </w:rPr>
        <w:t>Engineer of Record</w:t>
      </w:r>
      <w:r w:rsidR="008F63E5">
        <w:rPr>
          <w:sz w:val="20"/>
          <w:szCs w:val="20"/>
        </w:rPr>
        <w:t xml:space="preserve"> (EOR)</w:t>
      </w:r>
      <w:r w:rsidRPr="00A70BB7">
        <w:rPr>
          <w:sz w:val="20"/>
          <w:szCs w:val="20"/>
        </w:rPr>
        <w:t xml:space="preserve"> will be cause rejection by SCDOT and </w:t>
      </w:r>
      <w:r w:rsidR="00E54C67" w:rsidRPr="00A70BB7">
        <w:rPr>
          <w:sz w:val="20"/>
          <w:szCs w:val="20"/>
        </w:rPr>
        <w:t>submittal</w:t>
      </w:r>
      <w:r w:rsidRPr="00A70BB7">
        <w:rPr>
          <w:sz w:val="20"/>
          <w:szCs w:val="20"/>
        </w:rPr>
        <w:t xml:space="preserve"> will be returned for proper plans preparation. Design review comments from previous </w:t>
      </w:r>
      <w:r w:rsidR="00FA5F04" w:rsidRPr="00A70BB7">
        <w:rPr>
          <w:sz w:val="20"/>
          <w:szCs w:val="20"/>
        </w:rPr>
        <w:t xml:space="preserve">plans </w:t>
      </w:r>
      <w:r w:rsidRPr="00A70BB7">
        <w:rPr>
          <w:sz w:val="20"/>
          <w:szCs w:val="20"/>
        </w:rPr>
        <w:t>submittal</w:t>
      </w:r>
      <w:r w:rsidR="00E31A75">
        <w:rPr>
          <w:sz w:val="20"/>
          <w:szCs w:val="20"/>
        </w:rPr>
        <w:t>s</w:t>
      </w:r>
      <w:r w:rsidRPr="00A70BB7">
        <w:rPr>
          <w:sz w:val="20"/>
          <w:szCs w:val="20"/>
        </w:rPr>
        <w:t xml:space="preserve"> shall be </w:t>
      </w:r>
      <w:r w:rsidR="00E31A75">
        <w:rPr>
          <w:sz w:val="20"/>
          <w:szCs w:val="20"/>
        </w:rPr>
        <w:t xml:space="preserve">verified and </w:t>
      </w:r>
      <w:r w:rsidRPr="00A70BB7">
        <w:rPr>
          <w:sz w:val="20"/>
          <w:szCs w:val="20"/>
        </w:rPr>
        <w:t xml:space="preserve">addressed </w:t>
      </w:r>
      <w:r w:rsidR="00E31A75">
        <w:rPr>
          <w:sz w:val="20"/>
          <w:szCs w:val="20"/>
        </w:rPr>
        <w:t xml:space="preserve">on the plans by the EOR prior to comment </w:t>
      </w:r>
      <w:r w:rsidRPr="00A70BB7">
        <w:rPr>
          <w:sz w:val="20"/>
          <w:szCs w:val="20"/>
        </w:rPr>
        <w:t xml:space="preserve">responses returned to SCDOT </w:t>
      </w:r>
      <w:r w:rsidR="00A44862" w:rsidRPr="00A70BB7">
        <w:rPr>
          <w:sz w:val="20"/>
          <w:szCs w:val="20"/>
        </w:rPr>
        <w:t xml:space="preserve">along </w:t>
      </w:r>
      <w:r w:rsidRPr="00A70BB7">
        <w:rPr>
          <w:sz w:val="20"/>
          <w:szCs w:val="20"/>
        </w:rPr>
        <w:t xml:space="preserve">with </w:t>
      </w:r>
      <w:r w:rsidR="00E31A75">
        <w:rPr>
          <w:sz w:val="20"/>
          <w:szCs w:val="20"/>
        </w:rPr>
        <w:t xml:space="preserve">updated </w:t>
      </w:r>
      <w:r w:rsidRPr="00A70BB7">
        <w:rPr>
          <w:sz w:val="20"/>
          <w:szCs w:val="20"/>
        </w:rPr>
        <w:t xml:space="preserve">Bridge Plans. </w:t>
      </w:r>
    </w:p>
    <w:p w14:paraId="610BE53F" w14:textId="3BAB4252" w:rsidR="00EE3BC1" w:rsidRPr="008F63E5" w:rsidRDefault="00EE3BC1" w:rsidP="003E5796">
      <w:pPr>
        <w:pStyle w:val="ListParagraph"/>
        <w:numPr>
          <w:ilvl w:val="0"/>
          <w:numId w:val="33"/>
        </w:numPr>
        <w:spacing w:after="0" w:line="240" w:lineRule="auto"/>
        <w:rPr>
          <w:sz w:val="20"/>
          <w:szCs w:val="20"/>
        </w:rPr>
      </w:pPr>
      <w:r w:rsidRPr="008F63E5">
        <w:rPr>
          <w:sz w:val="20"/>
          <w:szCs w:val="20"/>
        </w:rPr>
        <w:t xml:space="preserve">Where SCDOT Drawings are referenced, the latest revision </w:t>
      </w:r>
      <w:r w:rsidR="003425B4" w:rsidRPr="008F63E5">
        <w:rPr>
          <w:sz w:val="20"/>
          <w:szCs w:val="20"/>
        </w:rPr>
        <w:t xml:space="preserve">as </w:t>
      </w:r>
      <w:r w:rsidRPr="008F63E5">
        <w:rPr>
          <w:sz w:val="20"/>
          <w:szCs w:val="20"/>
        </w:rPr>
        <w:t>shown on t</w:t>
      </w:r>
      <w:r w:rsidR="00C12105" w:rsidRPr="008F63E5">
        <w:rPr>
          <w:sz w:val="20"/>
          <w:szCs w:val="20"/>
        </w:rPr>
        <w:t>he SCDOT website</w:t>
      </w:r>
      <w:r w:rsidR="003425B4" w:rsidRPr="008F63E5">
        <w:rPr>
          <w:sz w:val="20"/>
          <w:szCs w:val="20"/>
        </w:rPr>
        <w:t xml:space="preserve"> at the time of design</w:t>
      </w:r>
      <w:r w:rsidR="00C12105" w:rsidRPr="008F63E5">
        <w:rPr>
          <w:sz w:val="20"/>
          <w:szCs w:val="20"/>
        </w:rPr>
        <w:t xml:space="preserve"> shall be used</w:t>
      </w:r>
    </w:p>
    <w:p w14:paraId="2A8ED8C2" w14:textId="7716E71C" w:rsidR="00EE3BC1" w:rsidRPr="00A70BB7" w:rsidRDefault="00EE3BC1" w:rsidP="003E5796">
      <w:pPr>
        <w:pStyle w:val="ListParagraph"/>
        <w:numPr>
          <w:ilvl w:val="0"/>
          <w:numId w:val="33"/>
        </w:numPr>
        <w:spacing w:after="0" w:line="240" w:lineRule="auto"/>
        <w:rPr>
          <w:sz w:val="20"/>
          <w:szCs w:val="20"/>
        </w:rPr>
      </w:pPr>
      <w:r w:rsidRPr="00A70BB7">
        <w:rPr>
          <w:sz w:val="20"/>
          <w:szCs w:val="20"/>
        </w:rPr>
        <w:t>All project sheets revision block shall be updated with project ID, designers’ initials, and date</w:t>
      </w:r>
    </w:p>
    <w:p w14:paraId="451E5747" w14:textId="77777777" w:rsidR="00EE3BC1" w:rsidRPr="00A70BB7" w:rsidRDefault="00EE3BC1" w:rsidP="00BD5979">
      <w:pPr>
        <w:spacing w:after="0" w:line="240" w:lineRule="auto"/>
        <w:rPr>
          <w:rFonts w:cstheme="minorHAnsi"/>
          <w:sz w:val="20"/>
          <w:szCs w:val="20"/>
        </w:rPr>
      </w:pPr>
    </w:p>
    <w:p w14:paraId="2837C115" w14:textId="300E440C" w:rsidR="00C32AEA" w:rsidRDefault="00EA344C" w:rsidP="00BD5979">
      <w:pPr>
        <w:spacing w:after="0" w:line="240" w:lineRule="auto"/>
        <w:rPr>
          <w:rFonts w:cstheme="minorHAnsi"/>
          <w:sz w:val="20"/>
          <w:szCs w:val="20"/>
        </w:rPr>
      </w:pPr>
      <w:r w:rsidRPr="00A70BB7">
        <w:rPr>
          <w:rFonts w:cstheme="minorHAnsi"/>
          <w:sz w:val="20"/>
          <w:szCs w:val="20"/>
        </w:rPr>
        <w:t xml:space="preserve">The list below is intended to be a </w:t>
      </w:r>
      <w:r w:rsidR="00C12105" w:rsidRPr="00A70BB7">
        <w:rPr>
          <w:rFonts w:cstheme="minorHAnsi"/>
          <w:sz w:val="20"/>
          <w:szCs w:val="20"/>
        </w:rPr>
        <w:t xml:space="preserve">select </w:t>
      </w:r>
      <w:r w:rsidRPr="00A70BB7">
        <w:rPr>
          <w:rFonts w:cstheme="minorHAnsi"/>
          <w:sz w:val="20"/>
          <w:szCs w:val="20"/>
        </w:rPr>
        <w:t xml:space="preserve">list of </w:t>
      </w:r>
      <w:r w:rsidR="00C12105" w:rsidRPr="00A70BB7">
        <w:rPr>
          <w:rFonts w:cstheme="minorHAnsi"/>
          <w:sz w:val="20"/>
          <w:szCs w:val="20"/>
        </w:rPr>
        <w:t xml:space="preserve">standard </w:t>
      </w:r>
      <w:r w:rsidRPr="00A70BB7">
        <w:rPr>
          <w:rFonts w:cstheme="minorHAnsi"/>
          <w:sz w:val="20"/>
          <w:szCs w:val="20"/>
        </w:rPr>
        <w:t>items that w</w:t>
      </w:r>
      <w:r w:rsidR="003425B4">
        <w:rPr>
          <w:rFonts w:cstheme="minorHAnsi"/>
          <w:sz w:val="20"/>
          <w:szCs w:val="20"/>
        </w:rPr>
        <w:t>ould</w:t>
      </w:r>
      <w:r w:rsidRPr="00A70BB7">
        <w:rPr>
          <w:rFonts w:cstheme="minorHAnsi"/>
          <w:sz w:val="20"/>
          <w:szCs w:val="20"/>
        </w:rPr>
        <w:t xml:space="preserve"> </w:t>
      </w:r>
      <w:r w:rsidR="004F0582">
        <w:rPr>
          <w:rFonts w:cstheme="minorHAnsi"/>
          <w:sz w:val="20"/>
          <w:szCs w:val="20"/>
        </w:rPr>
        <w:t xml:space="preserve">aid </w:t>
      </w:r>
      <w:r w:rsidRPr="00A70BB7">
        <w:rPr>
          <w:rFonts w:cstheme="minorHAnsi"/>
          <w:sz w:val="20"/>
          <w:szCs w:val="20"/>
        </w:rPr>
        <w:t>a review performed b</w:t>
      </w:r>
      <w:r w:rsidR="00BB089E" w:rsidRPr="00A70BB7">
        <w:rPr>
          <w:rFonts w:cstheme="minorHAnsi"/>
          <w:sz w:val="20"/>
          <w:szCs w:val="20"/>
        </w:rPr>
        <w:t>y the Structural Design Support</w:t>
      </w:r>
      <w:r w:rsidR="00A44862" w:rsidRPr="00A70BB7">
        <w:rPr>
          <w:rFonts w:cstheme="minorHAnsi"/>
          <w:sz w:val="20"/>
          <w:szCs w:val="20"/>
        </w:rPr>
        <w:t xml:space="preserve"> Quality Assurance</w:t>
      </w:r>
      <w:r w:rsidR="003425B4">
        <w:rPr>
          <w:rFonts w:cstheme="minorHAnsi"/>
          <w:sz w:val="20"/>
          <w:szCs w:val="20"/>
        </w:rPr>
        <w:t xml:space="preserve"> Office</w:t>
      </w:r>
      <w:r w:rsidR="00BB089E" w:rsidRPr="00A70BB7">
        <w:rPr>
          <w:rFonts w:cstheme="minorHAnsi"/>
          <w:sz w:val="20"/>
          <w:szCs w:val="20"/>
        </w:rPr>
        <w:t>.</w:t>
      </w:r>
      <w:r w:rsidR="004F0582">
        <w:rPr>
          <w:rFonts w:cstheme="minorHAnsi"/>
          <w:sz w:val="20"/>
          <w:szCs w:val="20"/>
        </w:rPr>
        <w:t xml:space="preserve"> </w:t>
      </w:r>
      <w:r w:rsidR="003425B4">
        <w:rPr>
          <w:rFonts w:cstheme="minorHAnsi"/>
          <w:sz w:val="20"/>
          <w:szCs w:val="20"/>
        </w:rPr>
        <w:t xml:space="preserve">The list </w:t>
      </w:r>
      <w:r w:rsidR="00BB089E" w:rsidRPr="00A70BB7">
        <w:rPr>
          <w:rFonts w:cstheme="minorHAnsi"/>
          <w:sz w:val="20"/>
          <w:szCs w:val="20"/>
        </w:rPr>
        <w:t>is not intended to be a comprehensive QA nor QC list</w:t>
      </w:r>
      <w:r w:rsidR="007A1D0D">
        <w:rPr>
          <w:rFonts w:cstheme="minorHAnsi"/>
          <w:sz w:val="20"/>
          <w:szCs w:val="20"/>
        </w:rPr>
        <w:t xml:space="preserve"> and not every item on the list would be applicable or verified on every project. </w:t>
      </w:r>
      <w:r w:rsidR="00BB089E" w:rsidRPr="00A70BB7">
        <w:rPr>
          <w:rFonts w:cstheme="minorHAnsi"/>
          <w:sz w:val="20"/>
          <w:szCs w:val="20"/>
        </w:rPr>
        <w:t xml:space="preserve">Plan submittals meeting all items in the list below do not relieve the </w:t>
      </w:r>
      <w:r w:rsidR="005977DB">
        <w:rPr>
          <w:rFonts w:cstheme="minorHAnsi"/>
          <w:sz w:val="20"/>
          <w:szCs w:val="20"/>
        </w:rPr>
        <w:t>Engineer of Record</w:t>
      </w:r>
      <w:r w:rsidR="00BB089E" w:rsidRPr="00A70BB7">
        <w:rPr>
          <w:rFonts w:cstheme="minorHAnsi"/>
          <w:sz w:val="20"/>
          <w:szCs w:val="20"/>
        </w:rPr>
        <w:t xml:space="preserve"> of the responsibility to design the structure and provide bridge plans in accordance with applicable design criteria.</w:t>
      </w:r>
      <w:r w:rsidR="00D54A75" w:rsidRPr="00A70BB7">
        <w:rPr>
          <w:rFonts w:cstheme="minorHAnsi"/>
          <w:sz w:val="20"/>
          <w:szCs w:val="20"/>
        </w:rPr>
        <w:t xml:space="preserve"> Plans that are noted as not being prepared per all applicable design criteria required for SCDOT projects will be cause for rejection and </w:t>
      </w:r>
      <w:r w:rsidR="00E54C67" w:rsidRPr="00A70BB7">
        <w:rPr>
          <w:rFonts w:cstheme="minorHAnsi"/>
          <w:sz w:val="20"/>
          <w:szCs w:val="20"/>
        </w:rPr>
        <w:t>submittal</w:t>
      </w:r>
      <w:r w:rsidR="00D54A75" w:rsidRPr="00A70BB7">
        <w:rPr>
          <w:rFonts w:cstheme="minorHAnsi"/>
          <w:sz w:val="20"/>
          <w:szCs w:val="20"/>
        </w:rPr>
        <w:t xml:space="preserve"> will be returned for proper plans preparation.</w:t>
      </w:r>
    </w:p>
    <w:p w14:paraId="32634D80" w14:textId="77777777" w:rsidR="001538B2" w:rsidRDefault="001538B2" w:rsidP="004F0582">
      <w:pPr>
        <w:spacing w:after="0" w:line="240" w:lineRule="auto"/>
        <w:rPr>
          <w:rFonts w:cstheme="minorHAnsi"/>
          <w:b/>
          <w:sz w:val="20"/>
          <w:szCs w:val="20"/>
        </w:rPr>
      </w:pPr>
    </w:p>
    <w:p w14:paraId="3A8E93D1" w14:textId="40BE91D1" w:rsidR="00FF5440" w:rsidRDefault="00FF5440" w:rsidP="004F0582">
      <w:pPr>
        <w:spacing w:after="0" w:line="240" w:lineRule="auto"/>
        <w:rPr>
          <w:rFonts w:cstheme="minorHAnsi"/>
          <w:b/>
          <w:sz w:val="20"/>
          <w:szCs w:val="20"/>
        </w:rPr>
      </w:pPr>
      <w:r>
        <w:rPr>
          <w:rFonts w:cstheme="minorHAnsi"/>
          <w:b/>
          <w:sz w:val="20"/>
          <w:szCs w:val="20"/>
        </w:rPr>
        <w:t>A comprehensive</w:t>
      </w:r>
      <w:r w:rsidR="004F0582">
        <w:rPr>
          <w:rFonts w:cstheme="minorHAnsi"/>
          <w:b/>
          <w:sz w:val="20"/>
          <w:szCs w:val="20"/>
        </w:rPr>
        <w:t xml:space="preserve"> list </w:t>
      </w:r>
      <w:r>
        <w:rPr>
          <w:rFonts w:cstheme="minorHAnsi"/>
          <w:b/>
          <w:sz w:val="20"/>
          <w:szCs w:val="20"/>
        </w:rPr>
        <w:t>of SCDOT</w:t>
      </w:r>
      <w:r w:rsidR="007A1D0D">
        <w:rPr>
          <w:rFonts w:cstheme="minorHAnsi"/>
          <w:b/>
          <w:sz w:val="20"/>
          <w:szCs w:val="20"/>
        </w:rPr>
        <w:t xml:space="preserve"> Design R</w:t>
      </w:r>
      <w:r w:rsidR="004F0582">
        <w:rPr>
          <w:rFonts w:cstheme="minorHAnsi"/>
          <w:b/>
          <w:sz w:val="20"/>
          <w:szCs w:val="20"/>
        </w:rPr>
        <w:t xml:space="preserve">eferences </w:t>
      </w:r>
      <w:r w:rsidR="001538B2">
        <w:rPr>
          <w:rFonts w:cstheme="minorHAnsi"/>
          <w:b/>
          <w:sz w:val="20"/>
          <w:szCs w:val="20"/>
        </w:rPr>
        <w:t xml:space="preserve">is </w:t>
      </w:r>
      <w:r w:rsidR="007A1D0D">
        <w:rPr>
          <w:rFonts w:cstheme="minorHAnsi"/>
          <w:b/>
          <w:sz w:val="20"/>
          <w:szCs w:val="20"/>
        </w:rPr>
        <w:t>available</w:t>
      </w:r>
      <w:r>
        <w:rPr>
          <w:rFonts w:cstheme="minorHAnsi"/>
          <w:b/>
          <w:sz w:val="20"/>
          <w:szCs w:val="20"/>
        </w:rPr>
        <w:t xml:space="preserve"> on the SCDOT </w:t>
      </w:r>
      <w:r w:rsidR="004F0582">
        <w:rPr>
          <w:rFonts w:cstheme="minorHAnsi"/>
          <w:b/>
          <w:sz w:val="20"/>
          <w:szCs w:val="20"/>
        </w:rPr>
        <w:t>website</w:t>
      </w:r>
      <w:r>
        <w:rPr>
          <w:rFonts w:cstheme="minorHAnsi"/>
          <w:b/>
          <w:sz w:val="20"/>
          <w:szCs w:val="20"/>
        </w:rPr>
        <w:t>:</w:t>
      </w:r>
    </w:p>
    <w:p w14:paraId="1E345253" w14:textId="5DEBD223" w:rsidR="004F0582" w:rsidRDefault="009F5A0F" w:rsidP="004F0582">
      <w:pPr>
        <w:spacing w:after="0" w:line="240" w:lineRule="auto"/>
        <w:rPr>
          <w:rFonts w:cstheme="minorHAnsi"/>
          <w:b/>
          <w:sz w:val="20"/>
          <w:szCs w:val="20"/>
        </w:rPr>
      </w:pPr>
      <w:hyperlink r:id="rId11" w:history="1">
        <w:r w:rsidR="004F0582" w:rsidRPr="00145664">
          <w:rPr>
            <w:rStyle w:val="Hyperlink"/>
            <w:rFonts w:cstheme="minorHAnsi"/>
            <w:b/>
            <w:sz w:val="20"/>
            <w:szCs w:val="20"/>
          </w:rPr>
          <w:t>https://www.scdot.org/business/design-quality.aspx</w:t>
        </w:r>
      </w:hyperlink>
    </w:p>
    <w:p w14:paraId="09D99B95" w14:textId="2E8A910E" w:rsidR="005977DB" w:rsidRPr="00A70BB7" w:rsidRDefault="005977DB" w:rsidP="00BD5979">
      <w:pPr>
        <w:spacing w:after="0" w:line="240" w:lineRule="auto"/>
        <w:rPr>
          <w:rFonts w:cstheme="minorHAnsi"/>
          <w:sz w:val="20"/>
          <w:szCs w:val="20"/>
        </w:rPr>
      </w:pPr>
    </w:p>
    <w:p w14:paraId="1188ED28" w14:textId="18175AD6" w:rsidR="009952B7" w:rsidRPr="007E2483" w:rsidRDefault="005977DB" w:rsidP="009952B7">
      <w:pPr>
        <w:pStyle w:val="ListParagraph"/>
        <w:numPr>
          <w:ilvl w:val="0"/>
          <w:numId w:val="34"/>
        </w:numPr>
        <w:spacing w:after="0" w:line="360" w:lineRule="auto"/>
        <w:rPr>
          <w:rFonts w:cstheme="minorHAnsi"/>
          <w:sz w:val="20"/>
          <w:szCs w:val="20"/>
        </w:rPr>
      </w:pPr>
      <w:r w:rsidRPr="009952B7">
        <w:rPr>
          <w:rFonts w:cstheme="minorHAnsi"/>
          <w:sz w:val="20"/>
          <w:szCs w:val="20"/>
        </w:rPr>
        <w:t xml:space="preserve">If there </w:t>
      </w:r>
      <w:r w:rsidR="00E97F51" w:rsidRPr="009952B7">
        <w:rPr>
          <w:rFonts w:cstheme="minorHAnsi"/>
          <w:sz w:val="20"/>
          <w:szCs w:val="20"/>
        </w:rPr>
        <w:t>are</w:t>
      </w:r>
      <w:r w:rsidRPr="009952B7">
        <w:rPr>
          <w:rFonts w:cstheme="minorHAnsi"/>
          <w:sz w:val="20"/>
          <w:szCs w:val="20"/>
        </w:rPr>
        <w:t xml:space="preserve"> special provision</w:t>
      </w:r>
      <w:r w:rsidR="00E97F51" w:rsidRPr="009952B7">
        <w:rPr>
          <w:rFonts w:cstheme="minorHAnsi"/>
          <w:sz w:val="20"/>
          <w:szCs w:val="20"/>
        </w:rPr>
        <w:t>s</w:t>
      </w:r>
      <w:r w:rsidRPr="009952B7">
        <w:rPr>
          <w:rFonts w:cstheme="minorHAnsi"/>
          <w:sz w:val="20"/>
          <w:szCs w:val="20"/>
        </w:rPr>
        <w:t xml:space="preserve"> as part of this project</w:t>
      </w:r>
      <w:r w:rsidR="00FF5440">
        <w:rPr>
          <w:rFonts w:cstheme="minorHAnsi"/>
          <w:sz w:val="20"/>
          <w:szCs w:val="20"/>
        </w:rPr>
        <w:t>,</w:t>
      </w:r>
      <w:r w:rsidRPr="009952B7">
        <w:rPr>
          <w:rFonts w:cstheme="minorHAnsi"/>
          <w:sz w:val="20"/>
          <w:szCs w:val="20"/>
        </w:rPr>
        <w:t xml:space="preserve"> verify it’s on fil</w:t>
      </w:r>
      <w:r w:rsidR="009952B7">
        <w:rPr>
          <w:rFonts w:cstheme="minorHAnsi"/>
          <w:sz w:val="20"/>
          <w:szCs w:val="20"/>
        </w:rPr>
        <w:t>e</w:t>
      </w:r>
    </w:p>
    <w:p w14:paraId="4CFEC28A" w14:textId="743B59B5" w:rsidR="009952B7" w:rsidRDefault="009F5A0F" w:rsidP="009952B7">
      <w:pPr>
        <w:pStyle w:val="ListParagraph"/>
        <w:spacing w:after="0" w:line="360" w:lineRule="auto"/>
        <w:ind w:left="5040" w:firstLine="720"/>
        <w:rPr>
          <w:rFonts w:cstheme="minorHAnsi"/>
          <w:sz w:val="20"/>
          <w:szCs w:val="20"/>
        </w:rPr>
      </w:pPr>
      <w:sdt>
        <w:sdtPr>
          <w:rPr>
            <w:rFonts w:cstheme="minorHAnsi"/>
            <w:sz w:val="20"/>
            <w:szCs w:val="20"/>
          </w:rPr>
          <w:id w:val="-1455857090"/>
          <w14:checkbox>
            <w14:checked w14:val="0"/>
            <w14:checkedState w14:val="2612" w14:font="MS Gothic"/>
            <w14:uncheckedState w14:val="2610" w14:font="MS Gothic"/>
          </w14:checkbox>
        </w:sdtPr>
        <w:sdtEndPr/>
        <w:sdtContent>
          <w:r w:rsidR="009952B7">
            <w:rPr>
              <w:rFonts w:ascii="MS Gothic" w:eastAsia="MS Gothic" w:hAnsi="MS Gothic" w:cstheme="minorHAnsi" w:hint="eastAsia"/>
              <w:sz w:val="20"/>
              <w:szCs w:val="20"/>
            </w:rPr>
            <w:t>☐</w:t>
          </w:r>
        </w:sdtContent>
      </w:sdt>
      <w:r w:rsidR="009952B7">
        <w:rPr>
          <w:rFonts w:cstheme="minorHAnsi"/>
          <w:sz w:val="20"/>
          <w:szCs w:val="20"/>
        </w:rPr>
        <w:t xml:space="preserve"> </w:t>
      </w:r>
      <w:r w:rsidR="009952B7" w:rsidRPr="00A0723B">
        <w:rPr>
          <w:rFonts w:cstheme="minorHAnsi"/>
          <w:sz w:val="20"/>
          <w:szCs w:val="20"/>
        </w:rPr>
        <w:t>Yes</w:t>
      </w:r>
      <w:r w:rsidR="009952B7" w:rsidRPr="00A0723B">
        <w:rPr>
          <w:rFonts w:cstheme="minorHAnsi"/>
          <w:sz w:val="20"/>
          <w:szCs w:val="20"/>
        </w:rPr>
        <w:tab/>
      </w:r>
      <w:sdt>
        <w:sdtPr>
          <w:rPr>
            <w:rFonts w:cstheme="minorHAnsi"/>
            <w:sz w:val="20"/>
            <w:szCs w:val="20"/>
          </w:rPr>
          <w:id w:val="1231733722"/>
          <w14:checkbox>
            <w14:checked w14:val="0"/>
            <w14:checkedState w14:val="2612" w14:font="MS Gothic"/>
            <w14:uncheckedState w14:val="2610" w14:font="MS Gothic"/>
          </w14:checkbox>
        </w:sdtPr>
        <w:sdtEndPr/>
        <w:sdtContent>
          <w:r w:rsidR="009952B7" w:rsidRPr="007E2483">
            <w:rPr>
              <w:rFonts w:ascii="Segoe UI Symbol" w:hAnsi="Segoe UI Symbol" w:cs="Segoe UI Symbol"/>
              <w:sz w:val="20"/>
              <w:szCs w:val="20"/>
            </w:rPr>
            <w:t>☐</w:t>
          </w:r>
        </w:sdtContent>
      </w:sdt>
      <w:r w:rsidR="009952B7">
        <w:rPr>
          <w:rFonts w:cstheme="minorHAnsi"/>
          <w:sz w:val="20"/>
          <w:szCs w:val="20"/>
        </w:rPr>
        <w:t xml:space="preserve"> </w:t>
      </w:r>
      <w:r w:rsidR="009952B7" w:rsidRPr="00A0723B">
        <w:rPr>
          <w:rFonts w:cstheme="minorHAnsi"/>
          <w:sz w:val="20"/>
          <w:szCs w:val="20"/>
        </w:rPr>
        <w:t>No</w:t>
      </w:r>
      <w:r w:rsidR="009952B7" w:rsidRPr="00A0723B">
        <w:rPr>
          <w:rFonts w:cstheme="minorHAnsi"/>
          <w:sz w:val="20"/>
          <w:szCs w:val="20"/>
        </w:rPr>
        <w:tab/>
      </w:r>
      <w:sdt>
        <w:sdtPr>
          <w:rPr>
            <w:rFonts w:cstheme="minorHAnsi"/>
            <w:sz w:val="20"/>
            <w:szCs w:val="20"/>
          </w:rPr>
          <w:id w:val="-216286172"/>
          <w14:checkbox>
            <w14:checked w14:val="0"/>
            <w14:checkedState w14:val="2612" w14:font="MS Gothic"/>
            <w14:uncheckedState w14:val="2610" w14:font="MS Gothic"/>
          </w14:checkbox>
        </w:sdtPr>
        <w:sdtEndPr/>
        <w:sdtContent>
          <w:r w:rsidR="009952B7" w:rsidRPr="007E2483">
            <w:rPr>
              <w:rFonts w:ascii="Segoe UI Symbol" w:hAnsi="Segoe UI Symbol" w:cs="Segoe UI Symbol"/>
              <w:sz w:val="20"/>
              <w:szCs w:val="20"/>
            </w:rPr>
            <w:t>☐</w:t>
          </w:r>
        </w:sdtContent>
      </w:sdt>
      <w:r w:rsidR="009952B7">
        <w:rPr>
          <w:rFonts w:cstheme="minorHAnsi"/>
          <w:sz w:val="20"/>
          <w:szCs w:val="20"/>
        </w:rPr>
        <w:t xml:space="preserve"> </w:t>
      </w:r>
      <w:r w:rsidR="009952B7" w:rsidRPr="00A0723B">
        <w:rPr>
          <w:rFonts w:cstheme="minorHAnsi"/>
          <w:sz w:val="20"/>
          <w:szCs w:val="20"/>
        </w:rPr>
        <w:t xml:space="preserve">N/A         </w:t>
      </w:r>
    </w:p>
    <w:p w14:paraId="27DC1546" w14:textId="77777777" w:rsidR="009952B7" w:rsidRPr="007E2483" w:rsidRDefault="005977DB" w:rsidP="009952B7">
      <w:pPr>
        <w:pStyle w:val="ListParagraph"/>
        <w:numPr>
          <w:ilvl w:val="0"/>
          <w:numId w:val="34"/>
        </w:numPr>
        <w:spacing w:after="0" w:line="360" w:lineRule="auto"/>
        <w:rPr>
          <w:rFonts w:cstheme="minorHAnsi"/>
          <w:sz w:val="20"/>
          <w:szCs w:val="20"/>
        </w:rPr>
      </w:pPr>
      <w:r w:rsidRPr="009952B7">
        <w:rPr>
          <w:rFonts w:cstheme="minorHAnsi"/>
          <w:sz w:val="20"/>
          <w:szCs w:val="20"/>
        </w:rPr>
        <w:t xml:space="preserve">If a design variance required for any part of the project, verify it’s on file   </w:t>
      </w:r>
      <w:bookmarkStart w:id="0" w:name="_GoBack"/>
      <w:bookmarkEnd w:id="0"/>
    </w:p>
    <w:p w14:paraId="0E164DFB" w14:textId="4A9A1BBC" w:rsidR="005977DB" w:rsidRPr="00145664" w:rsidRDefault="009F5A0F" w:rsidP="00145664">
      <w:pPr>
        <w:pStyle w:val="ListParagraph"/>
        <w:spacing w:after="0" w:line="360" w:lineRule="auto"/>
        <w:ind w:left="5040" w:firstLine="720"/>
        <w:rPr>
          <w:rFonts w:cstheme="minorHAnsi"/>
          <w:sz w:val="20"/>
          <w:szCs w:val="20"/>
        </w:rPr>
      </w:pPr>
      <w:sdt>
        <w:sdtPr>
          <w:rPr>
            <w:rFonts w:cstheme="minorHAnsi"/>
            <w:sz w:val="20"/>
            <w:szCs w:val="20"/>
          </w:rPr>
          <w:id w:val="2116634891"/>
          <w14:checkbox>
            <w14:checked w14:val="0"/>
            <w14:checkedState w14:val="2612" w14:font="MS Gothic"/>
            <w14:uncheckedState w14:val="2610" w14:font="MS Gothic"/>
          </w14:checkbox>
        </w:sdtPr>
        <w:sdtEndPr/>
        <w:sdtContent>
          <w:r w:rsidR="009952B7">
            <w:rPr>
              <w:rFonts w:ascii="MS Gothic" w:eastAsia="MS Gothic" w:hAnsi="MS Gothic" w:cstheme="minorHAnsi" w:hint="eastAsia"/>
              <w:sz w:val="20"/>
              <w:szCs w:val="20"/>
            </w:rPr>
            <w:t>☐</w:t>
          </w:r>
        </w:sdtContent>
      </w:sdt>
      <w:r w:rsidR="009952B7">
        <w:rPr>
          <w:rFonts w:cstheme="minorHAnsi"/>
          <w:sz w:val="20"/>
          <w:szCs w:val="20"/>
        </w:rPr>
        <w:t xml:space="preserve"> </w:t>
      </w:r>
      <w:r w:rsidR="009952B7" w:rsidRPr="00A0723B">
        <w:rPr>
          <w:rFonts w:cstheme="minorHAnsi"/>
          <w:sz w:val="20"/>
          <w:szCs w:val="20"/>
        </w:rPr>
        <w:t>Yes</w:t>
      </w:r>
      <w:r w:rsidR="009952B7" w:rsidRPr="00A0723B">
        <w:rPr>
          <w:rFonts w:cstheme="minorHAnsi"/>
          <w:sz w:val="20"/>
          <w:szCs w:val="20"/>
        </w:rPr>
        <w:tab/>
      </w:r>
      <w:sdt>
        <w:sdtPr>
          <w:rPr>
            <w:rFonts w:cstheme="minorHAnsi"/>
            <w:sz w:val="20"/>
            <w:szCs w:val="20"/>
          </w:rPr>
          <w:id w:val="2130517673"/>
          <w14:checkbox>
            <w14:checked w14:val="0"/>
            <w14:checkedState w14:val="2612" w14:font="MS Gothic"/>
            <w14:uncheckedState w14:val="2610" w14:font="MS Gothic"/>
          </w14:checkbox>
        </w:sdtPr>
        <w:sdtEndPr/>
        <w:sdtContent>
          <w:r w:rsidR="009952B7" w:rsidRPr="007E2483">
            <w:rPr>
              <w:rFonts w:ascii="Segoe UI Symbol" w:hAnsi="Segoe UI Symbol" w:cs="Segoe UI Symbol"/>
              <w:sz w:val="20"/>
              <w:szCs w:val="20"/>
            </w:rPr>
            <w:t>☐</w:t>
          </w:r>
        </w:sdtContent>
      </w:sdt>
      <w:r w:rsidR="009952B7">
        <w:rPr>
          <w:rFonts w:cstheme="minorHAnsi"/>
          <w:sz w:val="20"/>
          <w:szCs w:val="20"/>
        </w:rPr>
        <w:t xml:space="preserve"> </w:t>
      </w:r>
      <w:r w:rsidR="009952B7" w:rsidRPr="00A0723B">
        <w:rPr>
          <w:rFonts w:cstheme="minorHAnsi"/>
          <w:sz w:val="20"/>
          <w:szCs w:val="20"/>
        </w:rPr>
        <w:t>No</w:t>
      </w:r>
      <w:r w:rsidR="009952B7" w:rsidRPr="00A0723B">
        <w:rPr>
          <w:rFonts w:cstheme="minorHAnsi"/>
          <w:sz w:val="20"/>
          <w:szCs w:val="20"/>
        </w:rPr>
        <w:tab/>
      </w:r>
      <w:sdt>
        <w:sdtPr>
          <w:rPr>
            <w:rFonts w:cstheme="minorHAnsi"/>
            <w:sz w:val="20"/>
            <w:szCs w:val="20"/>
          </w:rPr>
          <w:id w:val="-1709484192"/>
          <w14:checkbox>
            <w14:checked w14:val="0"/>
            <w14:checkedState w14:val="2612" w14:font="MS Gothic"/>
            <w14:uncheckedState w14:val="2610" w14:font="MS Gothic"/>
          </w14:checkbox>
        </w:sdtPr>
        <w:sdtEndPr/>
        <w:sdtContent>
          <w:r w:rsidR="009952B7" w:rsidRPr="007E2483">
            <w:rPr>
              <w:rFonts w:ascii="Segoe UI Symbol" w:hAnsi="Segoe UI Symbol" w:cs="Segoe UI Symbol"/>
              <w:sz w:val="20"/>
              <w:szCs w:val="20"/>
            </w:rPr>
            <w:t>☐</w:t>
          </w:r>
        </w:sdtContent>
      </w:sdt>
      <w:r w:rsidR="009952B7">
        <w:rPr>
          <w:rFonts w:cstheme="minorHAnsi"/>
          <w:sz w:val="20"/>
          <w:szCs w:val="20"/>
        </w:rPr>
        <w:t xml:space="preserve"> </w:t>
      </w:r>
      <w:r w:rsidR="009952B7" w:rsidRPr="00A0723B">
        <w:rPr>
          <w:rFonts w:cstheme="minorHAnsi"/>
          <w:sz w:val="20"/>
          <w:szCs w:val="20"/>
        </w:rPr>
        <w:t xml:space="preserve">N/A         </w:t>
      </w:r>
    </w:p>
    <w:p w14:paraId="08BA5161" w14:textId="47090DD2" w:rsidR="005977DB" w:rsidRPr="007E2483" w:rsidRDefault="005977DB" w:rsidP="00E97F51">
      <w:pPr>
        <w:pStyle w:val="ListParagraph"/>
        <w:numPr>
          <w:ilvl w:val="0"/>
          <w:numId w:val="34"/>
        </w:numPr>
        <w:spacing w:after="0" w:line="360" w:lineRule="auto"/>
        <w:rPr>
          <w:rFonts w:cstheme="minorHAnsi"/>
          <w:sz w:val="20"/>
          <w:szCs w:val="20"/>
        </w:rPr>
      </w:pPr>
      <w:r w:rsidRPr="007E2483">
        <w:rPr>
          <w:rFonts w:cstheme="minorHAnsi"/>
          <w:sz w:val="20"/>
          <w:szCs w:val="20"/>
        </w:rPr>
        <w:t>Have Load Ratings for all applicable structures been submitted</w:t>
      </w:r>
      <w:r>
        <w:rPr>
          <w:rFonts w:cstheme="minorHAnsi"/>
          <w:sz w:val="20"/>
          <w:szCs w:val="20"/>
        </w:rPr>
        <w:t xml:space="preserve"> </w:t>
      </w:r>
      <w:r w:rsidR="00E97F51">
        <w:rPr>
          <w:rFonts w:cstheme="minorHAnsi"/>
          <w:sz w:val="20"/>
          <w:szCs w:val="20"/>
        </w:rPr>
        <w:t>for review</w:t>
      </w:r>
      <w:r>
        <w:rPr>
          <w:rFonts w:cstheme="minorHAnsi"/>
          <w:sz w:val="20"/>
          <w:szCs w:val="20"/>
        </w:rPr>
        <w:t xml:space="preserve"> by</w:t>
      </w:r>
      <w:r w:rsidRPr="007E2483">
        <w:rPr>
          <w:rFonts w:cstheme="minorHAnsi"/>
          <w:sz w:val="20"/>
          <w:szCs w:val="20"/>
        </w:rPr>
        <w:t xml:space="preserve"> SCDOT Bridge Maintenance Office?</w:t>
      </w:r>
    </w:p>
    <w:p w14:paraId="6ED0BCBE" w14:textId="71ECCC05" w:rsidR="005977DB" w:rsidRDefault="009F5A0F" w:rsidP="005977DB">
      <w:pPr>
        <w:pStyle w:val="ListParagraph"/>
        <w:spacing w:after="0" w:line="360" w:lineRule="auto"/>
        <w:ind w:left="5040" w:firstLine="720"/>
        <w:rPr>
          <w:rFonts w:cstheme="minorHAnsi"/>
          <w:sz w:val="20"/>
          <w:szCs w:val="20"/>
        </w:rPr>
      </w:pPr>
      <w:sdt>
        <w:sdtPr>
          <w:rPr>
            <w:rFonts w:cstheme="minorHAnsi"/>
            <w:sz w:val="20"/>
            <w:szCs w:val="20"/>
          </w:rPr>
          <w:id w:val="-377317655"/>
          <w14:checkbox>
            <w14:checked w14:val="0"/>
            <w14:checkedState w14:val="2612" w14:font="MS Gothic"/>
            <w14:uncheckedState w14:val="2610" w14:font="MS Gothic"/>
          </w14:checkbox>
        </w:sdtPr>
        <w:sdtEndPr/>
        <w:sdtContent>
          <w:r w:rsidR="009D1D19">
            <w:rPr>
              <w:rFonts w:ascii="MS Gothic" w:eastAsia="MS Gothic" w:hAnsi="MS Gothic" w:cstheme="minorHAnsi" w:hint="eastAsia"/>
              <w:sz w:val="20"/>
              <w:szCs w:val="20"/>
            </w:rPr>
            <w:t>☐</w:t>
          </w:r>
        </w:sdtContent>
      </w:sdt>
      <w:r w:rsidR="005977DB">
        <w:rPr>
          <w:rFonts w:cstheme="minorHAnsi"/>
          <w:sz w:val="20"/>
          <w:szCs w:val="20"/>
        </w:rPr>
        <w:t xml:space="preserve"> </w:t>
      </w:r>
      <w:r w:rsidR="005977DB" w:rsidRPr="00A0723B">
        <w:rPr>
          <w:rFonts w:cstheme="minorHAnsi"/>
          <w:sz w:val="20"/>
          <w:szCs w:val="20"/>
        </w:rPr>
        <w:t>Yes</w:t>
      </w:r>
      <w:r w:rsidR="005977DB" w:rsidRPr="00A0723B">
        <w:rPr>
          <w:rFonts w:cstheme="minorHAnsi"/>
          <w:sz w:val="20"/>
          <w:szCs w:val="20"/>
        </w:rPr>
        <w:tab/>
      </w:r>
      <w:sdt>
        <w:sdtPr>
          <w:rPr>
            <w:rFonts w:cstheme="minorHAnsi"/>
            <w:sz w:val="20"/>
            <w:szCs w:val="20"/>
          </w:rPr>
          <w:id w:val="-907993312"/>
          <w14:checkbox>
            <w14:checked w14:val="0"/>
            <w14:checkedState w14:val="2612" w14:font="MS Gothic"/>
            <w14:uncheckedState w14:val="2610" w14:font="MS Gothic"/>
          </w14:checkbox>
        </w:sdtPr>
        <w:sdtEndPr/>
        <w:sdtContent>
          <w:r w:rsidR="005977DB" w:rsidRPr="007E2483">
            <w:rPr>
              <w:rFonts w:ascii="Segoe UI Symbol" w:hAnsi="Segoe UI Symbol" w:cs="Segoe UI Symbol"/>
              <w:sz w:val="20"/>
              <w:szCs w:val="20"/>
            </w:rPr>
            <w:t>☐</w:t>
          </w:r>
        </w:sdtContent>
      </w:sdt>
      <w:r w:rsidR="005977DB">
        <w:rPr>
          <w:rFonts w:cstheme="minorHAnsi"/>
          <w:sz w:val="20"/>
          <w:szCs w:val="20"/>
        </w:rPr>
        <w:t xml:space="preserve"> </w:t>
      </w:r>
      <w:r w:rsidR="005977DB" w:rsidRPr="00A0723B">
        <w:rPr>
          <w:rFonts w:cstheme="minorHAnsi"/>
          <w:sz w:val="20"/>
          <w:szCs w:val="20"/>
        </w:rPr>
        <w:t>No</w:t>
      </w:r>
      <w:r w:rsidR="005977DB" w:rsidRPr="00A0723B">
        <w:rPr>
          <w:rFonts w:cstheme="minorHAnsi"/>
          <w:sz w:val="20"/>
          <w:szCs w:val="20"/>
        </w:rPr>
        <w:tab/>
      </w:r>
      <w:sdt>
        <w:sdtPr>
          <w:rPr>
            <w:rFonts w:cstheme="minorHAnsi"/>
            <w:sz w:val="20"/>
            <w:szCs w:val="20"/>
          </w:rPr>
          <w:id w:val="1663421351"/>
          <w14:checkbox>
            <w14:checked w14:val="0"/>
            <w14:checkedState w14:val="2612" w14:font="MS Gothic"/>
            <w14:uncheckedState w14:val="2610" w14:font="MS Gothic"/>
          </w14:checkbox>
        </w:sdtPr>
        <w:sdtEndPr/>
        <w:sdtContent>
          <w:r w:rsidR="005977DB" w:rsidRPr="007E2483">
            <w:rPr>
              <w:rFonts w:ascii="Segoe UI Symbol" w:hAnsi="Segoe UI Symbol" w:cs="Segoe UI Symbol"/>
              <w:sz w:val="20"/>
              <w:szCs w:val="20"/>
            </w:rPr>
            <w:t>☐</w:t>
          </w:r>
        </w:sdtContent>
      </w:sdt>
      <w:r w:rsidR="005977DB">
        <w:rPr>
          <w:rFonts w:cstheme="minorHAnsi"/>
          <w:sz w:val="20"/>
          <w:szCs w:val="20"/>
        </w:rPr>
        <w:t xml:space="preserve"> </w:t>
      </w:r>
      <w:r w:rsidR="005977DB" w:rsidRPr="00A0723B">
        <w:rPr>
          <w:rFonts w:cstheme="minorHAnsi"/>
          <w:sz w:val="20"/>
          <w:szCs w:val="20"/>
        </w:rPr>
        <w:t xml:space="preserve">N/A         </w:t>
      </w:r>
    </w:p>
    <w:p w14:paraId="154A2581" w14:textId="77777777" w:rsidR="00145664" w:rsidRPr="00145664" w:rsidRDefault="00145664" w:rsidP="00BD5979">
      <w:pPr>
        <w:spacing w:after="0" w:line="240" w:lineRule="auto"/>
        <w:rPr>
          <w:rFonts w:cstheme="minorHAnsi"/>
          <w:b/>
          <w:sz w:val="20"/>
          <w:szCs w:val="20"/>
          <w:highlight w:val="yellow"/>
        </w:rPr>
      </w:pPr>
    </w:p>
    <w:p w14:paraId="05CC742D" w14:textId="1B90B075" w:rsidR="007362B6" w:rsidRPr="00A70BB7" w:rsidRDefault="008F63E5" w:rsidP="007362B6">
      <w:pPr>
        <w:spacing w:after="0" w:line="240" w:lineRule="auto"/>
        <w:ind w:left="360"/>
        <w:jc w:val="both"/>
        <w:rPr>
          <w:rFonts w:cstheme="minorHAnsi"/>
          <w:b/>
          <w:bCs/>
          <w:sz w:val="20"/>
          <w:szCs w:val="20"/>
          <w:u w:val="single"/>
        </w:rPr>
      </w:pPr>
      <w:r>
        <w:rPr>
          <w:rFonts w:cstheme="minorHAnsi"/>
          <w:b/>
          <w:bCs/>
          <w:sz w:val="20"/>
          <w:szCs w:val="20"/>
          <w:u w:val="single"/>
        </w:rPr>
        <w:t>95%</w:t>
      </w:r>
      <w:r w:rsidR="007362B6" w:rsidRPr="00A70BB7">
        <w:rPr>
          <w:rFonts w:cstheme="minorHAnsi"/>
          <w:b/>
          <w:bCs/>
          <w:sz w:val="20"/>
          <w:szCs w:val="20"/>
          <w:u w:val="single"/>
        </w:rPr>
        <w:t xml:space="preserve"> Bridge Plans</w:t>
      </w:r>
      <w:r w:rsidR="00C32AEA">
        <w:rPr>
          <w:rFonts w:cstheme="minorHAnsi"/>
          <w:b/>
          <w:bCs/>
          <w:sz w:val="20"/>
          <w:szCs w:val="20"/>
          <w:u w:val="single"/>
        </w:rPr>
        <w:t xml:space="preserve"> Sheets</w:t>
      </w:r>
    </w:p>
    <w:p w14:paraId="0F91A51D"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Title Sheet</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6.3.1</w:t>
      </w:r>
    </w:p>
    <w:p w14:paraId="6177F6F1"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Summary of Estimated Quantities</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6.3.2</w:t>
      </w:r>
    </w:p>
    <w:p w14:paraId="5249583C"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General Notes</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 xml:space="preserve">BDM 6.3.3 </w:t>
      </w:r>
    </w:p>
    <w:p w14:paraId="62CAEA15"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General Details</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6.3.3</w:t>
      </w:r>
    </w:p>
    <w:p w14:paraId="1D83243D"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Reinforcing Bending Details</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6.3.4</w:t>
      </w:r>
    </w:p>
    <w:p w14:paraId="4B11EE42"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Roadway Typical Section</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6.3.5</w:t>
      </w:r>
    </w:p>
    <w:p w14:paraId="09EE395D"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Roadway Plan and Profile</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6.3.6</w:t>
      </w:r>
    </w:p>
    <w:p w14:paraId="131B6108"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lastRenderedPageBreak/>
        <w:t>Stages of Construction</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6.3.7</w:t>
      </w:r>
    </w:p>
    <w:p w14:paraId="1C6624E2"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Bridge Plan and Profile</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 xml:space="preserve">BDM 6.3.8 </w:t>
      </w:r>
    </w:p>
    <w:p w14:paraId="15A1B5B1"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 xml:space="preserve">Boring Logs </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6.3.9</w:t>
      </w:r>
    </w:p>
    <w:p w14:paraId="77C3F4A1"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Foundation Layout</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 xml:space="preserve">           </w:t>
      </w:r>
      <w:r w:rsidRPr="00A70BB7">
        <w:rPr>
          <w:rFonts w:cstheme="minorHAnsi"/>
          <w:sz w:val="20"/>
          <w:szCs w:val="20"/>
          <w:u w:val="single"/>
        </w:rPr>
        <w:tab/>
        <w:t>BDM 6.3.10</w:t>
      </w:r>
    </w:p>
    <w:p w14:paraId="338CC092"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Bent Sheets</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 xml:space="preserve">   </w:t>
      </w:r>
      <w:r w:rsidRPr="00A70BB7">
        <w:rPr>
          <w:rFonts w:cstheme="minorHAnsi"/>
          <w:sz w:val="20"/>
          <w:szCs w:val="20"/>
          <w:u w:val="single"/>
        </w:rPr>
        <w:tab/>
        <w:t>BDM 6.3.11</w:t>
      </w:r>
    </w:p>
    <w:p w14:paraId="39C47316" w14:textId="77777777" w:rsidR="007362B6" w:rsidRPr="00A70BB7" w:rsidRDefault="007362B6" w:rsidP="007362B6">
      <w:pPr>
        <w:spacing w:after="0" w:line="240" w:lineRule="auto"/>
        <w:ind w:left="360"/>
        <w:jc w:val="both"/>
        <w:rPr>
          <w:rFonts w:cstheme="minorHAnsi"/>
          <w:sz w:val="20"/>
          <w:szCs w:val="20"/>
          <w:u w:val="single"/>
        </w:rPr>
      </w:pPr>
      <w:proofErr w:type="spellStart"/>
      <w:r w:rsidRPr="00A70BB7">
        <w:rPr>
          <w:rFonts w:cstheme="minorHAnsi"/>
          <w:sz w:val="20"/>
          <w:szCs w:val="20"/>
          <w:u w:val="single"/>
        </w:rPr>
        <w:t>Prestressed</w:t>
      </w:r>
      <w:proofErr w:type="spellEnd"/>
      <w:r w:rsidRPr="00A70BB7">
        <w:rPr>
          <w:rFonts w:cstheme="minorHAnsi"/>
          <w:sz w:val="20"/>
          <w:szCs w:val="20"/>
          <w:u w:val="single"/>
        </w:rPr>
        <w:t xml:space="preserve"> Concrete Pile Sheet</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bookmarkStart w:id="1" w:name="_Hlk47535193"/>
      <w:r w:rsidRPr="00A70BB7">
        <w:rPr>
          <w:rFonts w:cstheme="minorHAnsi"/>
          <w:sz w:val="20"/>
          <w:szCs w:val="20"/>
          <w:u w:val="single"/>
        </w:rPr>
        <w:tab/>
        <w:t>BDM 6.3.12</w:t>
      </w:r>
      <w:bookmarkEnd w:id="1"/>
    </w:p>
    <w:p w14:paraId="407FE8DC"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Superstructure Plan</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 xml:space="preserve">     </w:t>
      </w:r>
      <w:r w:rsidRPr="00A70BB7">
        <w:rPr>
          <w:rFonts w:cstheme="minorHAnsi"/>
          <w:sz w:val="20"/>
          <w:szCs w:val="20"/>
          <w:u w:val="single"/>
        </w:rPr>
        <w:tab/>
        <w:t>BDM 6.3.13</w:t>
      </w:r>
    </w:p>
    <w:p w14:paraId="06151FE9"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 xml:space="preserve">Framing Plan </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bookmarkStart w:id="2" w:name="_Hlk47535042"/>
      <w:r w:rsidRPr="00A70BB7">
        <w:rPr>
          <w:rFonts w:cstheme="minorHAnsi"/>
          <w:sz w:val="20"/>
          <w:szCs w:val="20"/>
          <w:u w:val="single"/>
        </w:rPr>
        <w:t>BDM 6.3.14.2</w:t>
      </w:r>
      <w:bookmarkEnd w:id="2"/>
    </w:p>
    <w:p w14:paraId="7375D4E7" w14:textId="77777777" w:rsidR="007362B6" w:rsidRPr="00A70BB7" w:rsidRDefault="007362B6" w:rsidP="007362B6">
      <w:pPr>
        <w:spacing w:after="0" w:line="240" w:lineRule="auto"/>
        <w:ind w:left="360"/>
        <w:jc w:val="both"/>
        <w:rPr>
          <w:rFonts w:cstheme="minorHAnsi"/>
          <w:sz w:val="20"/>
          <w:szCs w:val="20"/>
          <w:u w:val="single"/>
        </w:rPr>
      </w:pPr>
      <w:proofErr w:type="spellStart"/>
      <w:r w:rsidRPr="00A70BB7">
        <w:rPr>
          <w:rFonts w:cstheme="minorHAnsi"/>
          <w:sz w:val="20"/>
          <w:szCs w:val="20"/>
          <w:u w:val="single"/>
        </w:rPr>
        <w:t>Prestressed</w:t>
      </w:r>
      <w:proofErr w:type="spellEnd"/>
      <w:r w:rsidRPr="00A70BB7">
        <w:rPr>
          <w:rFonts w:cstheme="minorHAnsi"/>
          <w:sz w:val="20"/>
          <w:szCs w:val="20"/>
          <w:u w:val="single"/>
        </w:rPr>
        <w:t xml:space="preserve"> Concrete Beam Details</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 xml:space="preserve">       </w:t>
      </w:r>
      <w:r w:rsidRPr="00A70BB7">
        <w:rPr>
          <w:rFonts w:cstheme="minorHAnsi"/>
          <w:sz w:val="20"/>
          <w:szCs w:val="20"/>
          <w:u w:val="single"/>
        </w:rPr>
        <w:tab/>
        <w:t>BDM 6.3.14.3</w:t>
      </w:r>
    </w:p>
    <w:p w14:paraId="0A75A904" w14:textId="46E2FE54"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Structural Steel Details</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 xml:space="preserve"> </w:t>
      </w:r>
      <w:r w:rsidRPr="00A70BB7">
        <w:rPr>
          <w:rFonts w:cstheme="minorHAnsi"/>
          <w:sz w:val="20"/>
          <w:szCs w:val="20"/>
          <w:u w:val="single"/>
        </w:rPr>
        <w:tab/>
        <w:t xml:space="preserve">                BDM 6.3.14.4</w:t>
      </w:r>
    </w:p>
    <w:p w14:paraId="5EE1C51C"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Girder Details</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6.3.14.5</w:t>
      </w:r>
    </w:p>
    <w:p w14:paraId="1653A807"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Camber and Blocking Diagram</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 xml:space="preserve">     </w:t>
      </w:r>
      <w:r w:rsidRPr="00A70BB7">
        <w:rPr>
          <w:rFonts w:cstheme="minorHAnsi"/>
          <w:sz w:val="20"/>
          <w:szCs w:val="20"/>
          <w:u w:val="single"/>
        </w:rPr>
        <w:tab/>
        <w:t>BDM 6.3.14.6</w:t>
      </w:r>
    </w:p>
    <w:p w14:paraId="2261DAC1"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Bearing Details</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6.3.14.7</w:t>
      </w:r>
    </w:p>
    <w:p w14:paraId="1F11D929"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Joint Details</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 xml:space="preserve">      </w:t>
      </w:r>
      <w:r w:rsidRPr="00A70BB7">
        <w:rPr>
          <w:rFonts w:cstheme="minorHAnsi"/>
          <w:sz w:val="20"/>
          <w:szCs w:val="20"/>
          <w:u w:val="single"/>
        </w:rPr>
        <w:tab/>
        <w:t>BDM 6.3.14.9</w:t>
      </w:r>
    </w:p>
    <w:p w14:paraId="0AC4B278"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Top Slab Elevations</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 xml:space="preserve">       </w:t>
      </w:r>
      <w:r w:rsidRPr="00A70BB7">
        <w:rPr>
          <w:rFonts w:cstheme="minorHAnsi"/>
          <w:sz w:val="20"/>
          <w:szCs w:val="20"/>
          <w:u w:val="single"/>
        </w:rPr>
        <w:tab/>
        <w:t>BDM 6.3.14.10</w:t>
      </w:r>
    </w:p>
    <w:p w14:paraId="36FF5E64"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Sidewalk and Railing Details</w:t>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 xml:space="preserve">      </w:t>
      </w:r>
      <w:r w:rsidRPr="00A70BB7">
        <w:rPr>
          <w:rFonts w:cstheme="minorHAnsi"/>
          <w:sz w:val="20"/>
          <w:szCs w:val="20"/>
          <w:u w:val="single"/>
        </w:rPr>
        <w:tab/>
        <w:t>BDM 6.3.14.11</w:t>
      </w:r>
    </w:p>
    <w:p w14:paraId="7DD4F006"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 xml:space="preserve">Approach Slab </w:t>
      </w:r>
      <w:bookmarkStart w:id="3" w:name="_Hlk46910360"/>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6.3.15</w:t>
      </w:r>
      <w:bookmarkEnd w:id="3"/>
    </w:p>
    <w:p w14:paraId="6D09243E"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Slope Protection Paving Details</w:t>
      </w:r>
      <w:bookmarkStart w:id="4" w:name="_Hlk46910369"/>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6.3.16</w:t>
      </w:r>
    </w:p>
    <w:bookmarkEnd w:id="4"/>
    <w:p w14:paraId="12C0475A"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Drainage Details</w:t>
      </w:r>
      <w:bookmarkStart w:id="5" w:name="_Hlk46910381"/>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 xml:space="preserve">        </w:t>
      </w:r>
      <w:r w:rsidRPr="00A70BB7">
        <w:rPr>
          <w:rFonts w:cstheme="minorHAnsi"/>
          <w:sz w:val="20"/>
          <w:szCs w:val="20"/>
          <w:u w:val="single"/>
        </w:rPr>
        <w:tab/>
        <w:t>BDM 6.3.17</w:t>
      </w:r>
      <w:bookmarkEnd w:id="5"/>
    </w:p>
    <w:p w14:paraId="757DFFAA" w14:textId="77777777"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Utilities Details</w:t>
      </w:r>
      <w:bookmarkStart w:id="6" w:name="_Hlk46910406"/>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6.3.18</w:t>
      </w:r>
    </w:p>
    <w:bookmarkEnd w:id="6"/>
    <w:p w14:paraId="7DC610E5" w14:textId="2684EA7A" w:rsidR="007362B6" w:rsidRPr="00A70BB7" w:rsidRDefault="007362B6" w:rsidP="007362B6">
      <w:pPr>
        <w:spacing w:after="0" w:line="240" w:lineRule="auto"/>
        <w:ind w:left="360"/>
        <w:jc w:val="both"/>
        <w:rPr>
          <w:rFonts w:cstheme="minorHAnsi"/>
          <w:sz w:val="20"/>
          <w:szCs w:val="20"/>
          <w:u w:val="single"/>
        </w:rPr>
      </w:pPr>
      <w:r w:rsidRPr="00A70BB7">
        <w:rPr>
          <w:rFonts w:cstheme="minorHAnsi"/>
          <w:sz w:val="20"/>
          <w:szCs w:val="20"/>
          <w:u w:val="single"/>
        </w:rPr>
        <w:t>Existing Bridge Plans</w:t>
      </w:r>
      <w:bookmarkStart w:id="7" w:name="_Hlk46910427"/>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r>
      <w:r w:rsidRPr="00A70BB7">
        <w:rPr>
          <w:rFonts w:cstheme="minorHAnsi"/>
          <w:sz w:val="20"/>
          <w:szCs w:val="20"/>
          <w:u w:val="single"/>
        </w:rPr>
        <w:tab/>
        <w:t>BDM 6.3.19</w:t>
      </w:r>
    </w:p>
    <w:bookmarkEnd w:id="7"/>
    <w:p w14:paraId="06FB8A60" w14:textId="37252AEB" w:rsidR="00D46E20" w:rsidRPr="00A70BB7" w:rsidRDefault="00D46E20" w:rsidP="00523C01">
      <w:pPr>
        <w:spacing w:after="0" w:line="240" w:lineRule="auto"/>
        <w:rPr>
          <w:rFonts w:cstheme="minorHAnsi"/>
          <w:b/>
          <w:bCs/>
          <w:sz w:val="20"/>
          <w:szCs w:val="20"/>
        </w:rPr>
      </w:pPr>
    </w:p>
    <w:p w14:paraId="44C9A74A" w14:textId="18FEEDF5" w:rsidR="00E80A6D" w:rsidRPr="00A70BB7" w:rsidRDefault="00EE3BC1" w:rsidP="75369C1C">
      <w:pPr>
        <w:spacing w:after="0" w:line="240" w:lineRule="auto"/>
        <w:rPr>
          <w:b/>
          <w:bCs/>
          <w:i/>
          <w:iCs/>
          <w:sz w:val="20"/>
          <w:szCs w:val="20"/>
        </w:rPr>
      </w:pPr>
      <w:r w:rsidRPr="00A70BB7">
        <w:rPr>
          <w:b/>
          <w:bCs/>
          <w:sz w:val="20"/>
          <w:szCs w:val="20"/>
        </w:rPr>
        <w:t>T</w:t>
      </w:r>
      <w:r w:rsidR="008017BA" w:rsidRPr="00A70BB7">
        <w:rPr>
          <w:b/>
          <w:bCs/>
          <w:sz w:val="20"/>
          <w:szCs w:val="20"/>
        </w:rPr>
        <w:t>itle Sheet</w:t>
      </w:r>
      <w:r w:rsidR="00E80A6D" w:rsidRPr="00A70BB7">
        <w:rPr>
          <w:b/>
          <w:bCs/>
          <w:sz w:val="20"/>
          <w:szCs w:val="20"/>
        </w:rPr>
        <w:t xml:space="preserve"> </w:t>
      </w:r>
      <w:r w:rsidR="00E80A6D" w:rsidRPr="00A70BB7">
        <w:rPr>
          <w:rFonts w:cstheme="minorHAnsi"/>
          <w:b/>
          <w:bCs/>
          <w:sz w:val="20"/>
          <w:szCs w:val="20"/>
        </w:rPr>
        <w:tab/>
      </w:r>
      <w:r w:rsidR="00E80A6D" w:rsidRPr="00A70BB7">
        <w:rPr>
          <w:rFonts w:cstheme="minorHAnsi"/>
          <w:b/>
          <w:bCs/>
          <w:sz w:val="20"/>
          <w:szCs w:val="20"/>
        </w:rPr>
        <w:tab/>
      </w:r>
      <w:r w:rsidR="00E80A6D" w:rsidRPr="00A70BB7">
        <w:rPr>
          <w:rFonts w:cstheme="minorHAnsi"/>
          <w:b/>
          <w:bCs/>
          <w:sz w:val="20"/>
          <w:szCs w:val="20"/>
        </w:rPr>
        <w:tab/>
      </w:r>
      <w:r w:rsidR="00E80A6D" w:rsidRPr="00A70BB7">
        <w:rPr>
          <w:rFonts w:cstheme="minorHAnsi"/>
          <w:b/>
          <w:bCs/>
          <w:sz w:val="20"/>
          <w:szCs w:val="20"/>
        </w:rPr>
        <w:tab/>
      </w:r>
      <w:r w:rsidR="00E80A6D" w:rsidRPr="00A70BB7">
        <w:rPr>
          <w:rFonts w:cstheme="minorHAnsi"/>
          <w:b/>
          <w:bCs/>
          <w:sz w:val="20"/>
          <w:szCs w:val="20"/>
        </w:rPr>
        <w:tab/>
      </w:r>
      <w:r w:rsidR="00E80A6D" w:rsidRPr="00A70BB7">
        <w:rPr>
          <w:rFonts w:cstheme="minorHAnsi"/>
          <w:b/>
          <w:bCs/>
          <w:sz w:val="20"/>
          <w:szCs w:val="20"/>
        </w:rPr>
        <w:tab/>
      </w:r>
      <w:r w:rsidR="00E80A6D" w:rsidRPr="00A70BB7">
        <w:rPr>
          <w:rFonts w:cstheme="minorHAnsi"/>
          <w:b/>
          <w:bCs/>
          <w:sz w:val="20"/>
          <w:szCs w:val="20"/>
        </w:rPr>
        <w:tab/>
      </w:r>
      <w:r w:rsidR="00E80A6D" w:rsidRPr="00A70BB7">
        <w:rPr>
          <w:rFonts w:cstheme="minorHAnsi"/>
          <w:b/>
          <w:bCs/>
          <w:sz w:val="20"/>
          <w:szCs w:val="20"/>
        </w:rPr>
        <w:tab/>
      </w:r>
      <w:r w:rsidR="00523C01" w:rsidRPr="00A70BB7">
        <w:rPr>
          <w:rFonts w:cstheme="minorHAnsi"/>
          <w:b/>
          <w:bCs/>
          <w:sz w:val="20"/>
          <w:szCs w:val="20"/>
        </w:rPr>
        <w:tab/>
      </w:r>
      <w:r w:rsidR="00523C01" w:rsidRPr="00A70BB7">
        <w:rPr>
          <w:rFonts w:cstheme="minorHAnsi"/>
          <w:b/>
          <w:bCs/>
          <w:sz w:val="20"/>
          <w:szCs w:val="20"/>
        </w:rPr>
        <w:tab/>
      </w:r>
      <w:r w:rsidR="00523C01" w:rsidRPr="00A70BB7">
        <w:rPr>
          <w:b/>
          <w:bCs/>
          <w:sz w:val="20"/>
          <w:szCs w:val="20"/>
        </w:rPr>
        <w:t>B</w:t>
      </w:r>
      <w:r w:rsidR="0029302A" w:rsidRPr="00A70BB7">
        <w:rPr>
          <w:b/>
          <w:bCs/>
          <w:sz w:val="20"/>
          <w:szCs w:val="20"/>
        </w:rPr>
        <w:t>DM Section 6.3.1</w:t>
      </w:r>
      <w:r w:rsidR="000E2751" w:rsidRPr="00A70BB7">
        <w:rPr>
          <w:b/>
          <w:bCs/>
          <w:i/>
          <w:iCs/>
          <w:sz w:val="20"/>
          <w:szCs w:val="20"/>
        </w:rPr>
        <w:t xml:space="preserve"> </w:t>
      </w:r>
    </w:p>
    <w:p w14:paraId="4FB8C477" w14:textId="5F0B614F" w:rsidR="000E2751" w:rsidRPr="00A70BB7" w:rsidRDefault="000E2751" w:rsidP="75369C1C">
      <w:pPr>
        <w:spacing w:after="0" w:line="240" w:lineRule="auto"/>
        <w:rPr>
          <w:i/>
          <w:iCs/>
          <w:sz w:val="20"/>
          <w:szCs w:val="20"/>
          <w:u w:val="single"/>
        </w:rPr>
      </w:pPr>
      <w:r w:rsidRPr="00A70BB7">
        <w:rPr>
          <w:i/>
          <w:iCs/>
          <w:sz w:val="20"/>
          <w:szCs w:val="20"/>
          <w:u w:val="single"/>
        </w:rPr>
        <w:t xml:space="preserve">Reviewed during Preliminary Bridge Plans submittal. See Preliminary Bridge Plans </w:t>
      </w:r>
      <w:r w:rsidR="002275A4">
        <w:rPr>
          <w:i/>
          <w:iCs/>
          <w:sz w:val="20"/>
          <w:szCs w:val="20"/>
          <w:u w:val="single"/>
        </w:rPr>
        <w:t>Checkl</w:t>
      </w:r>
      <w:r w:rsidRPr="00A70BB7">
        <w:rPr>
          <w:i/>
          <w:iCs/>
          <w:sz w:val="20"/>
          <w:szCs w:val="20"/>
          <w:u w:val="single"/>
        </w:rPr>
        <w:t>ist</w:t>
      </w:r>
    </w:p>
    <w:p w14:paraId="332DD85C" w14:textId="77777777" w:rsidR="000B3D08" w:rsidRPr="00A70BB7" w:rsidRDefault="000B3D08" w:rsidP="75369C1C">
      <w:pPr>
        <w:spacing w:after="0" w:line="240" w:lineRule="auto"/>
        <w:rPr>
          <w:i/>
          <w:iCs/>
          <w:sz w:val="20"/>
          <w:szCs w:val="20"/>
        </w:rPr>
      </w:pPr>
    </w:p>
    <w:p w14:paraId="346E4152" w14:textId="23A09EFF" w:rsidR="000B3D08" w:rsidRPr="00145664" w:rsidRDefault="009F5A0F" w:rsidP="00145664">
      <w:pPr>
        <w:spacing w:after="0" w:line="240" w:lineRule="auto"/>
        <w:ind w:left="720" w:hanging="720"/>
        <w:rPr>
          <w:sz w:val="20"/>
          <w:szCs w:val="20"/>
        </w:rPr>
      </w:pPr>
      <w:sdt>
        <w:sdtPr>
          <w:rPr>
            <w:rFonts w:cstheme="minorHAnsi"/>
            <w:sz w:val="20"/>
            <w:szCs w:val="20"/>
          </w:rPr>
          <w:id w:val="1837577745"/>
          <w14:checkbox>
            <w14:checked w14:val="0"/>
            <w14:checkedState w14:val="2612" w14:font="MS Gothic"/>
            <w14:uncheckedState w14:val="2610" w14:font="MS Gothic"/>
          </w14:checkbox>
        </w:sdtPr>
        <w:sdtEndPr/>
        <w:sdtContent>
          <w:r w:rsidR="0099365F" w:rsidRPr="00145664">
            <w:rPr>
              <w:rFonts w:ascii="Segoe UI Symbol" w:eastAsia="MS Gothic" w:hAnsi="Segoe UI Symbol" w:cs="Segoe UI Symbol"/>
              <w:sz w:val="20"/>
              <w:szCs w:val="20"/>
            </w:rPr>
            <w:t>☐</w:t>
          </w:r>
        </w:sdtContent>
      </w:sdt>
      <w:r w:rsidR="0099365F" w:rsidRPr="00145664">
        <w:rPr>
          <w:rFonts w:cstheme="minorHAnsi"/>
          <w:sz w:val="20"/>
          <w:szCs w:val="20"/>
        </w:rPr>
        <w:tab/>
      </w:r>
      <w:r w:rsidR="0099365F" w:rsidRPr="00145664">
        <w:rPr>
          <w:sz w:val="20"/>
          <w:szCs w:val="20"/>
        </w:rPr>
        <w:t>Verify if</w:t>
      </w:r>
      <w:r w:rsidR="02FD0EBA" w:rsidRPr="00145664">
        <w:rPr>
          <w:sz w:val="20"/>
          <w:szCs w:val="20"/>
        </w:rPr>
        <w:t xml:space="preserve"> all </w:t>
      </w:r>
      <w:r w:rsidR="000B3D08" w:rsidRPr="00145664">
        <w:rPr>
          <w:sz w:val="20"/>
          <w:szCs w:val="20"/>
        </w:rPr>
        <w:t>previous plan submittal</w:t>
      </w:r>
      <w:r w:rsidR="00C32AEA">
        <w:rPr>
          <w:sz w:val="20"/>
          <w:szCs w:val="20"/>
        </w:rPr>
        <w:t>s</w:t>
      </w:r>
      <w:r w:rsidR="00145664">
        <w:rPr>
          <w:sz w:val="20"/>
          <w:szCs w:val="20"/>
        </w:rPr>
        <w:t xml:space="preserve"> </w:t>
      </w:r>
      <w:r w:rsidR="000B3D08" w:rsidRPr="00145664">
        <w:rPr>
          <w:sz w:val="20"/>
          <w:szCs w:val="20"/>
        </w:rPr>
        <w:t xml:space="preserve">e.g. </w:t>
      </w:r>
      <w:r w:rsidR="02FD0EBA" w:rsidRPr="00145664">
        <w:rPr>
          <w:sz w:val="20"/>
          <w:szCs w:val="20"/>
        </w:rPr>
        <w:t>preliminary plan comments are addressed</w:t>
      </w:r>
      <w:r w:rsidR="00F2725D" w:rsidRPr="00145664">
        <w:rPr>
          <w:sz w:val="20"/>
          <w:szCs w:val="20"/>
        </w:rPr>
        <w:t xml:space="preserve"> and resolved for the entire project before proceed</w:t>
      </w:r>
      <w:r w:rsidR="000B3D08" w:rsidRPr="00145664">
        <w:rPr>
          <w:sz w:val="20"/>
          <w:szCs w:val="20"/>
        </w:rPr>
        <w:t>ing with a QA review</w:t>
      </w:r>
    </w:p>
    <w:p w14:paraId="1C6F3111" w14:textId="2269575E" w:rsidR="000E2751" w:rsidRPr="00A70BB7" w:rsidRDefault="009F5A0F" w:rsidP="00BD5979">
      <w:pPr>
        <w:tabs>
          <w:tab w:val="left" w:pos="805"/>
        </w:tabs>
        <w:spacing w:after="0" w:line="240" w:lineRule="auto"/>
        <w:ind w:left="720" w:hanging="720"/>
        <w:rPr>
          <w:rFonts w:cstheme="minorHAnsi"/>
          <w:sz w:val="20"/>
          <w:szCs w:val="20"/>
        </w:rPr>
      </w:pPr>
      <w:sdt>
        <w:sdtPr>
          <w:rPr>
            <w:rFonts w:cstheme="minorHAnsi"/>
            <w:sz w:val="20"/>
            <w:szCs w:val="20"/>
          </w:rPr>
          <w:id w:val="-1704476923"/>
          <w14:checkbox>
            <w14:checked w14:val="0"/>
            <w14:checkedState w14:val="2612" w14:font="MS Gothic"/>
            <w14:uncheckedState w14:val="2610" w14:font="MS Gothic"/>
          </w14:checkbox>
        </w:sdtPr>
        <w:sdtEndPr/>
        <w:sdtContent>
          <w:r w:rsidR="00B012DC">
            <w:rPr>
              <w:rFonts w:ascii="MS Gothic" w:eastAsia="MS Gothic" w:hAnsi="MS Gothic" w:cstheme="minorHAnsi" w:hint="eastAsia"/>
              <w:sz w:val="20"/>
              <w:szCs w:val="20"/>
            </w:rPr>
            <w:t>☐</w:t>
          </w:r>
        </w:sdtContent>
      </w:sdt>
      <w:r w:rsidR="00523C01" w:rsidRPr="00A70BB7">
        <w:rPr>
          <w:rFonts w:cstheme="minorHAnsi"/>
          <w:sz w:val="20"/>
          <w:szCs w:val="20"/>
        </w:rPr>
        <w:tab/>
      </w:r>
      <w:r w:rsidR="0029302A" w:rsidRPr="00A70BB7">
        <w:rPr>
          <w:rFonts w:cstheme="minorHAnsi"/>
          <w:sz w:val="20"/>
          <w:szCs w:val="20"/>
        </w:rPr>
        <w:t xml:space="preserve">Verify </w:t>
      </w:r>
      <w:r w:rsidR="000E2751" w:rsidRPr="00A70BB7">
        <w:rPr>
          <w:rFonts w:cstheme="minorHAnsi"/>
          <w:sz w:val="20"/>
          <w:szCs w:val="20"/>
        </w:rPr>
        <w:t xml:space="preserve">Index of </w:t>
      </w:r>
      <w:r w:rsidR="0029302A" w:rsidRPr="00A70BB7">
        <w:rPr>
          <w:rFonts w:cstheme="minorHAnsi"/>
          <w:sz w:val="20"/>
          <w:szCs w:val="20"/>
        </w:rPr>
        <w:t>S</w:t>
      </w:r>
      <w:r w:rsidR="000E2751" w:rsidRPr="00A70BB7">
        <w:rPr>
          <w:rFonts w:cstheme="minorHAnsi"/>
          <w:sz w:val="20"/>
          <w:szCs w:val="20"/>
        </w:rPr>
        <w:t xml:space="preserve">heets matches the title of each corresponding </w:t>
      </w:r>
      <w:r w:rsidR="0029302A" w:rsidRPr="00A70BB7">
        <w:rPr>
          <w:rFonts w:cstheme="minorHAnsi"/>
          <w:sz w:val="20"/>
          <w:szCs w:val="20"/>
        </w:rPr>
        <w:t xml:space="preserve">plan </w:t>
      </w:r>
      <w:r w:rsidR="000E2751" w:rsidRPr="00A70BB7">
        <w:rPr>
          <w:rFonts w:cstheme="minorHAnsi"/>
          <w:sz w:val="20"/>
          <w:szCs w:val="20"/>
        </w:rPr>
        <w:t>sheet</w:t>
      </w:r>
    </w:p>
    <w:p w14:paraId="6C89FC28" w14:textId="3ADFCB2A" w:rsidR="000E2751" w:rsidRPr="00A70BB7" w:rsidRDefault="009F5A0F" w:rsidP="32B30DCC">
      <w:pPr>
        <w:spacing w:after="0" w:line="240" w:lineRule="auto"/>
        <w:jc w:val="both"/>
        <w:rPr>
          <w:sz w:val="20"/>
          <w:szCs w:val="20"/>
        </w:rPr>
      </w:pPr>
      <w:sdt>
        <w:sdtPr>
          <w:rPr>
            <w:rFonts w:cstheme="minorHAnsi"/>
            <w:sz w:val="20"/>
            <w:szCs w:val="20"/>
          </w:rPr>
          <w:id w:val="-680887852"/>
          <w14:checkbox>
            <w14:checked w14:val="0"/>
            <w14:checkedState w14:val="2612" w14:font="MS Gothic"/>
            <w14:uncheckedState w14:val="2610" w14:font="MS Gothic"/>
          </w14:checkbox>
        </w:sdtPr>
        <w:sdtEndPr/>
        <w:sdtContent>
          <w:r w:rsidR="000E2751" w:rsidRPr="00A70BB7">
            <w:rPr>
              <w:rFonts w:ascii="Segoe UI Symbol" w:eastAsia="MS Gothic" w:hAnsi="Segoe UI Symbol" w:cs="Segoe UI Symbol"/>
              <w:sz w:val="20"/>
              <w:szCs w:val="20"/>
            </w:rPr>
            <w:t>☐</w:t>
          </w:r>
        </w:sdtContent>
      </w:sdt>
      <w:r w:rsidR="000E2751" w:rsidRPr="00A70BB7">
        <w:rPr>
          <w:sz w:val="20"/>
          <w:szCs w:val="20"/>
        </w:rPr>
        <w:t xml:space="preserve"> </w:t>
      </w:r>
      <w:r w:rsidR="000E2751" w:rsidRPr="00A70BB7">
        <w:rPr>
          <w:rFonts w:cstheme="minorHAnsi"/>
          <w:sz w:val="20"/>
          <w:szCs w:val="20"/>
        </w:rPr>
        <w:tab/>
      </w:r>
      <w:r w:rsidR="00BB09C4">
        <w:rPr>
          <w:rFonts w:cstheme="minorHAnsi"/>
          <w:sz w:val="20"/>
          <w:szCs w:val="20"/>
        </w:rPr>
        <w:t xml:space="preserve">Verify </w:t>
      </w:r>
      <w:r w:rsidR="00145664">
        <w:rPr>
          <w:rFonts w:cstheme="minorHAnsi"/>
          <w:sz w:val="20"/>
          <w:szCs w:val="20"/>
        </w:rPr>
        <w:t xml:space="preserve">updated </w:t>
      </w:r>
      <w:r w:rsidR="000E2751" w:rsidRPr="00A70BB7">
        <w:rPr>
          <w:sz w:val="20"/>
          <w:szCs w:val="20"/>
        </w:rPr>
        <w:t xml:space="preserve">Asset ID number </w:t>
      </w:r>
      <w:r w:rsidR="0029302A" w:rsidRPr="00A70BB7">
        <w:rPr>
          <w:sz w:val="20"/>
          <w:szCs w:val="20"/>
        </w:rPr>
        <w:t>– MEMO DM</w:t>
      </w:r>
      <w:r w:rsidR="08F3F538" w:rsidRPr="00A70BB7">
        <w:rPr>
          <w:sz w:val="20"/>
          <w:szCs w:val="20"/>
        </w:rPr>
        <w:t>0</w:t>
      </w:r>
      <w:r w:rsidR="0029302A" w:rsidRPr="00A70BB7">
        <w:rPr>
          <w:sz w:val="20"/>
          <w:szCs w:val="20"/>
        </w:rPr>
        <w:t>420 &amp;</w:t>
      </w:r>
      <w:r w:rsidR="000E2751" w:rsidRPr="00A70BB7">
        <w:rPr>
          <w:sz w:val="20"/>
          <w:szCs w:val="20"/>
        </w:rPr>
        <w:t xml:space="preserve"> LR</w:t>
      </w:r>
      <w:r w:rsidR="1A545E05" w:rsidRPr="00A70BB7">
        <w:rPr>
          <w:sz w:val="20"/>
          <w:szCs w:val="20"/>
        </w:rPr>
        <w:t>DG</w:t>
      </w:r>
    </w:p>
    <w:p w14:paraId="049B7AED" w14:textId="17142790" w:rsidR="000E2751" w:rsidRPr="00A70BB7" w:rsidRDefault="009F5A0F" w:rsidP="00BD5979">
      <w:pPr>
        <w:spacing w:after="0" w:line="240" w:lineRule="auto"/>
        <w:jc w:val="both"/>
        <w:rPr>
          <w:rFonts w:cstheme="minorHAnsi"/>
          <w:sz w:val="20"/>
          <w:szCs w:val="20"/>
        </w:rPr>
      </w:pPr>
      <w:sdt>
        <w:sdtPr>
          <w:rPr>
            <w:rFonts w:cstheme="minorHAnsi"/>
            <w:sz w:val="20"/>
            <w:szCs w:val="20"/>
          </w:rPr>
          <w:id w:val="-644895081"/>
          <w14:checkbox>
            <w14:checked w14:val="0"/>
            <w14:checkedState w14:val="2612" w14:font="MS Gothic"/>
            <w14:uncheckedState w14:val="2610" w14:font="MS Gothic"/>
          </w14:checkbox>
        </w:sdtPr>
        <w:sdtEndPr/>
        <w:sdtContent>
          <w:r w:rsidR="000E2751" w:rsidRPr="00A70BB7">
            <w:rPr>
              <w:rFonts w:ascii="Segoe UI Symbol" w:eastAsia="MS Gothic" w:hAnsi="Segoe UI Symbol" w:cs="Segoe UI Symbol"/>
              <w:sz w:val="20"/>
              <w:szCs w:val="20"/>
            </w:rPr>
            <w:t>☐</w:t>
          </w:r>
        </w:sdtContent>
      </w:sdt>
      <w:r w:rsidR="000E2751" w:rsidRPr="00A70BB7">
        <w:rPr>
          <w:rFonts w:cstheme="minorHAnsi"/>
          <w:sz w:val="20"/>
          <w:szCs w:val="20"/>
        </w:rPr>
        <w:t xml:space="preserve"> </w:t>
      </w:r>
      <w:r w:rsidR="000E2751" w:rsidRPr="00A70BB7">
        <w:rPr>
          <w:rFonts w:cstheme="minorHAnsi"/>
          <w:sz w:val="20"/>
          <w:szCs w:val="20"/>
        </w:rPr>
        <w:tab/>
      </w:r>
      <w:r w:rsidR="002275A4">
        <w:rPr>
          <w:rFonts w:cstheme="minorHAnsi"/>
          <w:sz w:val="20"/>
          <w:szCs w:val="20"/>
        </w:rPr>
        <w:t>Verify updated</w:t>
      </w:r>
      <w:r w:rsidR="000E2751" w:rsidRPr="00A70BB7">
        <w:rPr>
          <w:rFonts w:cstheme="minorHAnsi"/>
          <w:sz w:val="20"/>
          <w:szCs w:val="20"/>
        </w:rPr>
        <w:t xml:space="preserve"> </w:t>
      </w:r>
      <w:r w:rsidR="004F49A0" w:rsidRPr="00A70BB7">
        <w:rPr>
          <w:rFonts w:cstheme="minorHAnsi"/>
          <w:sz w:val="20"/>
          <w:szCs w:val="20"/>
        </w:rPr>
        <w:t>da</w:t>
      </w:r>
      <w:r w:rsidR="000E2751" w:rsidRPr="00A70BB7">
        <w:rPr>
          <w:rFonts w:cstheme="minorHAnsi"/>
          <w:sz w:val="20"/>
          <w:szCs w:val="20"/>
        </w:rPr>
        <w:t xml:space="preserve">te stamp and </w:t>
      </w:r>
      <w:r w:rsidR="004F49A0" w:rsidRPr="00A70BB7">
        <w:rPr>
          <w:rFonts w:cstheme="minorHAnsi"/>
          <w:sz w:val="20"/>
          <w:szCs w:val="20"/>
        </w:rPr>
        <w:t>l</w:t>
      </w:r>
      <w:r w:rsidR="000E2751" w:rsidRPr="00A70BB7">
        <w:rPr>
          <w:rFonts w:cstheme="minorHAnsi"/>
          <w:sz w:val="20"/>
          <w:szCs w:val="20"/>
        </w:rPr>
        <w:t>evel of completion note</w:t>
      </w:r>
      <w:r w:rsidR="002275A4">
        <w:rPr>
          <w:rFonts w:cstheme="minorHAnsi"/>
          <w:sz w:val="20"/>
          <w:szCs w:val="20"/>
        </w:rPr>
        <w:t xml:space="preserve"> on the plan set submitted</w:t>
      </w:r>
      <w:r w:rsidR="0029302A" w:rsidRPr="00A70BB7">
        <w:rPr>
          <w:rFonts w:cstheme="minorHAnsi"/>
          <w:sz w:val="20"/>
          <w:szCs w:val="20"/>
        </w:rPr>
        <w:t xml:space="preserve"> - </w:t>
      </w:r>
      <w:r w:rsidR="000E2751" w:rsidRPr="00A70BB7">
        <w:rPr>
          <w:rFonts w:cstheme="minorHAnsi"/>
          <w:sz w:val="20"/>
          <w:szCs w:val="20"/>
        </w:rPr>
        <w:t>BDM Section 6.3.1.9</w:t>
      </w:r>
    </w:p>
    <w:p w14:paraId="7D1A14B3" w14:textId="7387A8B6" w:rsidR="00F50899" w:rsidRPr="00A70BB7" w:rsidRDefault="006846D3" w:rsidP="00BD5979">
      <w:pPr>
        <w:spacing w:after="0" w:line="240" w:lineRule="auto"/>
        <w:rPr>
          <w:rFonts w:cstheme="minorHAnsi"/>
          <w:sz w:val="20"/>
          <w:szCs w:val="20"/>
        </w:rPr>
      </w:pPr>
      <w:r>
        <w:rPr>
          <w:rFonts w:cstheme="minorHAnsi"/>
          <w:sz w:val="20"/>
          <w:szCs w:val="20"/>
        </w:rPr>
        <w:tab/>
      </w:r>
    </w:p>
    <w:p w14:paraId="38E2350A" w14:textId="09862A8B" w:rsidR="00E80A6D" w:rsidRPr="00145664" w:rsidRDefault="008017BA" w:rsidP="00145664">
      <w:pPr>
        <w:spacing w:after="0" w:line="240" w:lineRule="auto"/>
        <w:rPr>
          <w:rFonts w:cstheme="minorHAnsi"/>
          <w:b/>
          <w:sz w:val="20"/>
          <w:szCs w:val="20"/>
        </w:rPr>
      </w:pPr>
      <w:r w:rsidRPr="00A70BB7">
        <w:rPr>
          <w:rFonts w:cstheme="minorHAnsi"/>
          <w:b/>
          <w:sz w:val="20"/>
          <w:szCs w:val="20"/>
        </w:rPr>
        <w:t>Summary of Estimated Quantities</w:t>
      </w:r>
      <w:r w:rsidR="006846D3">
        <w:rPr>
          <w:rFonts w:cstheme="minorHAnsi"/>
          <w:b/>
          <w:sz w:val="20"/>
          <w:szCs w:val="20"/>
        </w:rPr>
        <w:tab/>
      </w:r>
      <w:r w:rsidR="006846D3">
        <w:rPr>
          <w:rFonts w:cstheme="minorHAnsi"/>
          <w:b/>
          <w:sz w:val="20"/>
          <w:szCs w:val="20"/>
        </w:rPr>
        <w:tab/>
      </w:r>
      <w:r w:rsidR="006846D3">
        <w:rPr>
          <w:rFonts w:cstheme="minorHAnsi"/>
          <w:b/>
          <w:sz w:val="20"/>
          <w:szCs w:val="20"/>
        </w:rPr>
        <w:tab/>
      </w:r>
      <w:r w:rsidR="006846D3">
        <w:rPr>
          <w:rFonts w:cstheme="minorHAnsi"/>
          <w:b/>
          <w:sz w:val="20"/>
          <w:szCs w:val="20"/>
        </w:rPr>
        <w:tab/>
      </w:r>
      <w:r w:rsidR="006846D3">
        <w:rPr>
          <w:rFonts w:cstheme="minorHAnsi"/>
          <w:b/>
          <w:sz w:val="20"/>
          <w:szCs w:val="20"/>
        </w:rPr>
        <w:tab/>
      </w:r>
      <w:r w:rsidR="006846D3">
        <w:rPr>
          <w:rFonts w:cstheme="minorHAnsi"/>
          <w:b/>
          <w:sz w:val="20"/>
          <w:szCs w:val="20"/>
        </w:rPr>
        <w:tab/>
      </w:r>
      <w:r w:rsidR="00D46E20" w:rsidRPr="00A70BB7">
        <w:rPr>
          <w:rFonts w:cstheme="minorHAnsi"/>
          <w:b/>
          <w:bCs/>
          <w:sz w:val="20"/>
          <w:szCs w:val="20"/>
        </w:rPr>
        <w:t xml:space="preserve">BDM Section 6.3.2 &amp; </w:t>
      </w:r>
      <w:r w:rsidR="000C011D" w:rsidRPr="00A70BB7">
        <w:rPr>
          <w:rFonts w:cstheme="minorHAnsi"/>
          <w:b/>
          <w:sz w:val="20"/>
          <w:szCs w:val="20"/>
        </w:rPr>
        <w:t xml:space="preserve">BDM </w:t>
      </w:r>
      <w:r w:rsidR="00145664">
        <w:rPr>
          <w:rFonts w:cstheme="minorHAnsi"/>
          <w:b/>
          <w:sz w:val="20"/>
          <w:szCs w:val="20"/>
        </w:rPr>
        <w:t>Chapter 7</w:t>
      </w:r>
      <w:r w:rsidR="00E80A6D" w:rsidRPr="00A70BB7">
        <w:rPr>
          <w:rFonts w:cstheme="minorHAnsi"/>
          <w:sz w:val="20"/>
          <w:szCs w:val="20"/>
        </w:rPr>
        <w:tab/>
      </w:r>
    </w:p>
    <w:p w14:paraId="68B62AD9" w14:textId="78E37064" w:rsidR="00DB1159" w:rsidRDefault="009F5A0F" w:rsidP="00DB1159">
      <w:pPr>
        <w:spacing w:after="0" w:line="240" w:lineRule="auto"/>
        <w:jc w:val="both"/>
        <w:rPr>
          <w:rFonts w:cstheme="minorHAnsi"/>
          <w:sz w:val="20"/>
          <w:szCs w:val="20"/>
        </w:rPr>
      </w:pPr>
      <w:sdt>
        <w:sdtPr>
          <w:rPr>
            <w:rFonts w:cstheme="minorHAnsi"/>
            <w:sz w:val="20"/>
            <w:szCs w:val="20"/>
          </w:rPr>
          <w:id w:val="22374778"/>
          <w14:checkbox>
            <w14:checked w14:val="0"/>
            <w14:checkedState w14:val="2612" w14:font="MS Gothic"/>
            <w14:uncheckedState w14:val="2610" w14:font="MS Gothic"/>
          </w14:checkbox>
        </w:sdtPr>
        <w:sdtEndPr/>
        <w:sdtContent>
          <w:r w:rsidR="00DB1159" w:rsidRPr="00A70BB7">
            <w:rPr>
              <w:rFonts w:ascii="Segoe UI Symbol" w:eastAsia="MS Gothic" w:hAnsi="Segoe UI Symbol" w:cs="Segoe UI Symbol"/>
              <w:sz w:val="20"/>
              <w:szCs w:val="20"/>
            </w:rPr>
            <w:t>☐</w:t>
          </w:r>
        </w:sdtContent>
      </w:sdt>
      <w:r w:rsidR="00DB1159" w:rsidRPr="00A70BB7">
        <w:rPr>
          <w:rFonts w:cstheme="minorHAnsi"/>
          <w:sz w:val="20"/>
          <w:szCs w:val="20"/>
        </w:rPr>
        <w:t xml:space="preserve"> </w:t>
      </w:r>
      <w:r w:rsidR="00DB1159" w:rsidRPr="00A70BB7">
        <w:rPr>
          <w:rFonts w:cstheme="minorHAnsi"/>
          <w:sz w:val="20"/>
          <w:szCs w:val="20"/>
        </w:rPr>
        <w:tab/>
      </w:r>
      <w:r w:rsidR="00DB1159" w:rsidRPr="00411FB2">
        <w:rPr>
          <w:rFonts w:cstheme="minorHAnsi"/>
          <w:sz w:val="20"/>
          <w:szCs w:val="20"/>
        </w:rPr>
        <w:t>Tabulation of Estimated Quantities</w:t>
      </w:r>
      <w:r w:rsidR="00DB1159" w:rsidRPr="00A70BB7">
        <w:rPr>
          <w:rFonts w:cstheme="minorHAnsi"/>
          <w:sz w:val="20"/>
          <w:szCs w:val="20"/>
        </w:rPr>
        <w:tab/>
      </w:r>
      <w:r w:rsidR="00DB1159">
        <w:rPr>
          <w:rFonts w:cstheme="minorHAnsi"/>
          <w:sz w:val="20"/>
          <w:szCs w:val="20"/>
        </w:rPr>
        <w:t>provided</w:t>
      </w:r>
      <w:r w:rsidR="00DB1159" w:rsidRPr="00A70BB7">
        <w:rPr>
          <w:rFonts w:cstheme="minorHAnsi"/>
          <w:sz w:val="20"/>
          <w:szCs w:val="20"/>
        </w:rPr>
        <w:t xml:space="preserve"> - BDM Section 6.3.2.1</w:t>
      </w:r>
    </w:p>
    <w:p w14:paraId="44044E7D" w14:textId="0B09F5B4" w:rsidR="00DB4B7B" w:rsidRDefault="009F5A0F" w:rsidP="006846D3">
      <w:pPr>
        <w:spacing w:after="0" w:line="240" w:lineRule="auto"/>
        <w:ind w:left="720" w:hanging="720"/>
        <w:jc w:val="both"/>
        <w:rPr>
          <w:rFonts w:cstheme="minorHAnsi"/>
          <w:sz w:val="20"/>
          <w:szCs w:val="20"/>
        </w:rPr>
      </w:pPr>
      <w:sdt>
        <w:sdtPr>
          <w:rPr>
            <w:rFonts w:cstheme="minorHAnsi"/>
            <w:sz w:val="20"/>
            <w:szCs w:val="20"/>
          </w:rPr>
          <w:id w:val="914355743"/>
          <w14:checkbox>
            <w14:checked w14:val="0"/>
            <w14:checkedState w14:val="2612" w14:font="MS Gothic"/>
            <w14:uncheckedState w14:val="2610" w14:font="MS Gothic"/>
          </w14:checkbox>
        </w:sdtPr>
        <w:sdtEndPr/>
        <w:sdtContent>
          <w:r w:rsidR="00DB1159" w:rsidRPr="00A70BB7">
            <w:rPr>
              <w:rFonts w:ascii="Segoe UI Symbol" w:eastAsia="MS Gothic" w:hAnsi="Segoe UI Symbol" w:cs="Segoe UI Symbol"/>
              <w:sz w:val="20"/>
              <w:szCs w:val="20"/>
            </w:rPr>
            <w:t>☐</w:t>
          </w:r>
        </w:sdtContent>
      </w:sdt>
      <w:r w:rsidR="00DB1159" w:rsidRPr="00A70BB7">
        <w:rPr>
          <w:rFonts w:cstheme="minorHAnsi"/>
          <w:sz w:val="20"/>
          <w:szCs w:val="20"/>
        </w:rPr>
        <w:t xml:space="preserve"> </w:t>
      </w:r>
      <w:r w:rsidR="00DB1159" w:rsidRPr="00A70BB7">
        <w:rPr>
          <w:rFonts w:cstheme="minorHAnsi"/>
          <w:sz w:val="20"/>
          <w:szCs w:val="20"/>
        </w:rPr>
        <w:tab/>
      </w:r>
      <w:r w:rsidR="00DB1159">
        <w:rPr>
          <w:rFonts w:cstheme="minorHAnsi"/>
          <w:sz w:val="20"/>
          <w:szCs w:val="20"/>
        </w:rPr>
        <w:t>Summary</w:t>
      </w:r>
      <w:r w:rsidR="00DB1159" w:rsidRPr="00411FB2">
        <w:rPr>
          <w:rFonts w:cstheme="minorHAnsi"/>
          <w:sz w:val="20"/>
          <w:szCs w:val="20"/>
        </w:rPr>
        <w:t xml:space="preserve"> of Estimated Quantities</w:t>
      </w:r>
      <w:r w:rsidR="00DB1159">
        <w:rPr>
          <w:rFonts w:cstheme="minorHAnsi"/>
          <w:sz w:val="20"/>
          <w:szCs w:val="20"/>
        </w:rPr>
        <w:t xml:space="preserve"> provided</w:t>
      </w:r>
      <w:r w:rsidR="006846D3">
        <w:rPr>
          <w:rFonts w:cstheme="minorHAnsi"/>
          <w:sz w:val="20"/>
          <w:szCs w:val="20"/>
        </w:rPr>
        <w:t xml:space="preserve"> </w:t>
      </w:r>
      <w:r w:rsidR="00DB1159" w:rsidRPr="00A70BB7">
        <w:rPr>
          <w:rFonts w:cstheme="minorHAnsi"/>
          <w:sz w:val="20"/>
          <w:szCs w:val="20"/>
        </w:rPr>
        <w:t>- BDM Sec</w:t>
      </w:r>
      <w:r w:rsidR="00DB1159">
        <w:rPr>
          <w:rFonts w:cstheme="minorHAnsi"/>
          <w:sz w:val="20"/>
          <w:szCs w:val="20"/>
        </w:rPr>
        <w:t>tion 6.3.2.2</w:t>
      </w:r>
    </w:p>
    <w:p w14:paraId="56213128" w14:textId="77777777" w:rsidR="00145664" w:rsidRPr="00A70BB7" w:rsidRDefault="00145664" w:rsidP="00145664">
      <w:pPr>
        <w:spacing w:after="0" w:line="240" w:lineRule="auto"/>
        <w:jc w:val="both"/>
        <w:rPr>
          <w:rFonts w:cstheme="minorHAnsi"/>
          <w:sz w:val="20"/>
          <w:szCs w:val="20"/>
        </w:rPr>
      </w:pPr>
    </w:p>
    <w:p w14:paraId="7443F5A9" w14:textId="38F7CB7E" w:rsidR="008017BA" w:rsidRPr="00A70BB7" w:rsidRDefault="008017BA" w:rsidP="75369C1C">
      <w:pPr>
        <w:spacing w:after="0" w:line="240" w:lineRule="auto"/>
        <w:rPr>
          <w:b/>
          <w:bCs/>
          <w:sz w:val="20"/>
          <w:szCs w:val="20"/>
        </w:rPr>
      </w:pPr>
      <w:r w:rsidRPr="00A70BB7">
        <w:rPr>
          <w:b/>
          <w:bCs/>
          <w:sz w:val="20"/>
          <w:szCs w:val="20"/>
        </w:rPr>
        <w:t>General Notes</w:t>
      </w:r>
      <w:r w:rsidR="5DED6A65" w:rsidRPr="00A70BB7">
        <w:rPr>
          <w:b/>
          <w:bCs/>
          <w:sz w:val="20"/>
          <w:szCs w:val="20"/>
        </w:rPr>
        <w:t xml:space="preserve"> </w:t>
      </w:r>
      <w:r w:rsidR="00AC213A" w:rsidRPr="00A70BB7">
        <w:rPr>
          <w:rFonts w:cstheme="minorHAnsi"/>
          <w:b/>
          <w:sz w:val="20"/>
          <w:szCs w:val="20"/>
        </w:rPr>
        <w:tab/>
      </w:r>
      <w:r w:rsidR="00AC213A" w:rsidRPr="00A70BB7">
        <w:rPr>
          <w:rFonts w:cstheme="minorHAnsi"/>
          <w:b/>
          <w:sz w:val="20"/>
          <w:szCs w:val="20"/>
        </w:rPr>
        <w:tab/>
      </w:r>
      <w:r w:rsidR="00AC213A" w:rsidRPr="00A70BB7">
        <w:rPr>
          <w:rFonts w:cstheme="minorHAnsi"/>
          <w:b/>
          <w:sz w:val="20"/>
          <w:szCs w:val="20"/>
        </w:rPr>
        <w:tab/>
      </w:r>
      <w:r w:rsidR="00AC213A" w:rsidRPr="00A70BB7">
        <w:rPr>
          <w:rFonts w:cstheme="minorHAnsi"/>
          <w:b/>
          <w:sz w:val="20"/>
          <w:szCs w:val="20"/>
        </w:rPr>
        <w:tab/>
      </w:r>
      <w:r w:rsidR="00AC213A" w:rsidRPr="00A70BB7">
        <w:rPr>
          <w:rFonts w:cstheme="minorHAnsi"/>
          <w:b/>
          <w:sz w:val="20"/>
          <w:szCs w:val="20"/>
        </w:rPr>
        <w:tab/>
      </w:r>
      <w:r w:rsidR="00AC213A" w:rsidRPr="00A70BB7">
        <w:rPr>
          <w:rFonts w:cstheme="minorHAnsi"/>
          <w:b/>
          <w:sz w:val="20"/>
          <w:szCs w:val="20"/>
        </w:rPr>
        <w:tab/>
      </w:r>
      <w:r w:rsidR="00AC213A" w:rsidRPr="00A70BB7">
        <w:rPr>
          <w:rFonts w:cstheme="minorHAnsi"/>
          <w:b/>
          <w:sz w:val="20"/>
          <w:szCs w:val="20"/>
        </w:rPr>
        <w:tab/>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t xml:space="preserve">BDM Section 6.3.3, </w:t>
      </w:r>
      <w:r w:rsidR="006E0290" w:rsidRPr="00A70BB7">
        <w:rPr>
          <w:b/>
          <w:bCs/>
          <w:sz w:val="20"/>
          <w:szCs w:val="20"/>
        </w:rPr>
        <w:t>BDWG 700-03</w:t>
      </w:r>
      <w:r w:rsidR="004D6675" w:rsidRPr="00A70BB7">
        <w:rPr>
          <w:b/>
          <w:bCs/>
          <w:sz w:val="20"/>
          <w:szCs w:val="20"/>
        </w:rPr>
        <w:t xml:space="preserve"> </w:t>
      </w:r>
      <w:r w:rsidR="00B32C4C" w:rsidRPr="00A70BB7">
        <w:rPr>
          <w:b/>
          <w:bCs/>
          <w:sz w:val="20"/>
          <w:szCs w:val="20"/>
        </w:rPr>
        <w:t>(</w:t>
      </w:r>
      <w:r w:rsidR="004D6675" w:rsidRPr="00A70BB7">
        <w:rPr>
          <w:b/>
          <w:bCs/>
          <w:sz w:val="20"/>
          <w:szCs w:val="20"/>
        </w:rPr>
        <w:t>latest update</w:t>
      </w:r>
      <w:r w:rsidR="00B32C4C" w:rsidRPr="00A70BB7">
        <w:rPr>
          <w:b/>
          <w:bCs/>
          <w:sz w:val="20"/>
          <w:szCs w:val="20"/>
        </w:rPr>
        <w:t>)</w:t>
      </w:r>
    </w:p>
    <w:p w14:paraId="17187BC4" w14:textId="77777777" w:rsidR="0098664F" w:rsidRPr="00A70BB7" w:rsidRDefault="009F5A0F" w:rsidP="0098664F">
      <w:pPr>
        <w:spacing w:after="0" w:line="240" w:lineRule="auto"/>
        <w:rPr>
          <w:sz w:val="20"/>
          <w:szCs w:val="20"/>
        </w:rPr>
      </w:pPr>
      <w:sdt>
        <w:sdtPr>
          <w:rPr>
            <w:rFonts w:cstheme="minorHAnsi"/>
            <w:sz w:val="20"/>
            <w:szCs w:val="20"/>
          </w:rPr>
          <w:id w:val="1908800365"/>
          <w14:checkbox>
            <w14:checked w14:val="0"/>
            <w14:checkedState w14:val="2612" w14:font="MS Gothic"/>
            <w14:uncheckedState w14:val="2610" w14:font="MS Gothic"/>
          </w14:checkbox>
        </w:sdtPr>
        <w:sdtEndPr/>
        <w:sdtContent>
          <w:r w:rsidR="0098664F" w:rsidRPr="00A70BB7">
            <w:rPr>
              <w:rFonts w:ascii="Segoe UI Symbol" w:eastAsia="MS Gothic" w:hAnsi="Segoe UI Symbol" w:cs="Segoe UI Symbol"/>
              <w:sz w:val="20"/>
              <w:szCs w:val="20"/>
            </w:rPr>
            <w:t>☐</w:t>
          </w:r>
        </w:sdtContent>
      </w:sdt>
      <w:r w:rsidR="0098664F" w:rsidRPr="00A70BB7">
        <w:rPr>
          <w:rFonts w:cstheme="minorHAnsi"/>
          <w:sz w:val="20"/>
          <w:szCs w:val="20"/>
        </w:rPr>
        <w:tab/>
      </w:r>
      <w:r w:rsidR="0098664F" w:rsidRPr="00A70BB7">
        <w:rPr>
          <w:sz w:val="20"/>
          <w:szCs w:val="20"/>
        </w:rPr>
        <w:t>Verify project design per correct version of LRFD – BDWG 700-03</w:t>
      </w:r>
    </w:p>
    <w:p w14:paraId="666B90E6" w14:textId="7EB65C85" w:rsidR="0098664F" w:rsidRPr="00A70BB7" w:rsidRDefault="009F5A0F" w:rsidP="0098664F">
      <w:pPr>
        <w:spacing w:after="0" w:line="240" w:lineRule="auto"/>
        <w:rPr>
          <w:sz w:val="20"/>
          <w:szCs w:val="20"/>
        </w:rPr>
      </w:pPr>
      <w:sdt>
        <w:sdtPr>
          <w:rPr>
            <w:rFonts w:cstheme="minorHAnsi"/>
            <w:sz w:val="20"/>
            <w:szCs w:val="20"/>
          </w:rPr>
          <w:id w:val="-1818261542"/>
          <w14:checkbox>
            <w14:checked w14:val="0"/>
            <w14:checkedState w14:val="2612" w14:font="MS Gothic"/>
            <w14:uncheckedState w14:val="2610" w14:font="MS Gothic"/>
          </w14:checkbox>
        </w:sdtPr>
        <w:sdtEndPr/>
        <w:sdtContent>
          <w:r w:rsidR="0098664F" w:rsidRPr="00A70BB7">
            <w:rPr>
              <w:rFonts w:ascii="Segoe UI Symbol" w:eastAsia="MS Gothic" w:hAnsi="Segoe UI Symbol" w:cs="Segoe UI Symbol"/>
              <w:sz w:val="20"/>
              <w:szCs w:val="20"/>
            </w:rPr>
            <w:t>☐</w:t>
          </w:r>
        </w:sdtContent>
      </w:sdt>
      <w:r w:rsidR="0098664F" w:rsidRPr="00A70BB7">
        <w:rPr>
          <w:rFonts w:cstheme="minorHAnsi"/>
          <w:sz w:val="20"/>
          <w:szCs w:val="20"/>
        </w:rPr>
        <w:tab/>
      </w:r>
      <w:r w:rsidR="0098664F" w:rsidRPr="00A70BB7">
        <w:rPr>
          <w:sz w:val="20"/>
          <w:szCs w:val="20"/>
        </w:rPr>
        <w:t>Final Surface Finish selected – BDWG 700-03</w:t>
      </w:r>
    </w:p>
    <w:p w14:paraId="5EA8D311" w14:textId="35DEC085" w:rsidR="75369C1C" w:rsidRPr="00A70BB7" w:rsidRDefault="009F5A0F" w:rsidP="0098664F">
      <w:pPr>
        <w:spacing w:line="240" w:lineRule="auto"/>
        <w:rPr>
          <w:sz w:val="20"/>
          <w:szCs w:val="20"/>
        </w:rPr>
      </w:pPr>
      <w:sdt>
        <w:sdtPr>
          <w:rPr>
            <w:rFonts w:cstheme="minorHAnsi"/>
            <w:sz w:val="20"/>
            <w:szCs w:val="20"/>
          </w:rPr>
          <w:id w:val="-449403775"/>
          <w14:checkbox>
            <w14:checked w14:val="0"/>
            <w14:checkedState w14:val="2612" w14:font="MS Gothic"/>
            <w14:uncheckedState w14:val="2610" w14:font="MS Gothic"/>
          </w14:checkbox>
        </w:sdtPr>
        <w:sdtEndPr/>
        <w:sdtContent>
          <w:r w:rsidR="0098664F" w:rsidRPr="00A70BB7">
            <w:rPr>
              <w:rFonts w:ascii="Segoe UI Symbol" w:eastAsia="MS Gothic" w:hAnsi="Segoe UI Symbol" w:cs="Segoe UI Symbol"/>
              <w:sz w:val="20"/>
              <w:szCs w:val="20"/>
            </w:rPr>
            <w:t>☐</w:t>
          </w:r>
        </w:sdtContent>
      </w:sdt>
      <w:r w:rsidR="0098664F" w:rsidRPr="00A70BB7">
        <w:rPr>
          <w:rFonts w:cstheme="minorHAnsi"/>
          <w:sz w:val="20"/>
          <w:szCs w:val="20"/>
        </w:rPr>
        <w:tab/>
      </w:r>
      <w:r w:rsidR="0098664F" w:rsidRPr="00A70BB7">
        <w:rPr>
          <w:sz w:val="20"/>
          <w:szCs w:val="20"/>
        </w:rPr>
        <w:t>If widening project, verify if bridge meets the same seismic criteria as existing – MEMO DM0115</w:t>
      </w:r>
    </w:p>
    <w:p w14:paraId="6A42A16C" w14:textId="58103B57" w:rsidR="00DA2EA3" w:rsidRPr="00A70BB7" w:rsidRDefault="00DA2EA3" w:rsidP="7A4A8431">
      <w:pPr>
        <w:spacing w:after="0" w:line="240" w:lineRule="auto"/>
        <w:jc w:val="both"/>
        <w:rPr>
          <w:b/>
          <w:bCs/>
          <w:sz w:val="20"/>
          <w:szCs w:val="20"/>
        </w:rPr>
      </w:pPr>
      <w:r w:rsidRPr="00A70BB7">
        <w:rPr>
          <w:b/>
          <w:bCs/>
          <w:sz w:val="20"/>
          <w:szCs w:val="20"/>
        </w:rPr>
        <w:t>Seismic Design Criteria</w:t>
      </w:r>
      <w:r w:rsidR="004C490C" w:rsidRPr="00A70BB7">
        <w:rPr>
          <w:b/>
          <w:bCs/>
          <w:sz w:val="20"/>
          <w:szCs w:val="20"/>
        </w:rPr>
        <w:t xml:space="preserve"> </w:t>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006846D3">
        <w:rPr>
          <w:rFonts w:cstheme="minorHAnsi"/>
          <w:b/>
          <w:sz w:val="20"/>
          <w:szCs w:val="20"/>
        </w:rPr>
        <w:tab/>
      </w:r>
      <w:r w:rsidR="00AC213A" w:rsidRPr="00A70BB7">
        <w:rPr>
          <w:rFonts w:cstheme="minorHAnsi"/>
          <w:b/>
          <w:sz w:val="20"/>
          <w:szCs w:val="20"/>
        </w:rPr>
        <w:t xml:space="preserve">SDS </w:t>
      </w:r>
      <w:r w:rsidRPr="00A70BB7">
        <w:rPr>
          <w:b/>
          <w:bCs/>
          <w:sz w:val="20"/>
          <w:szCs w:val="20"/>
        </w:rPr>
        <w:t>Version 2.0 July 2008</w:t>
      </w:r>
      <w:r w:rsidR="2C0CFE82" w:rsidRPr="00A70BB7">
        <w:rPr>
          <w:b/>
          <w:bCs/>
          <w:sz w:val="20"/>
          <w:szCs w:val="20"/>
        </w:rPr>
        <w:t xml:space="preserve"> </w:t>
      </w:r>
    </w:p>
    <w:p w14:paraId="38063542" w14:textId="182AC0EF" w:rsidR="006E0290" w:rsidRPr="00A70BB7" w:rsidRDefault="009F5A0F" w:rsidP="00BD5979">
      <w:pPr>
        <w:spacing w:after="0" w:line="240" w:lineRule="auto"/>
        <w:rPr>
          <w:rFonts w:cstheme="minorHAnsi"/>
          <w:sz w:val="20"/>
          <w:szCs w:val="20"/>
        </w:rPr>
      </w:pPr>
      <w:sdt>
        <w:sdtPr>
          <w:rPr>
            <w:rFonts w:cstheme="minorHAnsi"/>
            <w:sz w:val="20"/>
            <w:szCs w:val="20"/>
          </w:rPr>
          <w:id w:val="2132053837"/>
          <w14:checkbox>
            <w14:checked w14:val="0"/>
            <w14:checkedState w14:val="2612" w14:font="MS Gothic"/>
            <w14:uncheckedState w14:val="2610" w14:font="MS Gothic"/>
          </w14:checkbox>
        </w:sdtPr>
        <w:sdtEndPr/>
        <w:sdtContent>
          <w:r w:rsidR="006E0290" w:rsidRPr="00A70BB7">
            <w:rPr>
              <w:rFonts w:ascii="Segoe UI Symbol" w:hAnsi="Segoe UI Symbol" w:cs="Segoe UI Symbol"/>
              <w:sz w:val="20"/>
              <w:szCs w:val="20"/>
            </w:rPr>
            <w:t>☐</w:t>
          </w:r>
        </w:sdtContent>
      </w:sdt>
      <w:r w:rsidR="006E0290" w:rsidRPr="00A70BB7">
        <w:rPr>
          <w:rFonts w:cstheme="minorHAnsi"/>
          <w:sz w:val="20"/>
          <w:szCs w:val="20"/>
        </w:rPr>
        <w:tab/>
      </w:r>
      <w:r w:rsidR="00B32C4C" w:rsidRPr="00A70BB7">
        <w:rPr>
          <w:rFonts w:cstheme="minorHAnsi"/>
          <w:sz w:val="20"/>
          <w:szCs w:val="20"/>
        </w:rPr>
        <w:t xml:space="preserve">Verify </w:t>
      </w:r>
      <w:r w:rsidR="006E0290" w:rsidRPr="00A70BB7">
        <w:rPr>
          <w:rFonts w:cstheme="minorHAnsi"/>
          <w:sz w:val="20"/>
          <w:szCs w:val="20"/>
        </w:rPr>
        <w:t xml:space="preserve">seismic </w:t>
      </w:r>
      <w:r w:rsidR="00B32C4C" w:rsidRPr="00A70BB7">
        <w:rPr>
          <w:rFonts w:cstheme="minorHAnsi"/>
          <w:sz w:val="20"/>
          <w:szCs w:val="20"/>
        </w:rPr>
        <w:t>data:</w:t>
      </w:r>
    </w:p>
    <w:p w14:paraId="6136039C" w14:textId="00409CBC" w:rsidR="006E0290" w:rsidRPr="00A70BB7" w:rsidRDefault="006E0290" w:rsidP="003E5796">
      <w:pPr>
        <w:pStyle w:val="ListParagraph"/>
        <w:numPr>
          <w:ilvl w:val="0"/>
          <w:numId w:val="6"/>
        </w:numPr>
        <w:spacing w:after="0" w:line="240" w:lineRule="auto"/>
        <w:rPr>
          <w:sz w:val="20"/>
          <w:szCs w:val="20"/>
        </w:rPr>
      </w:pPr>
      <w:r w:rsidRPr="00A70BB7">
        <w:rPr>
          <w:sz w:val="20"/>
          <w:szCs w:val="20"/>
        </w:rPr>
        <w:t xml:space="preserve">Verify </w:t>
      </w:r>
      <w:r w:rsidR="5725200D" w:rsidRPr="00A70BB7">
        <w:rPr>
          <w:sz w:val="20"/>
          <w:szCs w:val="20"/>
        </w:rPr>
        <w:t>seismic Operational Classification (</w:t>
      </w:r>
      <w:r w:rsidRPr="00A70BB7">
        <w:rPr>
          <w:sz w:val="20"/>
          <w:szCs w:val="20"/>
        </w:rPr>
        <w:t>OC</w:t>
      </w:r>
      <w:r w:rsidR="49B8C11D" w:rsidRPr="00A70BB7">
        <w:rPr>
          <w:sz w:val="20"/>
          <w:szCs w:val="20"/>
        </w:rPr>
        <w:t>)</w:t>
      </w:r>
      <w:r w:rsidRPr="00A70BB7">
        <w:rPr>
          <w:sz w:val="20"/>
          <w:szCs w:val="20"/>
        </w:rPr>
        <w:t xml:space="preserve"> </w:t>
      </w:r>
      <w:r w:rsidR="002E7820" w:rsidRPr="00A70BB7">
        <w:rPr>
          <w:sz w:val="20"/>
          <w:szCs w:val="20"/>
        </w:rPr>
        <w:t>-</w:t>
      </w:r>
      <w:r w:rsidRPr="00A70BB7">
        <w:rPr>
          <w:sz w:val="20"/>
          <w:szCs w:val="20"/>
        </w:rPr>
        <w:t xml:space="preserve"> SDS Table 3.1</w:t>
      </w:r>
    </w:p>
    <w:p w14:paraId="70356151" w14:textId="6DB7D3AD" w:rsidR="006E0290" w:rsidRPr="00A70BB7" w:rsidRDefault="006E0290" w:rsidP="003E5796">
      <w:pPr>
        <w:pStyle w:val="ListParagraph"/>
        <w:numPr>
          <w:ilvl w:val="0"/>
          <w:numId w:val="6"/>
        </w:numPr>
        <w:spacing w:after="0" w:line="240" w:lineRule="auto"/>
        <w:rPr>
          <w:rFonts w:eastAsiaTheme="minorEastAsia"/>
          <w:sz w:val="20"/>
          <w:szCs w:val="20"/>
        </w:rPr>
      </w:pPr>
      <w:r w:rsidRPr="00A70BB7">
        <w:rPr>
          <w:sz w:val="20"/>
          <w:szCs w:val="20"/>
        </w:rPr>
        <w:t xml:space="preserve">Verify </w:t>
      </w:r>
      <w:r w:rsidR="7BDF534B" w:rsidRPr="00A70BB7">
        <w:rPr>
          <w:rFonts w:ascii="Calibri" w:eastAsia="Calibri" w:hAnsi="Calibri" w:cs="Calibri"/>
          <w:sz w:val="20"/>
          <w:szCs w:val="20"/>
        </w:rPr>
        <w:t>Seismic Design Category</w:t>
      </w:r>
      <w:r w:rsidR="7BDF534B" w:rsidRPr="00A70BB7">
        <w:rPr>
          <w:sz w:val="20"/>
          <w:szCs w:val="20"/>
        </w:rPr>
        <w:t xml:space="preserve"> (</w:t>
      </w:r>
      <w:r w:rsidRPr="00A70BB7">
        <w:rPr>
          <w:sz w:val="20"/>
          <w:szCs w:val="20"/>
        </w:rPr>
        <w:t>SDC</w:t>
      </w:r>
      <w:r w:rsidR="33898707" w:rsidRPr="00A70BB7">
        <w:rPr>
          <w:sz w:val="20"/>
          <w:szCs w:val="20"/>
        </w:rPr>
        <w:t>)</w:t>
      </w:r>
      <w:r w:rsidRPr="00A70BB7">
        <w:rPr>
          <w:sz w:val="20"/>
          <w:szCs w:val="20"/>
        </w:rPr>
        <w:t xml:space="preserve"> </w:t>
      </w:r>
      <w:r w:rsidR="002E7820" w:rsidRPr="00A70BB7">
        <w:rPr>
          <w:sz w:val="20"/>
          <w:szCs w:val="20"/>
        </w:rPr>
        <w:t xml:space="preserve">- </w:t>
      </w:r>
      <w:r w:rsidRPr="00A70BB7">
        <w:rPr>
          <w:sz w:val="20"/>
          <w:szCs w:val="20"/>
        </w:rPr>
        <w:t>SDS Table 3.5</w:t>
      </w:r>
    </w:p>
    <w:p w14:paraId="4AE364F9" w14:textId="4D510433" w:rsidR="006E0290" w:rsidRDefault="006E0290" w:rsidP="003E5796">
      <w:pPr>
        <w:pStyle w:val="ListParagraph"/>
        <w:numPr>
          <w:ilvl w:val="0"/>
          <w:numId w:val="6"/>
        </w:numPr>
        <w:spacing w:after="0" w:line="240" w:lineRule="auto"/>
        <w:rPr>
          <w:rFonts w:cstheme="minorHAnsi"/>
          <w:sz w:val="20"/>
          <w:szCs w:val="20"/>
        </w:rPr>
      </w:pPr>
      <w:r w:rsidRPr="00A70BB7">
        <w:rPr>
          <w:rFonts w:cstheme="minorHAnsi"/>
          <w:sz w:val="20"/>
          <w:szCs w:val="20"/>
        </w:rPr>
        <w:t xml:space="preserve">Verify analysis method </w:t>
      </w:r>
      <w:r w:rsidR="002E7820" w:rsidRPr="00A70BB7">
        <w:rPr>
          <w:rFonts w:cstheme="minorHAnsi"/>
          <w:sz w:val="20"/>
          <w:szCs w:val="20"/>
        </w:rPr>
        <w:t>-</w:t>
      </w:r>
      <w:r w:rsidRPr="00A70BB7">
        <w:rPr>
          <w:rFonts w:cstheme="minorHAnsi"/>
          <w:sz w:val="20"/>
          <w:szCs w:val="20"/>
        </w:rPr>
        <w:t xml:space="preserve"> BDWG 700-03.01 and SDS Section 6.1</w:t>
      </w:r>
    </w:p>
    <w:p w14:paraId="381AE481" w14:textId="1A37FDE7" w:rsidR="00DB1159" w:rsidRPr="00A70BB7" w:rsidRDefault="00DB1159" w:rsidP="003E5796">
      <w:pPr>
        <w:pStyle w:val="ListParagraph"/>
        <w:numPr>
          <w:ilvl w:val="0"/>
          <w:numId w:val="6"/>
        </w:numPr>
        <w:spacing w:after="0" w:line="240" w:lineRule="auto"/>
        <w:rPr>
          <w:rFonts w:cstheme="minorHAnsi"/>
          <w:sz w:val="20"/>
          <w:szCs w:val="20"/>
        </w:rPr>
      </w:pPr>
      <w:r>
        <w:rPr>
          <w:rFonts w:cstheme="minorHAnsi"/>
          <w:sz w:val="20"/>
          <w:szCs w:val="20"/>
        </w:rPr>
        <w:t>Verify ADRS Data Tables have been completed</w:t>
      </w:r>
      <w:r w:rsidRPr="00DB1159">
        <w:rPr>
          <w:rFonts w:cstheme="minorHAnsi"/>
          <w:sz w:val="20"/>
          <w:szCs w:val="20"/>
        </w:rPr>
        <w:t xml:space="preserve"> </w:t>
      </w:r>
      <w:r>
        <w:rPr>
          <w:rFonts w:cstheme="minorHAnsi"/>
          <w:sz w:val="20"/>
          <w:szCs w:val="20"/>
        </w:rPr>
        <w:t xml:space="preserve">- </w:t>
      </w:r>
      <w:r w:rsidRPr="00A70BB7">
        <w:rPr>
          <w:rFonts w:cstheme="minorHAnsi"/>
          <w:sz w:val="20"/>
          <w:szCs w:val="20"/>
        </w:rPr>
        <w:t>BDWG 700-03.01</w:t>
      </w:r>
    </w:p>
    <w:p w14:paraId="657E250C" w14:textId="77777777" w:rsidR="006846D3" w:rsidRDefault="006846D3" w:rsidP="00BD5979">
      <w:pPr>
        <w:spacing w:after="0" w:line="240" w:lineRule="auto"/>
        <w:ind w:left="1080"/>
        <w:rPr>
          <w:noProof/>
          <w:sz w:val="20"/>
          <w:szCs w:val="20"/>
        </w:rPr>
      </w:pPr>
    </w:p>
    <w:p w14:paraId="24FEAF5E" w14:textId="77777777" w:rsidR="006846D3" w:rsidRDefault="006846D3" w:rsidP="00BD5979">
      <w:pPr>
        <w:spacing w:after="0" w:line="240" w:lineRule="auto"/>
        <w:ind w:left="1080"/>
        <w:rPr>
          <w:noProof/>
          <w:sz w:val="20"/>
          <w:szCs w:val="20"/>
        </w:rPr>
      </w:pPr>
    </w:p>
    <w:p w14:paraId="00EC8AB8" w14:textId="36458B53" w:rsidR="006E0290" w:rsidRPr="00A70BB7" w:rsidRDefault="006E0290" w:rsidP="00BD5979">
      <w:pPr>
        <w:spacing w:after="0" w:line="240" w:lineRule="auto"/>
        <w:ind w:left="1080"/>
        <w:rPr>
          <w:rFonts w:cstheme="minorHAnsi"/>
          <w:sz w:val="20"/>
          <w:szCs w:val="20"/>
        </w:rPr>
      </w:pPr>
      <w:r w:rsidRPr="00A70BB7">
        <w:rPr>
          <w:noProof/>
          <w:sz w:val="20"/>
          <w:szCs w:val="20"/>
        </w:rPr>
        <w:lastRenderedPageBreak/>
        <w:drawing>
          <wp:inline distT="0" distB="0" distL="0" distR="0" wp14:anchorId="43D5CDAE" wp14:editId="43131C65">
            <wp:extent cx="5728181" cy="2600325"/>
            <wp:effectExtent l="0" t="0" r="6350" b="0"/>
            <wp:docPr id="665123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28181" cy="2600325"/>
                    </a:xfrm>
                    <a:prstGeom prst="rect">
                      <a:avLst/>
                    </a:prstGeom>
                  </pic:spPr>
                </pic:pic>
              </a:graphicData>
            </a:graphic>
          </wp:inline>
        </w:drawing>
      </w:r>
    </w:p>
    <w:p w14:paraId="55B8BC39" w14:textId="550AEEB8" w:rsidR="006E0290" w:rsidRPr="00A70BB7" w:rsidRDefault="006E0290" w:rsidP="00BD5979">
      <w:pPr>
        <w:spacing w:after="0" w:line="240" w:lineRule="auto"/>
        <w:ind w:left="1080"/>
        <w:rPr>
          <w:rFonts w:cstheme="minorHAnsi"/>
          <w:sz w:val="20"/>
          <w:szCs w:val="20"/>
        </w:rPr>
      </w:pPr>
      <w:r w:rsidRPr="00A70BB7">
        <w:rPr>
          <w:noProof/>
          <w:sz w:val="20"/>
          <w:szCs w:val="20"/>
        </w:rPr>
        <w:drawing>
          <wp:inline distT="0" distB="0" distL="0" distR="0" wp14:anchorId="1F74FDA9" wp14:editId="767F117F">
            <wp:extent cx="2472856" cy="1740158"/>
            <wp:effectExtent l="0" t="0" r="3810" b="0"/>
            <wp:docPr id="305871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2472856" cy="1740158"/>
                    </a:xfrm>
                    <a:prstGeom prst="rect">
                      <a:avLst/>
                    </a:prstGeom>
                  </pic:spPr>
                </pic:pic>
              </a:graphicData>
            </a:graphic>
          </wp:inline>
        </w:drawing>
      </w:r>
    </w:p>
    <w:p w14:paraId="65D6D250" w14:textId="2305151A" w:rsidR="00146FA9" w:rsidRPr="00A70BB7" w:rsidRDefault="009F5A0F" w:rsidP="000B3D08">
      <w:pPr>
        <w:spacing w:after="0" w:line="240" w:lineRule="auto"/>
        <w:ind w:left="720" w:hanging="720"/>
        <w:rPr>
          <w:sz w:val="20"/>
          <w:szCs w:val="20"/>
        </w:rPr>
      </w:pPr>
      <w:sdt>
        <w:sdtPr>
          <w:rPr>
            <w:rFonts w:cstheme="minorHAnsi"/>
            <w:sz w:val="20"/>
            <w:szCs w:val="20"/>
          </w:rPr>
          <w:id w:val="-506294979"/>
          <w14:checkbox>
            <w14:checked w14:val="0"/>
            <w14:checkedState w14:val="2612" w14:font="MS Gothic"/>
            <w14:uncheckedState w14:val="2610" w14:font="MS Gothic"/>
          </w14:checkbox>
        </w:sdtPr>
        <w:sdtEndPr/>
        <w:sdtContent>
          <w:r w:rsidR="0098390F" w:rsidRPr="00A70BB7">
            <w:rPr>
              <w:rFonts w:ascii="Segoe UI Symbol" w:eastAsia="MS Gothic" w:hAnsi="Segoe UI Symbol" w:cs="Segoe UI Symbol"/>
              <w:sz w:val="20"/>
              <w:szCs w:val="20"/>
            </w:rPr>
            <w:t>☐</w:t>
          </w:r>
        </w:sdtContent>
      </w:sdt>
      <w:r w:rsidR="0098390F" w:rsidRPr="00A70BB7">
        <w:rPr>
          <w:rFonts w:cstheme="minorHAnsi"/>
          <w:sz w:val="20"/>
          <w:szCs w:val="20"/>
        </w:rPr>
        <w:tab/>
      </w:r>
      <w:r w:rsidR="004834E1" w:rsidRPr="00A70BB7">
        <w:rPr>
          <w:sz w:val="20"/>
          <w:szCs w:val="20"/>
        </w:rPr>
        <w:t>Verify s</w:t>
      </w:r>
      <w:r w:rsidR="0098390F" w:rsidRPr="00A70BB7">
        <w:rPr>
          <w:sz w:val="20"/>
          <w:szCs w:val="20"/>
        </w:rPr>
        <w:t>eismic data provided</w:t>
      </w:r>
      <w:r w:rsidR="006E0290" w:rsidRPr="00A70BB7">
        <w:rPr>
          <w:sz w:val="20"/>
          <w:szCs w:val="20"/>
        </w:rPr>
        <w:t xml:space="preserve"> for Low Volume Bridges</w:t>
      </w:r>
      <w:r w:rsidR="0060300C" w:rsidRPr="00A70BB7">
        <w:rPr>
          <w:sz w:val="20"/>
          <w:szCs w:val="20"/>
        </w:rPr>
        <w:t xml:space="preserve"> </w:t>
      </w:r>
      <w:r w:rsidR="004834E1" w:rsidRPr="00A70BB7">
        <w:rPr>
          <w:sz w:val="20"/>
          <w:szCs w:val="20"/>
        </w:rPr>
        <w:t>based on project location</w:t>
      </w:r>
      <w:r w:rsidR="00B32C4C" w:rsidRPr="00A70BB7">
        <w:rPr>
          <w:sz w:val="20"/>
          <w:szCs w:val="20"/>
        </w:rPr>
        <w:t xml:space="preserve"> </w:t>
      </w:r>
      <w:r w:rsidR="0102F3DF" w:rsidRPr="00A70BB7">
        <w:rPr>
          <w:sz w:val="20"/>
          <w:szCs w:val="20"/>
        </w:rPr>
        <w:t xml:space="preserve">relative to Route 1, </w:t>
      </w:r>
      <w:r w:rsidR="00B32C4C" w:rsidRPr="00A70BB7">
        <w:rPr>
          <w:sz w:val="20"/>
          <w:szCs w:val="20"/>
        </w:rPr>
        <w:t xml:space="preserve">if applicable </w:t>
      </w:r>
      <w:r w:rsidR="0060300C" w:rsidRPr="00A70BB7">
        <w:rPr>
          <w:sz w:val="20"/>
          <w:szCs w:val="20"/>
        </w:rPr>
        <w:t>– BDWG 700-03, BDWG 700-03.01</w:t>
      </w:r>
    </w:p>
    <w:p w14:paraId="45129C1D" w14:textId="77777777" w:rsidR="006846D3" w:rsidRDefault="006846D3" w:rsidP="75369C1C">
      <w:pPr>
        <w:spacing w:after="0" w:line="240" w:lineRule="auto"/>
        <w:rPr>
          <w:sz w:val="20"/>
          <w:szCs w:val="20"/>
        </w:rPr>
      </w:pPr>
    </w:p>
    <w:p w14:paraId="61037712" w14:textId="531AC55E" w:rsidR="75369C1C" w:rsidRPr="00A70BB7" w:rsidRDefault="0098390F" w:rsidP="75369C1C">
      <w:pPr>
        <w:spacing w:after="0" w:line="240" w:lineRule="auto"/>
        <w:rPr>
          <w:b/>
          <w:bCs/>
          <w:sz w:val="20"/>
          <w:szCs w:val="20"/>
        </w:rPr>
      </w:pPr>
      <w:r w:rsidRPr="00A70BB7">
        <w:rPr>
          <w:b/>
          <w:bCs/>
          <w:sz w:val="20"/>
          <w:szCs w:val="20"/>
        </w:rPr>
        <w:t>General Notes &amp; Details for Flat Slabs</w:t>
      </w:r>
      <w:r w:rsidR="0040395C" w:rsidRPr="00A70BB7">
        <w:rPr>
          <w:b/>
          <w:bCs/>
          <w:sz w:val="20"/>
          <w:szCs w:val="20"/>
        </w:rPr>
        <w:t xml:space="preserve"> </w:t>
      </w:r>
      <w:r w:rsidR="0040395C" w:rsidRPr="00A70BB7">
        <w:rPr>
          <w:rFonts w:cstheme="minorHAnsi"/>
          <w:b/>
          <w:sz w:val="20"/>
          <w:szCs w:val="20"/>
        </w:rPr>
        <w:softHyphen/>
      </w:r>
      <w:r w:rsidR="00AC213A" w:rsidRPr="00A70BB7">
        <w:rPr>
          <w:rFonts w:cstheme="minorHAnsi"/>
          <w:b/>
          <w:sz w:val="20"/>
          <w:szCs w:val="20"/>
        </w:rPr>
        <w:tab/>
      </w:r>
      <w:r w:rsidR="00AC213A" w:rsidRPr="00A70BB7">
        <w:rPr>
          <w:rFonts w:cstheme="minorHAnsi"/>
          <w:b/>
          <w:sz w:val="20"/>
          <w:szCs w:val="20"/>
        </w:rPr>
        <w:tab/>
      </w:r>
      <w:r w:rsidR="00AC213A" w:rsidRPr="00A70BB7">
        <w:rPr>
          <w:rFonts w:cstheme="minorHAnsi"/>
          <w:b/>
          <w:sz w:val="20"/>
          <w:szCs w:val="20"/>
        </w:rPr>
        <w:tab/>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sz w:val="20"/>
          <w:szCs w:val="20"/>
        </w:rPr>
        <w:softHyphen/>
      </w:r>
      <w:r w:rsidR="00AC213A" w:rsidRPr="00A70BB7">
        <w:rPr>
          <w:rFonts w:cstheme="minorHAnsi"/>
          <w:b/>
          <w:bCs/>
          <w:sz w:val="20"/>
          <w:szCs w:val="20"/>
        </w:rPr>
        <w:t>BDM Section 6.3.3, BDWG 700-04, 700-04.01 (latest update)</w:t>
      </w:r>
    </w:p>
    <w:p w14:paraId="49A8181D" w14:textId="268A3454" w:rsidR="0098390F" w:rsidRPr="00A70BB7" w:rsidRDefault="009F5A0F" w:rsidP="00BD5979">
      <w:pPr>
        <w:spacing w:after="0" w:line="240" w:lineRule="auto"/>
        <w:rPr>
          <w:rFonts w:cstheme="minorHAnsi"/>
          <w:sz w:val="20"/>
          <w:szCs w:val="20"/>
        </w:rPr>
      </w:pPr>
      <w:sdt>
        <w:sdtPr>
          <w:rPr>
            <w:rFonts w:cstheme="minorHAnsi"/>
            <w:sz w:val="20"/>
            <w:szCs w:val="20"/>
          </w:rPr>
          <w:id w:val="1606385181"/>
          <w14:checkbox>
            <w14:checked w14:val="0"/>
            <w14:checkedState w14:val="2612" w14:font="MS Gothic"/>
            <w14:uncheckedState w14:val="2610" w14:font="MS Gothic"/>
          </w14:checkbox>
        </w:sdtPr>
        <w:sdtEndPr/>
        <w:sdtContent>
          <w:r w:rsidR="0098390F" w:rsidRPr="00A70BB7">
            <w:rPr>
              <w:rFonts w:ascii="Segoe UI Symbol" w:eastAsia="MS Gothic" w:hAnsi="Segoe UI Symbol" w:cs="Segoe UI Symbol"/>
              <w:sz w:val="20"/>
              <w:szCs w:val="20"/>
            </w:rPr>
            <w:t>☐</w:t>
          </w:r>
        </w:sdtContent>
      </w:sdt>
      <w:r w:rsidR="00761A70" w:rsidRPr="00A70BB7">
        <w:rPr>
          <w:rFonts w:cstheme="minorHAnsi"/>
          <w:sz w:val="20"/>
          <w:szCs w:val="20"/>
        </w:rPr>
        <w:tab/>
        <w:t>Verify p</w:t>
      </w:r>
      <w:r w:rsidR="0098390F" w:rsidRPr="00A70BB7">
        <w:rPr>
          <w:rFonts w:cstheme="minorHAnsi"/>
          <w:sz w:val="20"/>
          <w:szCs w:val="20"/>
        </w:rPr>
        <w:t>roject design per correct version of LRFD</w:t>
      </w:r>
      <w:r w:rsidR="0060300C" w:rsidRPr="00A70BB7">
        <w:rPr>
          <w:rFonts w:cstheme="minorHAnsi"/>
          <w:sz w:val="20"/>
          <w:szCs w:val="20"/>
        </w:rPr>
        <w:t xml:space="preserve"> – BDWG 700-04, BDWG 700-04.01</w:t>
      </w:r>
    </w:p>
    <w:p w14:paraId="50B1EA86" w14:textId="77777777" w:rsidR="0098390F" w:rsidRPr="00A70BB7" w:rsidRDefault="009F5A0F" w:rsidP="00BD5979">
      <w:pPr>
        <w:spacing w:after="0" w:line="240" w:lineRule="auto"/>
        <w:rPr>
          <w:rFonts w:cstheme="minorHAnsi"/>
          <w:sz w:val="20"/>
          <w:szCs w:val="20"/>
        </w:rPr>
      </w:pPr>
      <w:sdt>
        <w:sdtPr>
          <w:rPr>
            <w:rFonts w:cstheme="minorHAnsi"/>
            <w:sz w:val="20"/>
            <w:szCs w:val="20"/>
          </w:rPr>
          <w:id w:val="-2001959463"/>
          <w14:checkbox>
            <w14:checked w14:val="0"/>
            <w14:checkedState w14:val="2612" w14:font="MS Gothic"/>
            <w14:uncheckedState w14:val="2610" w14:font="MS Gothic"/>
          </w14:checkbox>
        </w:sdtPr>
        <w:sdtEndPr/>
        <w:sdtContent>
          <w:r w:rsidR="0098390F" w:rsidRPr="00A70BB7">
            <w:rPr>
              <w:rFonts w:ascii="Segoe UI Symbol" w:eastAsia="MS Gothic" w:hAnsi="Segoe UI Symbol" w:cs="Segoe UI Symbol"/>
              <w:sz w:val="20"/>
              <w:szCs w:val="20"/>
            </w:rPr>
            <w:t>☐</w:t>
          </w:r>
        </w:sdtContent>
      </w:sdt>
      <w:r w:rsidR="0098390F" w:rsidRPr="00A70BB7">
        <w:rPr>
          <w:rFonts w:cstheme="minorHAnsi"/>
          <w:sz w:val="20"/>
          <w:szCs w:val="20"/>
        </w:rPr>
        <w:tab/>
        <w:t>Final Surface Finish selected</w:t>
      </w:r>
      <w:r w:rsidR="0060300C" w:rsidRPr="00A70BB7">
        <w:rPr>
          <w:rFonts w:cstheme="minorHAnsi"/>
          <w:sz w:val="20"/>
          <w:szCs w:val="20"/>
        </w:rPr>
        <w:t xml:space="preserve"> – BDWG 700-04, BDWG 700-04.01</w:t>
      </w:r>
    </w:p>
    <w:p w14:paraId="0D0BAEF4" w14:textId="41436CF6" w:rsidR="0098664F" w:rsidRDefault="009F5A0F" w:rsidP="0098664F">
      <w:pPr>
        <w:spacing w:after="0" w:line="240" w:lineRule="auto"/>
        <w:ind w:left="720" w:hanging="720"/>
        <w:rPr>
          <w:rFonts w:cstheme="minorHAnsi"/>
          <w:sz w:val="20"/>
          <w:szCs w:val="20"/>
        </w:rPr>
      </w:pPr>
      <w:sdt>
        <w:sdtPr>
          <w:rPr>
            <w:rFonts w:cstheme="minorHAnsi"/>
            <w:sz w:val="20"/>
            <w:szCs w:val="20"/>
          </w:rPr>
          <w:id w:val="-1077979738"/>
          <w14:checkbox>
            <w14:checked w14:val="0"/>
            <w14:checkedState w14:val="2612" w14:font="MS Gothic"/>
            <w14:uncheckedState w14:val="2610" w14:font="MS Gothic"/>
          </w14:checkbox>
        </w:sdtPr>
        <w:sdtEndPr/>
        <w:sdtContent>
          <w:r w:rsidR="0060300C" w:rsidRPr="00A70BB7">
            <w:rPr>
              <w:rFonts w:ascii="Segoe UI Symbol" w:eastAsia="MS Gothic" w:hAnsi="Segoe UI Symbol" w:cs="Segoe UI Symbol"/>
              <w:sz w:val="20"/>
              <w:szCs w:val="20"/>
            </w:rPr>
            <w:t>☐</w:t>
          </w:r>
        </w:sdtContent>
      </w:sdt>
      <w:r w:rsidR="0060300C" w:rsidRPr="00A70BB7">
        <w:rPr>
          <w:rFonts w:cstheme="minorHAnsi"/>
          <w:sz w:val="20"/>
          <w:szCs w:val="20"/>
        </w:rPr>
        <w:tab/>
        <w:t xml:space="preserve">Adhesively Bonded Dowel Detail provided (if applicable) </w:t>
      </w:r>
      <w:r w:rsidR="0098664F" w:rsidRPr="00A70BB7">
        <w:rPr>
          <w:rFonts w:cstheme="minorHAnsi"/>
          <w:sz w:val="20"/>
          <w:szCs w:val="20"/>
        </w:rPr>
        <w:t xml:space="preserve">shown </w:t>
      </w:r>
      <w:r w:rsidR="0060300C" w:rsidRPr="00A70BB7">
        <w:rPr>
          <w:rFonts w:cstheme="minorHAnsi"/>
          <w:sz w:val="20"/>
          <w:szCs w:val="20"/>
        </w:rPr>
        <w:t>with embedment dimensions provided and notes modified as appropriate - BDWG 700-04.01, MEMO DM0408</w:t>
      </w:r>
    </w:p>
    <w:p w14:paraId="52B7E2B9" w14:textId="77777777" w:rsidR="006846D3" w:rsidRPr="00A70BB7" w:rsidRDefault="006846D3" w:rsidP="0098664F">
      <w:pPr>
        <w:spacing w:after="0" w:line="240" w:lineRule="auto"/>
        <w:ind w:left="720" w:hanging="720"/>
        <w:rPr>
          <w:rFonts w:cstheme="minorHAnsi"/>
          <w:sz w:val="20"/>
          <w:szCs w:val="20"/>
        </w:rPr>
      </w:pPr>
    </w:p>
    <w:p w14:paraId="53DAFE09" w14:textId="75EEA345" w:rsidR="005068CE" w:rsidRPr="00A70BB7" w:rsidRDefault="005068CE" w:rsidP="005068CE">
      <w:pPr>
        <w:spacing w:after="0" w:line="240" w:lineRule="auto"/>
        <w:jc w:val="both"/>
        <w:rPr>
          <w:b/>
          <w:bCs/>
          <w:sz w:val="20"/>
          <w:szCs w:val="20"/>
        </w:rPr>
      </w:pPr>
      <w:r w:rsidRPr="00A70BB7">
        <w:rPr>
          <w:b/>
          <w:bCs/>
          <w:sz w:val="20"/>
          <w:szCs w:val="20"/>
        </w:rPr>
        <w:t xml:space="preserve">Seismic Design Criteria </w:t>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t xml:space="preserve">SDS </w:t>
      </w:r>
      <w:r w:rsidRPr="00A70BB7">
        <w:rPr>
          <w:b/>
          <w:bCs/>
          <w:sz w:val="20"/>
          <w:szCs w:val="20"/>
        </w:rPr>
        <w:t xml:space="preserve">Version 2.0 July 2008 </w:t>
      </w:r>
    </w:p>
    <w:p w14:paraId="13508374" w14:textId="77777777" w:rsidR="005068CE" w:rsidRPr="00A70BB7" w:rsidRDefault="009F5A0F" w:rsidP="005068CE">
      <w:pPr>
        <w:spacing w:after="0" w:line="240" w:lineRule="auto"/>
        <w:rPr>
          <w:rFonts w:cstheme="minorHAnsi"/>
          <w:sz w:val="20"/>
          <w:szCs w:val="20"/>
        </w:rPr>
      </w:pPr>
      <w:sdt>
        <w:sdtPr>
          <w:rPr>
            <w:rFonts w:cstheme="minorHAnsi"/>
            <w:sz w:val="20"/>
            <w:szCs w:val="20"/>
          </w:rPr>
          <w:id w:val="-1863349279"/>
          <w14:checkbox>
            <w14:checked w14:val="0"/>
            <w14:checkedState w14:val="2612" w14:font="MS Gothic"/>
            <w14:uncheckedState w14:val="2610" w14:font="MS Gothic"/>
          </w14:checkbox>
        </w:sdtPr>
        <w:sdtEndPr/>
        <w:sdtContent>
          <w:r w:rsidR="005068CE" w:rsidRPr="00A70BB7">
            <w:rPr>
              <w:rFonts w:ascii="Segoe UI Symbol" w:hAnsi="Segoe UI Symbol" w:cs="Segoe UI Symbol"/>
              <w:sz w:val="20"/>
              <w:szCs w:val="20"/>
            </w:rPr>
            <w:t>☐</w:t>
          </w:r>
        </w:sdtContent>
      </w:sdt>
      <w:r w:rsidR="005068CE" w:rsidRPr="00A70BB7">
        <w:rPr>
          <w:rFonts w:cstheme="minorHAnsi"/>
          <w:sz w:val="20"/>
          <w:szCs w:val="20"/>
        </w:rPr>
        <w:tab/>
        <w:t>Verify seismic data:</w:t>
      </w:r>
    </w:p>
    <w:p w14:paraId="12CFA700" w14:textId="77777777" w:rsidR="005068CE" w:rsidRPr="00A70BB7" w:rsidRDefault="005068CE" w:rsidP="005068CE">
      <w:pPr>
        <w:pStyle w:val="ListParagraph"/>
        <w:numPr>
          <w:ilvl w:val="0"/>
          <w:numId w:val="6"/>
        </w:numPr>
        <w:spacing w:after="0" w:line="240" w:lineRule="auto"/>
        <w:rPr>
          <w:sz w:val="20"/>
          <w:szCs w:val="20"/>
        </w:rPr>
      </w:pPr>
      <w:r w:rsidRPr="00A70BB7">
        <w:rPr>
          <w:sz w:val="20"/>
          <w:szCs w:val="20"/>
        </w:rPr>
        <w:t>Verify seismic Operational Classification (OC) - SDS Table 3.1</w:t>
      </w:r>
    </w:p>
    <w:p w14:paraId="434664C5" w14:textId="77777777" w:rsidR="005068CE" w:rsidRPr="00A70BB7" w:rsidRDefault="005068CE" w:rsidP="005068CE">
      <w:pPr>
        <w:pStyle w:val="ListParagraph"/>
        <w:numPr>
          <w:ilvl w:val="0"/>
          <w:numId w:val="6"/>
        </w:numPr>
        <w:spacing w:after="0" w:line="240" w:lineRule="auto"/>
        <w:rPr>
          <w:rFonts w:eastAsiaTheme="minorEastAsia"/>
          <w:sz w:val="20"/>
          <w:szCs w:val="20"/>
        </w:rPr>
      </w:pPr>
      <w:r w:rsidRPr="00A70BB7">
        <w:rPr>
          <w:sz w:val="20"/>
          <w:szCs w:val="20"/>
        </w:rPr>
        <w:t xml:space="preserve">Verify </w:t>
      </w:r>
      <w:r w:rsidRPr="00A70BB7">
        <w:rPr>
          <w:rFonts w:ascii="Calibri" w:eastAsia="Calibri" w:hAnsi="Calibri" w:cs="Calibri"/>
          <w:sz w:val="20"/>
          <w:szCs w:val="20"/>
        </w:rPr>
        <w:t>Seismic Design Category</w:t>
      </w:r>
      <w:r w:rsidRPr="00A70BB7">
        <w:rPr>
          <w:sz w:val="20"/>
          <w:szCs w:val="20"/>
        </w:rPr>
        <w:t xml:space="preserve"> (SDC) - SDS Table 3.5</w:t>
      </w:r>
    </w:p>
    <w:p w14:paraId="7E94B520" w14:textId="77777777" w:rsidR="005068CE" w:rsidRDefault="005068CE" w:rsidP="005068CE">
      <w:pPr>
        <w:pStyle w:val="ListParagraph"/>
        <w:numPr>
          <w:ilvl w:val="0"/>
          <w:numId w:val="6"/>
        </w:numPr>
        <w:spacing w:after="0" w:line="240" w:lineRule="auto"/>
        <w:rPr>
          <w:rFonts w:cstheme="minorHAnsi"/>
          <w:sz w:val="20"/>
          <w:szCs w:val="20"/>
        </w:rPr>
      </w:pPr>
      <w:r w:rsidRPr="00A70BB7">
        <w:rPr>
          <w:rFonts w:cstheme="minorHAnsi"/>
          <w:sz w:val="20"/>
          <w:szCs w:val="20"/>
        </w:rPr>
        <w:t>Verify analysis method - BDWG 700-03.01 and SDS Section 6.1</w:t>
      </w:r>
    </w:p>
    <w:p w14:paraId="29F58B7B" w14:textId="77777777" w:rsidR="005068CE" w:rsidRPr="00A70BB7" w:rsidRDefault="005068CE" w:rsidP="005068CE">
      <w:pPr>
        <w:pStyle w:val="ListParagraph"/>
        <w:numPr>
          <w:ilvl w:val="0"/>
          <w:numId w:val="6"/>
        </w:numPr>
        <w:spacing w:after="0" w:line="240" w:lineRule="auto"/>
        <w:rPr>
          <w:rFonts w:cstheme="minorHAnsi"/>
          <w:sz w:val="20"/>
          <w:szCs w:val="20"/>
        </w:rPr>
      </w:pPr>
      <w:r>
        <w:rPr>
          <w:rFonts w:cstheme="minorHAnsi"/>
          <w:sz w:val="20"/>
          <w:szCs w:val="20"/>
        </w:rPr>
        <w:t>Verify ADRS Data Tables have been completed</w:t>
      </w:r>
      <w:r w:rsidRPr="00DB1159">
        <w:rPr>
          <w:rFonts w:cstheme="minorHAnsi"/>
          <w:sz w:val="20"/>
          <w:szCs w:val="20"/>
        </w:rPr>
        <w:t xml:space="preserve"> </w:t>
      </w:r>
      <w:r>
        <w:rPr>
          <w:rFonts w:cstheme="minorHAnsi"/>
          <w:sz w:val="20"/>
          <w:szCs w:val="20"/>
        </w:rPr>
        <w:t xml:space="preserve">- </w:t>
      </w:r>
      <w:r w:rsidRPr="00A70BB7">
        <w:rPr>
          <w:rFonts w:cstheme="minorHAnsi"/>
          <w:sz w:val="20"/>
          <w:szCs w:val="20"/>
        </w:rPr>
        <w:t>BDWG 700-03.01</w:t>
      </w:r>
    </w:p>
    <w:p w14:paraId="277AF58F" w14:textId="32778F90" w:rsidR="006846D3" w:rsidRPr="00A70BB7" w:rsidRDefault="005068CE" w:rsidP="006846D3">
      <w:pPr>
        <w:spacing w:after="0" w:line="240" w:lineRule="auto"/>
        <w:ind w:left="1080"/>
        <w:rPr>
          <w:rFonts w:cstheme="minorHAnsi"/>
          <w:sz w:val="20"/>
          <w:szCs w:val="20"/>
        </w:rPr>
      </w:pPr>
      <w:r w:rsidRPr="00A70BB7">
        <w:rPr>
          <w:noProof/>
          <w:sz w:val="20"/>
          <w:szCs w:val="20"/>
        </w:rPr>
        <w:lastRenderedPageBreak/>
        <w:drawing>
          <wp:inline distT="0" distB="0" distL="0" distR="0" wp14:anchorId="05D4112B" wp14:editId="33A361FC">
            <wp:extent cx="5728181" cy="2600325"/>
            <wp:effectExtent l="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28181" cy="2600325"/>
                    </a:xfrm>
                    <a:prstGeom prst="rect">
                      <a:avLst/>
                    </a:prstGeom>
                  </pic:spPr>
                </pic:pic>
              </a:graphicData>
            </a:graphic>
          </wp:inline>
        </w:drawing>
      </w:r>
    </w:p>
    <w:p w14:paraId="73255A3E" w14:textId="7AA2C82B" w:rsidR="005068CE" w:rsidRDefault="006846D3" w:rsidP="00BD5979">
      <w:pPr>
        <w:spacing w:after="0" w:line="240" w:lineRule="auto"/>
        <w:rPr>
          <w:rFonts w:cstheme="minorHAnsi"/>
          <w:sz w:val="20"/>
          <w:szCs w:val="20"/>
        </w:rPr>
      </w:pPr>
      <w:r>
        <w:rPr>
          <w:noProof/>
          <w:sz w:val="20"/>
          <w:szCs w:val="20"/>
        </w:rPr>
        <w:tab/>
      </w:r>
      <w:r w:rsidR="005068CE">
        <w:rPr>
          <w:noProof/>
          <w:sz w:val="20"/>
          <w:szCs w:val="20"/>
        </w:rPr>
        <w:tab/>
      </w:r>
      <w:r w:rsidR="005068CE" w:rsidRPr="00A70BB7">
        <w:rPr>
          <w:noProof/>
          <w:sz w:val="20"/>
          <w:szCs w:val="20"/>
        </w:rPr>
        <w:drawing>
          <wp:inline distT="0" distB="0" distL="0" distR="0" wp14:anchorId="2E0677DE" wp14:editId="49315BCF">
            <wp:extent cx="2472856" cy="1740158"/>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2472856" cy="1740158"/>
                    </a:xfrm>
                    <a:prstGeom prst="rect">
                      <a:avLst/>
                    </a:prstGeom>
                  </pic:spPr>
                </pic:pic>
              </a:graphicData>
            </a:graphic>
          </wp:inline>
        </w:drawing>
      </w:r>
    </w:p>
    <w:p w14:paraId="4443F024" w14:textId="77777777" w:rsidR="005068CE" w:rsidRPr="00A70BB7" w:rsidRDefault="009F5A0F" w:rsidP="005068CE">
      <w:pPr>
        <w:spacing w:after="0" w:line="240" w:lineRule="auto"/>
        <w:ind w:left="720" w:hanging="720"/>
        <w:rPr>
          <w:sz w:val="20"/>
          <w:szCs w:val="20"/>
        </w:rPr>
      </w:pPr>
      <w:sdt>
        <w:sdtPr>
          <w:rPr>
            <w:rFonts w:cstheme="minorHAnsi"/>
            <w:sz w:val="20"/>
            <w:szCs w:val="20"/>
          </w:rPr>
          <w:id w:val="-391194653"/>
          <w14:checkbox>
            <w14:checked w14:val="0"/>
            <w14:checkedState w14:val="2612" w14:font="MS Gothic"/>
            <w14:uncheckedState w14:val="2610" w14:font="MS Gothic"/>
          </w14:checkbox>
        </w:sdtPr>
        <w:sdtEndPr/>
        <w:sdtContent>
          <w:r w:rsidR="005068CE" w:rsidRPr="00A70BB7">
            <w:rPr>
              <w:rFonts w:ascii="Segoe UI Symbol" w:eastAsia="MS Gothic" w:hAnsi="Segoe UI Symbol" w:cs="Segoe UI Symbol"/>
              <w:sz w:val="20"/>
              <w:szCs w:val="20"/>
            </w:rPr>
            <w:t>☐</w:t>
          </w:r>
        </w:sdtContent>
      </w:sdt>
      <w:r w:rsidR="005068CE" w:rsidRPr="00A70BB7">
        <w:rPr>
          <w:rFonts w:cstheme="minorHAnsi"/>
          <w:sz w:val="20"/>
          <w:szCs w:val="20"/>
        </w:rPr>
        <w:tab/>
      </w:r>
      <w:r w:rsidR="005068CE" w:rsidRPr="00A70BB7">
        <w:rPr>
          <w:sz w:val="20"/>
          <w:szCs w:val="20"/>
        </w:rPr>
        <w:t>Verify seismic data provided for Low Volume Bridges based on project location relative to Route 1, if applicable – BDWG 700-03, BDWG 700-03.01</w:t>
      </w:r>
    </w:p>
    <w:p w14:paraId="09C9A33F" w14:textId="5F073DB1" w:rsidR="005068CE" w:rsidRPr="00A70BB7" w:rsidRDefault="005068CE" w:rsidP="00BD5979">
      <w:pPr>
        <w:spacing w:after="0" w:line="240" w:lineRule="auto"/>
        <w:rPr>
          <w:rFonts w:cstheme="minorHAnsi"/>
          <w:sz w:val="20"/>
          <w:szCs w:val="20"/>
        </w:rPr>
      </w:pPr>
    </w:p>
    <w:p w14:paraId="4318EC69" w14:textId="77777777" w:rsidR="00703189" w:rsidRDefault="00703189" w:rsidP="006846D3">
      <w:pPr>
        <w:keepLines/>
        <w:spacing w:after="0" w:line="240" w:lineRule="auto"/>
        <w:rPr>
          <w:b/>
          <w:bCs/>
          <w:sz w:val="20"/>
          <w:szCs w:val="20"/>
        </w:rPr>
      </w:pPr>
    </w:p>
    <w:p w14:paraId="0D866CAE" w14:textId="77777777" w:rsidR="00703189" w:rsidRDefault="00703189" w:rsidP="006846D3">
      <w:pPr>
        <w:keepLines/>
        <w:spacing w:after="0" w:line="240" w:lineRule="auto"/>
        <w:rPr>
          <w:b/>
          <w:bCs/>
          <w:sz w:val="20"/>
          <w:szCs w:val="20"/>
        </w:rPr>
      </w:pPr>
    </w:p>
    <w:p w14:paraId="26F4F9BD" w14:textId="77777777" w:rsidR="00703189" w:rsidRDefault="00703189" w:rsidP="006846D3">
      <w:pPr>
        <w:keepLines/>
        <w:spacing w:after="0" w:line="240" w:lineRule="auto"/>
        <w:rPr>
          <w:b/>
          <w:bCs/>
          <w:sz w:val="20"/>
          <w:szCs w:val="20"/>
        </w:rPr>
      </w:pPr>
    </w:p>
    <w:p w14:paraId="47834DDB" w14:textId="77777777" w:rsidR="00703189" w:rsidRDefault="00703189" w:rsidP="006846D3">
      <w:pPr>
        <w:keepLines/>
        <w:spacing w:after="0" w:line="240" w:lineRule="auto"/>
        <w:rPr>
          <w:b/>
          <w:bCs/>
          <w:sz w:val="20"/>
          <w:szCs w:val="20"/>
        </w:rPr>
      </w:pPr>
    </w:p>
    <w:p w14:paraId="14CE21D2" w14:textId="77777777" w:rsidR="00703189" w:rsidRDefault="00703189" w:rsidP="006846D3">
      <w:pPr>
        <w:keepLines/>
        <w:spacing w:after="0" w:line="240" w:lineRule="auto"/>
        <w:rPr>
          <w:b/>
          <w:bCs/>
          <w:sz w:val="20"/>
          <w:szCs w:val="20"/>
        </w:rPr>
      </w:pPr>
    </w:p>
    <w:p w14:paraId="37759B02" w14:textId="77777777" w:rsidR="00703189" w:rsidRDefault="00703189" w:rsidP="006846D3">
      <w:pPr>
        <w:keepLines/>
        <w:spacing w:after="0" w:line="240" w:lineRule="auto"/>
        <w:rPr>
          <w:b/>
          <w:bCs/>
          <w:sz w:val="20"/>
          <w:szCs w:val="20"/>
        </w:rPr>
      </w:pPr>
    </w:p>
    <w:p w14:paraId="27657DDD" w14:textId="77777777" w:rsidR="00703189" w:rsidRDefault="00703189" w:rsidP="006846D3">
      <w:pPr>
        <w:keepLines/>
        <w:spacing w:after="0" w:line="240" w:lineRule="auto"/>
        <w:rPr>
          <w:b/>
          <w:bCs/>
          <w:sz w:val="20"/>
          <w:szCs w:val="20"/>
        </w:rPr>
      </w:pPr>
    </w:p>
    <w:p w14:paraId="14515CC6" w14:textId="77777777" w:rsidR="00703189" w:rsidRDefault="00703189" w:rsidP="006846D3">
      <w:pPr>
        <w:keepLines/>
        <w:spacing w:after="0" w:line="240" w:lineRule="auto"/>
        <w:rPr>
          <w:b/>
          <w:bCs/>
          <w:sz w:val="20"/>
          <w:szCs w:val="20"/>
        </w:rPr>
      </w:pPr>
    </w:p>
    <w:p w14:paraId="7639C53D" w14:textId="77777777" w:rsidR="00703189" w:rsidRDefault="00703189" w:rsidP="006846D3">
      <w:pPr>
        <w:keepLines/>
        <w:spacing w:after="0" w:line="240" w:lineRule="auto"/>
        <w:rPr>
          <w:b/>
          <w:bCs/>
          <w:sz w:val="20"/>
          <w:szCs w:val="20"/>
        </w:rPr>
      </w:pPr>
    </w:p>
    <w:p w14:paraId="2DB0C6E8" w14:textId="77777777" w:rsidR="00703189" w:rsidRDefault="00703189" w:rsidP="006846D3">
      <w:pPr>
        <w:keepLines/>
        <w:spacing w:after="0" w:line="240" w:lineRule="auto"/>
        <w:rPr>
          <w:b/>
          <w:bCs/>
          <w:sz w:val="20"/>
          <w:szCs w:val="20"/>
        </w:rPr>
      </w:pPr>
    </w:p>
    <w:p w14:paraId="25CF1CA4" w14:textId="77777777" w:rsidR="00703189" w:rsidRDefault="00703189" w:rsidP="006846D3">
      <w:pPr>
        <w:keepLines/>
        <w:spacing w:after="0" w:line="240" w:lineRule="auto"/>
        <w:rPr>
          <w:b/>
          <w:bCs/>
          <w:sz w:val="20"/>
          <w:szCs w:val="20"/>
        </w:rPr>
      </w:pPr>
    </w:p>
    <w:p w14:paraId="0E2A94D4" w14:textId="77777777" w:rsidR="00703189" w:rsidRDefault="00703189" w:rsidP="006846D3">
      <w:pPr>
        <w:keepLines/>
        <w:spacing w:after="0" w:line="240" w:lineRule="auto"/>
        <w:rPr>
          <w:b/>
          <w:bCs/>
          <w:sz w:val="20"/>
          <w:szCs w:val="20"/>
        </w:rPr>
      </w:pPr>
    </w:p>
    <w:p w14:paraId="38CBCEBF" w14:textId="77777777" w:rsidR="00703189" w:rsidRDefault="00703189" w:rsidP="006846D3">
      <w:pPr>
        <w:keepLines/>
        <w:spacing w:after="0" w:line="240" w:lineRule="auto"/>
        <w:rPr>
          <w:b/>
          <w:bCs/>
          <w:sz w:val="20"/>
          <w:szCs w:val="20"/>
        </w:rPr>
      </w:pPr>
    </w:p>
    <w:p w14:paraId="7DE0B472" w14:textId="77777777" w:rsidR="00703189" w:rsidRDefault="00703189" w:rsidP="006846D3">
      <w:pPr>
        <w:keepLines/>
        <w:spacing w:after="0" w:line="240" w:lineRule="auto"/>
        <w:rPr>
          <w:b/>
          <w:bCs/>
          <w:sz w:val="20"/>
          <w:szCs w:val="20"/>
        </w:rPr>
      </w:pPr>
    </w:p>
    <w:p w14:paraId="32CD2F9E" w14:textId="77777777" w:rsidR="00703189" w:rsidRDefault="00703189" w:rsidP="006846D3">
      <w:pPr>
        <w:keepLines/>
        <w:spacing w:after="0" w:line="240" w:lineRule="auto"/>
        <w:rPr>
          <w:b/>
          <w:bCs/>
          <w:sz w:val="20"/>
          <w:szCs w:val="20"/>
        </w:rPr>
      </w:pPr>
    </w:p>
    <w:p w14:paraId="6F8579BB" w14:textId="77777777" w:rsidR="00703189" w:rsidRDefault="00703189" w:rsidP="006846D3">
      <w:pPr>
        <w:keepLines/>
        <w:spacing w:after="0" w:line="240" w:lineRule="auto"/>
        <w:rPr>
          <w:b/>
          <w:bCs/>
          <w:sz w:val="20"/>
          <w:szCs w:val="20"/>
        </w:rPr>
      </w:pPr>
    </w:p>
    <w:p w14:paraId="2F64C48E" w14:textId="77777777" w:rsidR="00703189" w:rsidRDefault="00703189" w:rsidP="006846D3">
      <w:pPr>
        <w:keepLines/>
        <w:spacing w:after="0" w:line="240" w:lineRule="auto"/>
        <w:rPr>
          <w:b/>
          <w:bCs/>
          <w:sz w:val="20"/>
          <w:szCs w:val="20"/>
        </w:rPr>
      </w:pPr>
    </w:p>
    <w:p w14:paraId="774032A8" w14:textId="77777777" w:rsidR="00703189" w:rsidRDefault="00703189" w:rsidP="006846D3">
      <w:pPr>
        <w:keepLines/>
        <w:spacing w:after="0" w:line="240" w:lineRule="auto"/>
        <w:rPr>
          <w:b/>
          <w:bCs/>
          <w:sz w:val="20"/>
          <w:szCs w:val="20"/>
        </w:rPr>
      </w:pPr>
    </w:p>
    <w:p w14:paraId="746B809B" w14:textId="77777777" w:rsidR="00703189" w:rsidRDefault="00703189" w:rsidP="006846D3">
      <w:pPr>
        <w:keepLines/>
        <w:spacing w:after="0" w:line="240" w:lineRule="auto"/>
        <w:rPr>
          <w:b/>
          <w:bCs/>
          <w:sz w:val="20"/>
          <w:szCs w:val="20"/>
        </w:rPr>
      </w:pPr>
    </w:p>
    <w:p w14:paraId="28E02AB5" w14:textId="77777777" w:rsidR="00703189" w:rsidRDefault="00703189" w:rsidP="006846D3">
      <w:pPr>
        <w:keepLines/>
        <w:spacing w:after="0" w:line="240" w:lineRule="auto"/>
        <w:rPr>
          <w:b/>
          <w:bCs/>
          <w:sz w:val="20"/>
          <w:szCs w:val="20"/>
        </w:rPr>
      </w:pPr>
    </w:p>
    <w:p w14:paraId="0D04C180" w14:textId="77777777" w:rsidR="00703189" w:rsidRDefault="00703189" w:rsidP="006846D3">
      <w:pPr>
        <w:keepLines/>
        <w:spacing w:after="0" w:line="240" w:lineRule="auto"/>
        <w:rPr>
          <w:b/>
          <w:bCs/>
          <w:sz w:val="20"/>
          <w:szCs w:val="20"/>
        </w:rPr>
      </w:pPr>
    </w:p>
    <w:p w14:paraId="017AFB22" w14:textId="45DB33FE" w:rsidR="006846D3" w:rsidRDefault="008017BA" w:rsidP="006846D3">
      <w:pPr>
        <w:keepLines/>
        <w:spacing w:after="0" w:line="240" w:lineRule="auto"/>
        <w:rPr>
          <w:b/>
          <w:bCs/>
          <w:sz w:val="20"/>
          <w:szCs w:val="20"/>
        </w:rPr>
      </w:pPr>
      <w:r w:rsidRPr="00A70BB7">
        <w:rPr>
          <w:b/>
          <w:bCs/>
          <w:sz w:val="20"/>
          <w:szCs w:val="20"/>
        </w:rPr>
        <w:lastRenderedPageBreak/>
        <w:t>General Details</w:t>
      </w:r>
      <w:r w:rsidR="5729501B" w:rsidRPr="00A70BB7">
        <w:rPr>
          <w:b/>
          <w:bCs/>
          <w:sz w:val="20"/>
          <w:szCs w:val="20"/>
        </w:rPr>
        <w:t xml:space="preserve"> </w:t>
      </w:r>
      <w:r w:rsidR="00AC213A" w:rsidRPr="00A70BB7">
        <w:rPr>
          <w:rFonts w:cstheme="minorHAnsi"/>
          <w:sz w:val="20"/>
          <w:szCs w:val="20"/>
        </w:rPr>
        <w:tab/>
      </w:r>
      <w:r w:rsidR="00AC213A" w:rsidRPr="00A70BB7">
        <w:rPr>
          <w:rFonts w:cstheme="minorHAnsi"/>
          <w:sz w:val="20"/>
          <w:szCs w:val="20"/>
        </w:rPr>
        <w:tab/>
      </w:r>
      <w:r w:rsidR="00AC213A" w:rsidRPr="00A70BB7">
        <w:rPr>
          <w:rFonts w:cstheme="minorHAnsi"/>
          <w:sz w:val="20"/>
          <w:szCs w:val="20"/>
        </w:rPr>
        <w:tab/>
      </w:r>
      <w:r w:rsidR="00AC213A" w:rsidRPr="00A70BB7">
        <w:rPr>
          <w:rFonts w:cstheme="minorHAnsi"/>
          <w:sz w:val="20"/>
          <w:szCs w:val="20"/>
        </w:rPr>
        <w:tab/>
      </w:r>
      <w:r w:rsidR="00AC213A" w:rsidRPr="00A70BB7">
        <w:rPr>
          <w:rFonts w:cstheme="minorHAnsi"/>
          <w:sz w:val="20"/>
          <w:szCs w:val="20"/>
        </w:rPr>
        <w:tab/>
      </w:r>
      <w:r w:rsidR="00AC213A" w:rsidRPr="00A70BB7">
        <w:rPr>
          <w:rFonts w:cstheme="minorHAnsi"/>
          <w:sz w:val="20"/>
          <w:szCs w:val="20"/>
        </w:rPr>
        <w:tab/>
      </w:r>
      <w:r w:rsidR="00AC213A" w:rsidRPr="00A70BB7">
        <w:rPr>
          <w:rFonts w:cstheme="minorHAnsi"/>
          <w:b/>
          <w:sz w:val="20"/>
          <w:szCs w:val="20"/>
        </w:rPr>
        <w:t xml:space="preserve">BDM Section 6.3.3, </w:t>
      </w:r>
      <w:r w:rsidR="0040395C" w:rsidRPr="00A70BB7">
        <w:rPr>
          <w:b/>
          <w:bCs/>
          <w:sz w:val="20"/>
          <w:szCs w:val="20"/>
        </w:rPr>
        <w:t>BDWG 700-05, 700-05.01 (latest update)</w:t>
      </w:r>
    </w:p>
    <w:p w14:paraId="783CF5B0" w14:textId="38467172" w:rsidR="0098390F" w:rsidRPr="00A70BB7" w:rsidRDefault="009F5A0F" w:rsidP="006846D3">
      <w:pPr>
        <w:keepLines/>
        <w:spacing w:after="0" w:line="240" w:lineRule="auto"/>
        <w:rPr>
          <w:rFonts w:cstheme="minorHAnsi"/>
          <w:sz w:val="20"/>
          <w:szCs w:val="20"/>
        </w:rPr>
      </w:pPr>
      <w:sdt>
        <w:sdtPr>
          <w:rPr>
            <w:rFonts w:cstheme="minorHAnsi"/>
            <w:sz w:val="20"/>
            <w:szCs w:val="20"/>
          </w:rPr>
          <w:id w:val="346763278"/>
          <w14:checkbox>
            <w14:checked w14:val="0"/>
            <w14:checkedState w14:val="2612" w14:font="MS Gothic"/>
            <w14:uncheckedState w14:val="2610" w14:font="MS Gothic"/>
          </w14:checkbox>
        </w:sdtPr>
        <w:sdtEndPr/>
        <w:sdtContent>
          <w:r w:rsidR="0098390F" w:rsidRPr="00A70BB7">
            <w:rPr>
              <w:rFonts w:ascii="Segoe UI Symbol" w:eastAsia="MS Gothic" w:hAnsi="Segoe UI Symbol" w:cs="Segoe UI Symbol"/>
              <w:sz w:val="20"/>
              <w:szCs w:val="20"/>
            </w:rPr>
            <w:t>☐</w:t>
          </w:r>
        </w:sdtContent>
      </w:sdt>
      <w:r w:rsidR="0098390F" w:rsidRPr="00A70BB7">
        <w:rPr>
          <w:rFonts w:cstheme="minorHAnsi"/>
          <w:sz w:val="20"/>
          <w:szCs w:val="20"/>
        </w:rPr>
        <w:tab/>
      </w:r>
      <w:r w:rsidR="0098390F" w:rsidRPr="00A70BB7">
        <w:rPr>
          <w:sz w:val="20"/>
          <w:szCs w:val="20"/>
        </w:rPr>
        <w:t>Anchor Bolt dimensions included - BDWG 700-05</w:t>
      </w:r>
      <w:r w:rsidR="00BC2EDC" w:rsidRPr="00A70BB7">
        <w:rPr>
          <w:sz w:val="20"/>
          <w:szCs w:val="20"/>
        </w:rPr>
        <w:t>, BDM Section 21.2.1.7 and BDM Figure 21.2-2</w:t>
      </w:r>
      <w:r w:rsidR="00BC2EDC" w:rsidRPr="00A70BB7">
        <w:rPr>
          <w:rFonts w:cstheme="minorHAnsi"/>
          <w:noProof/>
          <w:sz w:val="20"/>
          <w:szCs w:val="20"/>
        </w:rPr>
        <w:drawing>
          <wp:inline distT="0" distB="0" distL="0" distR="0" wp14:anchorId="4FBD740C" wp14:editId="3F03B54B">
            <wp:extent cx="4046220" cy="34712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66241" cy="3488452"/>
                    </a:xfrm>
                    <a:prstGeom prst="rect">
                      <a:avLst/>
                    </a:prstGeom>
                  </pic:spPr>
                </pic:pic>
              </a:graphicData>
            </a:graphic>
          </wp:inline>
        </w:drawing>
      </w:r>
    </w:p>
    <w:p w14:paraId="2B870C66" w14:textId="22680AA6" w:rsidR="002E7820" w:rsidRPr="00A70BB7" w:rsidRDefault="009F5A0F" w:rsidP="002E7820">
      <w:pPr>
        <w:spacing w:after="0" w:line="240" w:lineRule="auto"/>
        <w:ind w:left="720" w:hanging="720"/>
        <w:rPr>
          <w:rFonts w:cstheme="minorHAnsi"/>
          <w:sz w:val="20"/>
          <w:szCs w:val="20"/>
        </w:rPr>
      </w:pPr>
      <w:sdt>
        <w:sdtPr>
          <w:rPr>
            <w:rFonts w:cstheme="minorHAnsi"/>
            <w:sz w:val="20"/>
            <w:szCs w:val="20"/>
          </w:rPr>
          <w:id w:val="1532846183"/>
          <w14:checkbox>
            <w14:checked w14:val="0"/>
            <w14:checkedState w14:val="2612" w14:font="MS Gothic"/>
            <w14:uncheckedState w14:val="2610" w14:font="MS Gothic"/>
          </w14:checkbox>
        </w:sdtPr>
        <w:sdtEndPr/>
        <w:sdtContent>
          <w:r w:rsidR="00BC2EDC" w:rsidRPr="00A70BB7">
            <w:rPr>
              <w:rFonts w:ascii="Segoe UI Symbol" w:hAnsi="Segoe UI Symbol" w:cs="Segoe UI Symbol"/>
              <w:sz w:val="20"/>
              <w:szCs w:val="20"/>
            </w:rPr>
            <w:t>☐</w:t>
          </w:r>
        </w:sdtContent>
      </w:sdt>
      <w:r w:rsidR="00BC2EDC" w:rsidRPr="00A70BB7">
        <w:rPr>
          <w:rFonts w:cstheme="minorHAnsi"/>
          <w:sz w:val="20"/>
          <w:szCs w:val="20"/>
        </w:rPr>
        <w:tab/>
        <w:t xml:space="preserve">Adhesively Bonded Dowel Detail provided (if applicable) </w:t>
      </w:r>
      <w:r w:rsidR="00C22F2F" w:rsidRPr="00A70BB7">
        <w:rPr>
          <w:rFonts w:cstheme="minorHAnsi"/>
          <w:sz w:val="20"/>
          <w:szCs w:val="20"/>
        </w:rPr>
        <w:t xml:space="preserve">shown </w:t>
      </w:r>
      <w:r w:rsidR="00BC2EDC" w:rsidRPr="00A70BB7">
        <w:rPr>
          <w:rFonts w:cstheme="minorHAnsi"/>
          <w:sz w:val="20"/>
          <w:szCs w:val="20"/>
        </w:rPr>
        <w:t>with embedment dimensions provided and notes modified as appropriate - BDWG 700-05.01, MEMO DM0408</w:t>
      </w:r>
    </w:p>
    <w:p w14:paraId="53D3D97A" w14:textId="77777777" w:rsidR="00C22F2F" w:rsidRPr="00A70BB7" w:rsidRDefault="009F5A0F" w:rsidP="00C22F2F">
      <w:pPr>
        <w:spacing w:after="0" w:line="240" w:lineRule="auto"/>
        <w:rPr>
          <w:rFonts w:cstheme="minorHAnsi"/>
          <w:sz w:val="20"/>
          <w:szCs w:val="20"/>
        </w:rPr>
      </w:pPr>
      <w:sdt>
        <w:sdtPr>
          <w:rPr>
            <w:rFonts w:cstheme="minorHAnsi"/>
            <w:sz w:val="20"/>
            <w:szCs w:val="20"/>
          </w:rPr>
          <w:id w:val="150032484"/>
          <w14:checkbox>
            <w14:checked w14:val="0"/>
            <w14:checkedState w14:val="2612" w14:font="MS Gothic"/>
            <w14:uncheckedState w14:val="2610" w14:font="MS Gothic"/>
          </w14:checkbox>
        </w:sdtPr>
        <w:sdtEndPr/>
        <w:sdtContent>
          <w:r w:rsidR="00C22F2F" w:rsidRPr="00A70BB7">
            <w:rPr>
              <w:rFonts w:ascii="Segoe UI Symbol" w:eastAsia="MS Gothic" w:hAnsi="Segoe UI Symbol" w:cs="Segoe UI Symbol"/>
              <w:sz w:val="20"/>
              <w:szCs w:val="20"/>
            </w:rPr>
            <w:t>☐</w:t>
          </w:r>
        </w:sdtContent>
      </w:sdt>
      <w:r w:rsidR="00C22F2F" w:rsidRPr="00A70BB7">
        <w:rPr>
          <w:rFonts w:cstheme="minorHAnsi"/>
          <w:sz w:val="20"/>
          <w:szCs w:val="20"/>
        </w:rPr>
        <w:tab/>
        <w:t>Correct drain detailed included – BDWG 700-05, BDWG 700-05.01</w:t>
      </w:r>
    </w:p>
    <w:p w14:paraId="014AFF7B" w14:textId="77777777" w:rsidR="00C22F2F" w:rsidRPr="00A70BB7" w:rsidRDefault="00C22F2F" w:rsidP="003E5796">
      <w:pPr>
        <w:pStyle w:val="ListParagraph"/>
        <w:numPr>
          <w:ilvl w:val="0"/>
          <w:numId w:val="9"/>
        </w:numPr>
        <w:spacing w:line="240" w:lineRule="auto"/>
        <w:rPr>
          <w:sz w:val="20"/>
          <w:szCs w:val="20"/>
        </w:rPr>
      </w:pPr>
      <w:r w:rsidRPr="00A70BB7">
        <w:rPr>
          <w:sz w:val="20"/>
          <w:szCs w:val="20"/>
        </w:rPr>
        <w:t xml:space="preserve">Verify if scuppers with grates are provided if the bridge has a sidewalk BDM Section 18.2.5.1 </w:t>
      </w:r>
    </w:p>
    <w:p w14:paraId="3537C336" w14:textId="38B2905A" w:rsidR="00C22F2F" w:rsidRPr="00A70BB7" w:rsidRDefault="00C22F2F" w:rsidP="003E5796">
      <w:pPr>
        <w:pStyle w:val="ListParagraph"/>
        <w:numPr>
          <w:ilvl w:val="0"/>
          <w:numId w:val="9"/>
        </w:numPr>
        <w:spacing w:line="240" w:lineRule="auto"/>
        <w:rPr>
          <w:sz w:val="20"/>
          <w:szCs w:val="20"/>
        </w:rPr>
      </w:pPr>
      <w:r w:rsidRPr="00A70BB7">
        <w:rPr>
          <w:sz w:val="20"/>
          <w:szCs w:val="20"/>
        </w:rPr>
        <w:t>Verify 6” min. diameter scuppers for inlets on all bridges - BDM Section 18.2.5.1</w:t>
      </w:r>
    </w:p>
    <w:p w14:paraId="602B8705" w14:textId="1532C790" w:rsidR="00C22F2F" w:rsidRPr="00A70BB7" w:rsidRDefault="00C22F2F" w:rsidP="003E5796">
      <w:pPr>
        <w:pStyle w:val="ListParagraph"/>
        <w:numPr>
          <w:ilvl w:val="0"/>
          <w:numId w:val="9"/>
        </w:numPr>
        <w:spacing w:line="240" w:lineRule="auto"/>
        <w:rPr>
          <w:sz w:val="20"/>
          <w:szCs w:val="20"/>
        </w:rPr>
      </w:pPr>
      <w:r w:rsidRPr="00A70BB7">
        <w:rPr>
          <w:sz w:val="20"/>
          <w:szCs w:val="20"/>
        </w:rPr>
        <w:t>Verify 8” min. diameter, fiberglass drainage pipe for bridges with closed drainage- BDM Section 18.3</w:t>
      </w:r>
    </w:p>
    <w:p w14:paraId="07EE1EB3" w14:textId="6DBDF5AE" w:rsidR="00BC2EDC" w:rsidRPr="00A70BB7" w:rsidRDefault="009F5A0F" w:rsidP="002E7820">
      <w:pPr>
        <w:spacing w:after="0" w:line="240" w:lineRule="auto"/>
        <w:ind w:left="720" w:hanging="720"/>
        <w:rPr>
          <w:rFonts w:cstheme="minorHAnsi"/>
          <w:sz w:val="20"/>
          <w:szCs w:val="20"/>
        </w:rPr>
      </w:pPr>
      <w:sdt>
        <w:sdtPr>
          <w:rPr>
            <w:rFonts w:cstheme="minorHAnsi"/>
            <w:sz w:val="20"/>
            <w:szCs w:val="20"/>
          </w:rPr>
          <w:id w:val="1312982061"/>
          <w14:checkbox>
            <w14:checked w14:val="0"/>
            <w14:checkedState w14:val="2612" w14:font="MS Gothic"/>
            <w14:uncheckedState w14:val="2610" w14:font="MS Gothic"/>
          </w14:checkbox>
        </w:sdtPr>
        <w:sdtEndPr/>
        <w:sdtContent>
          <w:r w:rsidR="00BC2EDC" w:rsidRPr="00A70BB7">
            <w:rPr>
              <w:rFonts w:ascii="Segoe UI Symbol" w:hAnsi="Segoe UI Symbol" w:cs="Segoe UI Symbol"/>
              <w:sz w:val="20"/>
              <w:szCs w:val="20"/>
            </w:rPr>
            <w:t>☐</w:t>
          </w:r>
        </w:sdtContent>
      </w:sdt>
      <w:r w:rsidR="00BC2EDC" w:rsidRPr="00A70BB7">
        <w:rPr>
          <w:rFonts w:cstheme="minorHAnsi"/>
          <w:sz w:val="20"/>
          <w:szCs w:val="20"/>
        </w:rPr>
        <w:tab/>
        <w:t>Structural Steel details provided (Structural Steel Superstructure only) - BDWG 700-05</w:t>
      </w:r>
    </w:p>
    <w:p w14:paraId="336CF09D" w14:textId="77777777" w:rsidR="002E7820" w:rsidRPr="00A70BB7" w:rsidRDefault="009F5A0F" w:rsidP="002E7820">
      <w:pPr>
        <w:spacing w:after="0" w:line="240" w:lineRule="auto"/>
        <w:ind w:left="720" w:hanging="720"/>
        <w:rPr>
          <w:rFonts w:cstheme="minorHAnsi"/>
          <w:sz w:val="20"/>
          <w:szCs w:val="20"/>
        </w:rPr>
      </w:pPr>
      <w:sdt>
        <w:sdtPr>
          <w:rPr>
            <w:rFonts w:cstheme="minorHAnsi"/>
            <w:sz w:val="20"/>
            <w:szCs w:val="20"/>
          </w:rPr>
          <w:id w:val="188576449"/>
          <w14:checkbox>
            <w14:checked w14:val="0"/>
            <w14:checkedState w14:val="2612" w14:font="MS Gothic"/>
            <w14:uncheckedState w14:val="2610" w14:font="MS Gothic"/>
          </w14:checkbox>
        </w:sdtPr>
        <w:sdtEndPr/>
        <w:sdtContent>
          <w:r w:rsidR="00647921" w:rsidRPr="00A70BB7">
            <w:rPr>
              <w:rFonts w:ascii="Segoe UI Symbol" w:hAnsi="Segoe UI Symbol" w:cs="Segoe UI Symbol"/>
              <w:sz w:val="20"/>
              <w:szCs w:val="20"/>
            </w:rPr>
            <w:t>☐</w:t>
          </w:r>
        </w:sdtContent>
      </w:sdt>
      <w:r w:rsidR="0098390F" w:rsidRPr="00A70BB7">
        <w:rPr>
          <w:rFonts w:cstheme="minorHAnsi"/>
          <w:sz w:val="20"/>
          <w:szCs w:val="20"/>
        </w:rPr>
        <w:tab/>
      </w:r>
      <w:r w:rsidR="00281E79" w:rsidRPr="00A70BB7">
        <w:rPr>
          <w:rFonts w:cstheme="minorHAnsi"/>
          <w:sz w:val="20"/>
          <w:szCs w:val="20"/>
        </w:rPr>
        <w:t xml:space="preserve">Welded Stud Detail dimensions </w:t>
      </w:r>
      <w:r w:rsidR="004038A2" w:rsidRPr="00A70BB7">
        <w:rPr>
          <w:rFonts w:cstheme="minorHAnsi"/>
          <w:sz w:val="20"/>
          <w:szCs w:val="20"/>
        </w:rPr>
        <w:t>provided, and weld sizes match the plans</w:t>
      </w:r>
      <w:r w:rsidR="00281E79" w:rsidRPr="00A70BB7">
        <w:rPr>
          <w:rFonts w:cstheme="minorHAnsi"/>
          <w:sz w:val="20"/>
          <w:szCs w:val="20"/>
        </w:rPr>
        <w:t xml:space="preserve"> (Structural Steel Superstructure only) - BDWG 700-05</w:t>
      </w:r>
    </w:p>
    <w:p w14:paraId="5C4C64F3" w14:textId="790D1AAD" w:rsidR="00653112" w:rsidRPr="00A70BB7" w:rsidRDefault="00653112" w:rsidP="002E7820">
      <w:pPr>
        <w:spacing w:after="0" w:line="240" w:lineRule="auto"/>
        <w:ind w:left="720" w:hanging="720"/>
        <w:rPr>
          <w:rFonts w:cstheme="minorHAnsi"/>
          <w:sz w:val="20"/>
          <w:szCs w:val="20"/>
        </w:rPr>
      </w:pPr>
      <w:r>
        <w:rPr>
          <w:rFonts w:ascii="Segoe UI Symbol" w:hAnsi="Segoe UI Symbol" w:cs="Segoe UI Symbol"/>
          <w:sz w:val="20"/>
          <w:szCs w:val="20"/>
        </w:rPr>
        <w:t>Miscellaneous Details Sheet</w:t>
      </w:r>
      <w:r>
        <w:rPr>
          <w:rFonts w:ascii="Segoe UI Symbol" w:hAnsi="Segoe UI Symbol" w:cs="Segoe UI Symbol"/>
          <w:sz w:val="20"/>
          <w:szCs w:val="20"/>
        </w:rPr>
        <w:tab/>
      </w:r>
      <w:r>
        <w:rPr>
          <w:rFonts w:ascii="Segoe UI Symbol" w:hAnsi="Segoe UI Symbol" w:cs="Segoe UI Symbol"/>
          <w:sz w:val="20"/>
          <w:szCs w:val="20"/>
        </w:rPr>
        <w:tab/>
      </w:r>
      <w:r>
        <w:rPr>
          <w:rFonts w:ascii="Segoe UI Symbol" w:hAnsi="Segoe UI Symbol" w:cs="Segoe UI Symbol"/>
          <w:sz w:val="20"/>
          <w:szCs w:val="20"/>
        </w:rPr>
        <w:tab/>
      </w:r>
      <w:r>
        <w:rPr>
          <w:rFonts w:ascii="Segoe UI Symbol" w:hAnsi="Segoe UI Symbol" w:cs="Segoe UI Symbol"/>
          <w:sz w:val="20"/>
          <w:szCs w:val="20"/>
        </w:rPr>
        <w:tab/>
      </w:r>
      <w:r>
        <w:rPr>
          <w:rFonts w:ascii="Segoe UI Symbol" w:hAnsi="Segoe UI Symbol" w:cs="Segoe UI Symbol"/>
          <w:sz w:val="20"/>
          <w:szCs w:val="20"/>
        </w:rPr>
        <w:tab/>
      </w:r>
      <w:r>
        <w:rPr>
          <w:rFonts w:ascii="Segoe UI Symbol" w:hAnsi="Segoe UI Symbol" w:cs="Segoe UI Symbol"/>
          <w:sz w:val="20"/>
          <w:szCs w:val="20"/>
        </w:rPr>
        <w:tab/>
        <w:t>BDM Fig. 20.2-1, BDWG 700-Misc</w:t>
      </w:r>
    </w:p>
    <w:p w14:paraId="2844C865" w14:textId="2CFD30DB" w:rsidR="00281E79" w:rsidRPr="00A70BB7" w:rsidRDefault="009F5A0F" w:rsidP="42651151">
      <w:pPr>
        <w:spacing w:after="0" w:line="240" w:lineRule="auto"/>
        <w:ind w:left="720" w:hanging="720"/>
        <w:rPr>
          <w:sz w:val="20"/>
          <w:szCs w:val="20"/>
        </w:rPr>
      </w:pPr>
      <w:sdt>
        <w:sdtPr>
          <w:rPr>
            <w:rFonts w:cstheme="minorHAnsi"/>
            <w:sz w:val="20"/>
            <w:szCs w:val="20"/>
          </w:rPr>
          <w:id w:val="223181897"/>
          <w14:checkbox>
            <w14:checked w14:val="0"/>
            <w14:checkedState w14:val="2612" w14:font="MS Gothic"/>
            <w14:uncheckedState w14:val="2610" w14:font="MS Gothic"/>
          </w14:checkbox>
        </w:sdtPr>
        <w:sdtEndPr/>
        <w:sdtContent>
          <w:r w:rsidR="00281E79" w:rsidRPr="00A70BB7">
            <w:rPr>
              <w:rFonts w:ascii="Segoe UI Symbol" w:hAnsi="Segoe UI Symbol" w:cs="Segoe UI Symbol"/>
              <w:sz w:val="20"/>
              <w:szCs w:val="20"/>
            </w:rPr>
            <w:t>☐</w:t>
          </w:r>
        </w:sdtContent>
      </w:sdt>
      <w:r w:rsidR="00281E79" w:rsidRPr="00A70BB7">
        <w:rPr>
          <w:rFonts w:cstheme="minorHAnsi"/>
          <w:sz w:val="20"/>
          <w:szCs w:val="20"/>
        </w:rPr>
        <w:tab/>
      </w:r>
      <w:r w:rsidR="00281E79" w:rsidRPr="00A70BB7">
        <w:rPr>
          <w:sz w:val="20"/>
          <w:szCs w:val="20"/>
        </w:rPr>
        <w:t xml:space="preserve">Pipe Underdrain Detail and Pipe Outlet Detail included </w:t>
      </w:r>
      <w:r w:rsidR="0095600A" w:rsidRPr="00A70BB7">
        <w:rPr>
          <w:sz w:val="20"/>
          <w:szCs w:val="20"/>
        </w:rPr>
        <w:t xml:space="preserve">for </w:t>
      </w:r>
      <w:proofErr w:type="spellStart"/>
      <w:r w:rsidR="0095600A" w:rsidRPr="00A70BB7">
        <w:rPr>
          <w:sz w:val="20"/>
          <w:szCs w:val="20"/>
        </w:rPr>
        <w:t>prestressed</w:t>
      </w:r>
      <w:proofErr w:type="spellEnd"/>
      <w:r w:rsidR="0095600A" w:rsidRPr="00A70BB7">
        <w:rPr>
          <w:sz w:val="20"/>
          <w:szCs w:val="20"/>
        </w:rPr>
        <w:t xml:space="preserve"> beam and stru</w:t>
      </w:r>
      <w:r w:rsidR="009C5AB4" w:rsidRPr="00A70BB7">
        <w:rPr>
          <w:sz w:val="20"/>
          <w:szCs w:val="20"/>
        </w:rPr>
        <w:t>ctural steel end spans -</w:t>
      </w:r>
      <w:r w:rsidR="0095600A" w:rsidRPr="00A70BB7">
        <w:rPr>
          <w:sz w:val="20"/>
          <w:szCs w:val="20"/>
        </w:rPr>
        <w:t xml:space="preserve"> BDM Section 20.2.3 and </w:t>
      </w:r>
      <w:r w:rsidR="00281E79" w:rsidRPr="00A70BB7">
        <w:rPr>
          <w:sz w:val="20"/>
          <w:szCs w:val="20"/>
        </w:rPr>
        <w:t xml:space="preserve">BDWG </w:t>
      </w:r>
      <w:r w:rsidR="37F31D9F" w:rsidRPr="00A70BB7">
        <w:rPr>
          <w:sz w:val="20"/>
          <w:szCs w:val="20"/>
        </w:rPr>
        <w:t>700-</w:t>
      </w:r>
      <w:r w:rsidR="00281E79" w:rsidRPr="00A70BB7">
        <w:rPr>
          <w:sz w:val="20"/>
          <w:szCs w:val="20"/>
        </w:rPr>
        <w:t>MISC.02</w:t>
      </w:r>
    </w:p>
    <w:p w14:paraId="20C7694B" w14:textId="77777777" w:rsidR="002851AF" w:rsidRDefault="002851AF" w:rsidP="42651151">
      <w:pPr>
        <w:spacing w:after="0" w:line="240" w:lineRule="auto"/>
        <w:rPr>
          <w:b/>
          <w:bCs/>
          <w:sz w:val="20"/>
          <w:szCs w:val="20"/>
        </w:rPr>
      </w:pPr>
    </w:p>
    <w:p w14:paraId="6DC28B13" w14:textId="49CB8C05" w:rsidR="000C011D" w:rsidRPr="00A70BB7" w:rsidRDefault="008017BA" w:rsidP="42651151">
      <w:pPr>
        <w:spacing w:after="0" w:line="240" w:lineRule="auto"/>
        <w:rPr>
          <w:sz w:val="20"/>
          <w:szCs w:val="20"/>
        </w:rPr>
      </w:pPr>
      <w:r w:rsidRPr="00A70BB7">
        <w:rPr>
          <w:b/>
          <w:bCs/>
          <w:sz w:val="20"/>
          <w:szCs w:val="20"/>
        </w:rPr>
        <w:t>Reinforcing Bending Details</w:t>
      </w:r>
      <w:r w:rsidR="4D6CEDBD" w:rsidRPr="00A70BB7">
        <w:rPr>
          <w:b/>
          <w:bCs/>
          <w:sz w:val="20"/>
          <w:szCs w:val="20"/>
        </w:rPr>
        <w:t xml:space="preserve"> </w:t>
      </w:r>
      <w:r w:rsidR="00E3650F" w:rsidRPr="00A70BB7">
        <w:rPr>
          <w:rFonts w:cstheme="minorHAnsi"/>
          <w:sz w:val="20"/>
          <w:szCs w:val="20"/>
        </w:rPr>
        <w:tab/>
      </w:r>
      <w:r w:rsidR="00E3650F" w:rsidRPr="00A70BB7">
        <w:rPr>
          <w:rFonts w:cstheme="minorHAnsi"/>
          <w:sz w:val="20"/>
          <w:szCs w:val="20"/>
        </w:rPr>
        <w:tab/>
      </w:r>
      <w:r w:rsidR="00E3650F" w:rsidRPr="00A70BB7">
        <w:rPr>
          <w:rFonts w:cstheme="minorHAnsi"/>
          <w:sz w:val="20"/>
          <w:szCs w:val="20"/>
        </w:rPr>
        <w:tab/>
      </w:r>
      <w:r w:rsidR="00E3650F" w:rsidRPr="00A70BB7">
        <w:rPr>
          <w:rFonts w:cstheme="minorHAnsi"/>
          <w:b/>
          <w:sz w:val="20"/>
          <w:szCs w:val="20"/>
        </w:rPr>
        <w:t>SCDOT BDM Section 6.3.4 BDWG 703-01, 703-01.01 (latest update)</w:t>
      </w:r>
    </w:p>
    <w:p w14:paraId="1F4395C5" w14:textId="77777777" w:rsidR="002D667B" w:rsidRPr="00A70BB7" w:rsidRDefault="002D667B" w:rsidP="00BD5979">
      <w:pPr>
        <w:spacing w:after="0" w:line="240" w:lineRule="auto"/>
        <w:rPr>
          <w:rFonts w:cstheme="minorHAnsi"/>
          <w:sz w:val="20"/>
          <w:szCs w:val="20"/>
        </w:rPr>
      </w:pPr>
    </w:p>
    <w:p w14:paraId="5A7BE333" w14:textId="1149752D" w:rsidR="007E7854" w:rsidRPr="00A70BB7" w:rsidRDefault="008017BA" w:rsidP="00012845">
      <w:pPr>
        <w:spacing w:after="0" w:line="240" w:lineRule="auto"/>
        <w:rPr>
          <w:rFonts w:cstheme="minorHAnsi"/>
          <w:b/>
          <w:sz w:val="20"/>
          <w:szCs w:val="20"/>
        </w:rPr>
      </w:pPr>
      <w:r w:rsidRPr="00A70BB7">
        <w:rPr>
          <w:b/>
          <w:bCs/>
          <w:sz w:val="20"/>
          <w:szCs w:val="20"/>
        </w:rPr>
        <w:t>Roadway Typical Section</w:t>
      </w:r>
      <w:r w:rsidR="002E7820" w:rsidRPr="00A70BB7">
        <w:rPr>
          <w:b/>
          <w:bCs/>
          <w:sz w:val="20"/>
          <w:szCs w:val="20"/>
        </w:rPr>
        <w:t xml:space="preserve"> - </w:t>
      </w:r>
      <w:r w:rsidR="00F31570" w:rsidRPr="00A70BB7">
        <w:rPr>
          <w:b/>
          <w:bCs/>
          <w:sz w:val="20"/>
          <w:szCs w:val="20"/>
        </w:rPr>
        <w:t xml:space="preserve">labeled </w:t>
      </w:r>
      <w:r w:rsidR="004737BC" w:rsidRPr="00A70BB7">
        <w:rPr>
          <w:b/>
          <w:bCs/>
          <w:sz w:val="20"/>
          <w:szCs w:val="20"/>
        </w:rPr>
        <w:t>“For Information Only”</w:t>
      </w:r>
      <w:r w:rsidR="00952FDF" w:rsidRPr="00A70BB7">
        <w:rPr>
          <w:rFonts w:cstheme="minorHAnsi"/>
          <w:b/>
          <w:sz w:val="20"/>
          <w:szCs w:val="20"/>
        </w:rPr>
        <w:t xml:space="preserve"> </w:t>
      </w:r>
      <w:r w:rsidR="00952FDF" w:rsidRPr="00A70BB7">
        <w:rPr>
          <w:rFonts w:cstheme="minorHAnsi"/>
          <w:b/>
          <w:sz w:val="20"/>
          <w:szCs w:val="20"/>
        </w:rPr>
        <w:tab/>
      </w:r>
      <w:r w:rsidR="00952FDF" w:rsidRPr="00A70BB7">
        <w:rPr>
          <w:rFonts w:cstheme="minorHAnsi"/>
          <w:b/>
          <w:sz w:val="20"/>
          <w:szCs w:val="20"/>
        </w:rPr>
        <w:tab/>
      </w:r>
      <w:r w:rsidR="00952FDF" w:rsidRPr="00A70BB7">
        <w:rPr>
          <w:rFonts w:cstheme="minorHAnsi"/>
          <w:b/>
          <w:sz w:val="20"/>
          <w:szCs w:val="20"/>
        </w:rPr>
        <w:tab/>
      </w:r>
      <w:r w:rsidR="00952FDF" w:rsidRPr="00A70BB7">
        <w:rPr>
          <w:rFonts w:cstheme="minorHAnsi"/>
          <w:b/>
          <w:sz w:val="20"/>
          <w:szCs w:val="20"/>
        </w:rPr>
        <w:tab/>
      </w:r>
      <w:r w:rsidR="00952FDF" w:rsidRPr="00A70BB7">
        <w:rPr>
          <w:rFonts w:cstheme="minorHAnsi"/>
          <w:b/>
          <w:sz w:val="20"/>
          <w:szCs w:val="20"/>
        </w:rPr>
        <w:tab/>
        <w:t>BDM Section 6.3.5</w:t>
      </w:r>
    </w:p>
    <w:p w14:paraId="5DC80D0B" w14:textId="33B3F5DB" w:rsidR="002D667B" w:rsidRPr="00A70BB7" w:rsidRDefault="00B10294" w:rsidP="00BD5979">
      <w:pPr>
        <w:spacing w:after="0" w:line="240" w:lineRule="auto"/>
        <w:ind w:firstLine="720"/>
        <w:rPr>
          <w:rFonts w:cstheme="minorHAnsi"/>
          <w:i/>
          <w:sz w:val="20"/>
          <w:szCs w:val="20"/>
          <w:u w:val="single"/>
        </w:rPr>
      </w:pPr>
      <w:r w:rsidRPr="00A70BB7">
        <w:rPr>
          <w:rFonts w:cstheme="minorHAnsi"/>
          <w:i/>
          <w:sz w:val="20"/>
          <w:szCs w:val="20"/>
          <w:u w:val="single"/>
        </w:rPr>
        <w:t>Reviewed by Roadway Design Support</w:t>
      </w:r>
    </w:p>
    <w:p w14:paraId="40894C86" w14:textId="7186A58D" w:rsidR="002724CD" w:rsidRPr="00A70BB7" w:rsidRDefault="009F5A0F" w:rsidP="00BD5979">
      <w:pPr>
        <w:spacing w:after="0" w:line="240" w:lineRule="auto"/>
        <w:ind w:left="720" w:hanging="720"/>
        <w:rPr>
          <w:rFonts w:cstheme="minorHAnsi"/>
          <w:sz w:val="20"/>
          <w:szCs w:val="20"/>
        </w:rPr>
      </w:pPr>
      <w:sdt>
        <w:sdtPr>
          <w:rPr>
            <w:rFonts w:cstheme="minorHAnsi"/>
            <w:sz w:val="20"/>
            <w:szCs w:val="20"/>
          </w:rPr>
          <w:id w:val="-745341088"/>
          <w14:checkbox>
            <w14:checked w14:val="0"/>
            <w14:checkedState w14:val="2612" w14:font="MS Gothic"/>
            <w14:uncheckedState w14:val="2610" w14:font="MS Gothic"/>
          </w14:checkbox>
        </w:sdtPr>
        <w:sdtEndPr/>
        <w:sdtContent>
          <w:r w:rsidR="002724CD" w:rsidRPr="00A70BB7">
            <w:rPr>
              <w:rFonts w:ascii="Segoe UI Symbol" w:hAnsi="Segoe UI Symbol" w:cs="Segoe UI Symbol"/>
              <w:sz w:val="20"/>
              <w:szCs w:val="20"/>
            </w:rPr>
            <w:t>☐</w:t>
          </w:r>
        </w:sdtContent>
      </w:sdt>
      <w:r w:rsidR="00450D12">
        <w:rPr>
          <w:rFonts w:cstheme="minorHAnsi"/>
          <w:sz w:val="20"/>
          <w:szCs w:val="20"/>
        </w:rPr>
        <w:tab/>
        <w:t xml:space="preserve">Verify if </w:t>
      </w:r>
      <w:r w:rsidR="00231491" w:rsidRPr="00A70BB7">
        <w:rPr>
          <w:rFonts w:cstheme="minorHAnsi"/>
          <w:sz w:val="20"/>
          <w:szCs w:val="20"/>
        </w:rPr>
        <w:t xml:space="preserve">Typical Roadway Section provided matches the </w:t>
      </w:r>
      <w:r w:rsidR="002724CD" w:rsidRPr="00A70BB7">
        <w:rPr>
          <w:rFonts w:cstheme="minorHAnsi"/>
          <w:sz w:val="20"/>
          <w:szCs w:val="20"/>
        </w:rPr>
        <w:t>approach</w:t>
      </w:r>
      <w:r w:rsidR="00012845" w:rsidRPr="00A70BB7">
        <w:rPr>
          <w:rFonts w:cstheme="minorHAnsi"/>
          <w:sz w:val="20"/>
          <w:szCs w:val="20"/>
        </w:rPr>
        <w:t>es</w:t>
      </w:r>
      <w:r w:rsidR="002724CD" w:rsidRPr="00A70BB7">
        <w:rPr>
          <w:rFonts w:cstheme="minorHAnsi"/>
          <w:sz w:val="20"/>
          <w:szCs w:val="20"/>
        </w:rPr>
        <w:t xml:space="preserve"> on both sides of the bridge shown on </w:t>
      </w:r>
      <w:r w:rsidR="00AE4708" w:rsidRPr="00A70BB7">
        <w:rPr>
          <w:rFonts w:cstheme="minorHAnsi"/>
          <w:sz w:val="20"/>
          <w:szCs w:val="20"/>
        </w:rPr>
        <w:t xml:space="preserve">Bride </w:t>
      </w:r>
      <w:r w:rsidR="00231491" w:rsidRPr="00A70BB7">
        <w:rPr>
          <w:rFonts w:cstheme="minorHAnsi"/>
          <w:sz w:val="20"/>
          <w:szCs w:val="20"/>
        </w:rPr>
        <w:t>Plan and Profile sheet</w:t>
      </w:r>
    </w:p>
    <w:p w14:paraId="384953B6" w14:textId="45632ED5" w:rsidR="00525FA2" w:rsidRPr="002851AF" w:rsidRDefault="009F5A0F" w:rsidP="00BD5979">
      <w:pPr>
        <w:spacing w:after="0" w:line="240" w:lineRule="auto"/>
        <w:rPr>
          <w:rFonts w:cstheme="minorHAnsi"/>
          <w:sz w:val="20"/>
          <w:szCs w:val="20"/>
        </w:rPr>
      </w:pPr>
      <w:sdt>
        <w:sdtPr>
          <w:rPr>
            <w:rFonts w:cstheme="minorHAnsi"/>
            <w:sz w:val="20"/>
            <w:szCs w:val="20"/>
          </w:rPr>
          <w:id w:val="1190564598"/>
          <w14:checkbox>
            <w14:checked w14:val="0"/>
            <w14:checkedState w14:val="2612" w14:font="MS Gothic"/>
            <w14:uncheckedState w14:val="2610" w14:font="MS Gothic"/>
          </w14:checkbox>
        </w:sdtPr>
        <w:sdtEndPr/>
        <w:sdtContent>
          <w:r w:rsidR="00525FA2" w:rsidRPr="00A70BB7">
            <w:rPr>
              <w:rFonts w:ascii="Segoe UI Symbol" w:hAnsi="Segoe UI Symbol" w:cs="Segoe UI Symbol"/>
              <w:sz w:val="20"/>
              <w:szCs w:val="20"/>
            </w:rPr>
            <w:t>☐</w:t>
          </w:r>
        </w:sdtContent>
      </w:sdt>
      <w:r w:rsidR="009051C8" w:rsidRPr="00A70BB7">
        <w:rPr>
          <w:rFonts w:cstheme="minorHAnsi"/>
          <w:sz w:val="20"/>
          <w:szCs w:val="20"/>
        </w:rPr>
        <w:tab/>
      </w:r>
      <w:proofErr w:type="spellStart"/>
      <w:r w:rsidR="00450D12">
        <w:rPr>
          <w:rFonts w:cstheme="minorHAnsi"/>
          <w:sz w:val="20"/>
          <w:szCs w:val="20"/>
        </w:rPr>
        <w:t>Verify</w:t>
      </w:r>
      <w:r w:rsidR="00525FA2" w:rsidRPr="002851AF">
        <w:rPr>
          <w:rFonts w:cstheme="minorHAnsi"/>
          <w:sz w:val="20"/>
          <w:szCs w:val="20"/>
        </w:rPr>
        <w:t>total</w:t>
      </w:r>
      <w:proofErr w:type="spellEnd"/>
      <w:r w:rsidR="00525FA2" w:rsidRPr="002851AF">
        <w:rPr>
          <w:rFonts w:cstheme="minorHAnsi"/>
          <w:sz w:val="20"/>
          <w:szCs w:val="20"/>
        </w:rPr>
        <w:t xml:space="preserve"> </w:t>
      </w:r>
      <w:proofErr w:type="spellStart"/>
      <w:r w:rsidR="00525FA2" w:rsidRPr="002851AF">
        <w:rPr>
          <w:rFonts w:cstheme="minorHAnsi"/>
          <w:sz w:val="20"/>
          <w:szCs w:val="20"/>
        </w:rPr>
        <w:t>travelway</w:t>
      </w:r>
      <w:proofErr w:type="spellEnd"/>
      <w:r w:rsidR="00525FA2" w:rsidRPr="002851AF">
        <w:rPr>
          <w:rFonts w:cstheme="minorHAnsi"/>
          <w:sz w:val="20"/>
          <w:szCs w:val="20"/>
        </w:rPr>
        <w:t xml:space="preserve"> width and shoulders match approaches</w:t>
      </w:r>
      <w:r w:rsidR="00012845" w:rsidRPr="002851AF">
        <w:rPr>
          <w:rFonts w:cstheme="minorHAnsi"/>
          <w:sz w:val="20"/>
          <w:szCs w:val="20"/>
        </w:rPr>
        <w:t xml:space="preserve"> on both sides of the bridge -</w:t>
      </w:r>
      <w:r w:rsidR="00525FA2" w:rsidRPr="002851AF">
        <w:rPr>
          <w:rFonts w:cstheme="minorHAnsi"/>
          <w:sz w:val="20"/>
          <w:szCs w:val="20"/>
        </w:rPr>
        <w:t xml:space="preserve"> BDM</w:t>
      </w:r>
      <w:r w:rsidR="00584347" w:rsidRPr="002851AF">
        <w:rPr>
          <w:rFonts w:cstheme="minorHAnsi"/>
          <w:sz w:val="20"/>
          <w:szCs w:val="20"/>
        </w:rPr>
        <w:t xml:space="preserve"> </w:t>
      </w:r>
      <w:r w:rsidR="00525FA2" w:rsidRPr="002851AF">
        <w:rPr>
          <w:rFonts w:cstheme="minorHAnsi"/>
          <w:sz w:val="20"/>
          <w:szCs w:val="20"/>
        </w:rPr>
        <w:t>Figure12.6-1</w:t>
      </w:r>
    </w:p>
    <w:p w14:paraId="5EA93FF4" w14:textId="77777777" w:rsidR="002D667B" w:rsidRPr="00A70BB7" w:rsidRDefault="002D667B" w:rsidP="00BD5979">
      <w:pPr>
        <w:spacing w:after="0" w:line="240" w:lineRule="auto"/>
        <w:ind w:firstLine="720"/>
        <w:rPr>
          <w:rFonts w:cstheme="minorHAnsi"/>
          <w:b/>
          <w:bCs/>
          <w:sz w:val="20"/>
          <w:szCs w:val="20"/>
        </w:rPr>
      </w:pPr>
    </w:p>
    <w:p w14:paraId="669A85F1" w14:textId="0C1B1ECB" w:rsidR="75369C1C" w:rsidRPr="00A70BB7" w:rsidRDefault="008017BA" w:rsidP="009051C8">
      <w:pPr>
        <w:spacing w:after="0" w:line="240" w:lineRule="auto"/>
        <w:rPr>
          <w:rFonts w:cstheme="minorHAnsi"/>
          <w:b/>
          <w:sz w:val="20"/>
          <w:szCs w:val="20"/>
        </w:rPr>
      </w:pPr>
      <w:r w:rsidRPr="00A70BB7">
        <w:rPr>
          <w:b/>
          <w:bCs/>
          <w:sz w:val="20"/>
          <w:szCs w:val="20"/>
        </w:rPr>
        <w:t>Roadway Plan &amp; Profile</w:t>
      </w:r>
      <w:r w:rsidR="002E7820" w:rsidRPr="00A70BB7">
        <w:rPr>
          <w:b/>
          <w:bCs/>
          <w:sz w:val="20"/>
          <w:szCs w:val="20"/>
        </w:rPr>
        <w:t xml:space="preserve"> -</w:t>
      </w:r>
      <w:r w:rsidR="00F31570" w:rsidRPr="00A70BB7">
        <w:rPr>
          <w:b/>
          <w:bCs/>
          <w:sz w:val="20"/>
          <w:szCs w:val="20"/>
        </w:rPr>
        <w:t xml:space="preserve">labeled </w:t>
      </w:r>
      <w:r w:rsidR="004737BC" w:rsidRPr="00A70BB7">
        <w:rPr>
          <w:b/>
          <w:bCs/>
          <w:sz w:val="20"/>
          <w:szCs w:val="20"/>
        </w:rPr>
        <w:t>“For Information Only</w:t>
      </w:r>
      <w:r w:rsidR="004737BC" w:rsidRPr="00A70BB7">
        <w:rPr>
          <w:sz w:val="20"/>
          <w:szCs w:val="20"/>
        </w:rPr>
        <w:t>”</w:t>
      </w:r>
      <w:r w:rsidR="00952FDF" w:rsidRPr="00A70BB7">
        <w:rPr>
          <w:sz w:val="20"/>
          <w:szCs w:val="20"/>
        </w:rPr>
        <w:tab/>
      </w:r>
      <w:r w:rsidR="00952FDF" w:rsidRPr="00A70BB7">
        <w:rPr>
          <w:sz w:val="20"/>
          <w:szCs w:val="20"/>
        </w:rPr>
        <w:tab/>
      </w:r>
      <w:r w:rsidR="00952FDF" w:rsidRPr="00A70BB7">
        <w:rPr>
          <w:sz w:val="20"/>
          <w:szCs w:val="20"/>
        </w:rPr>
        <w:tab/>
      </w:r>
      <w:r w:rsidR="00952FDF" w:rsidRPr="00A70BB7">
        <w:rPr>
          <w:sz w:val="20"/>
          <w:szCs w:val="20"/>
        </w:rPr>
        <w:tab/>
      </w:r>
      <w:r w:rsidR="00952FDF" w:rsidRPr="00A70BB7">
        <w:rPr>
          <w:sz w:val="20"/>
          <w:szCs w:val="20"/>
        </w:rPr>
        <w:tab/>
      </w:r>
      <w:r w:rsidR="00952FDF" w:rsidRPr="00A70BB7">
        <w:rPr>
          <w:rFonts w:cstheme="minorHAnsi"/>
          <w:b/>
          <w:sz w:val="20"/>
          <w:szCs w:val="20"/>
        </w:rPr>
        <w:t>BDM Section 6.3.</w:t>
      </w:r>
      <w:r w:rsidR="009051C8" w:rsidRPr="00A70BB7">
        <w:rPr>
          <w:rFonts w:cstheme="minorHAnsi"/>
          <w:b/>
          <w:sz w:val="20"/>
          <w:szCs w:val="20"/>
        </w:rPr>
        <w:t>6</w:t>
      </w:r>
    </w:p>
    <w:p w14:paraId="128E425D" w14:textId="34AAE090" w:rsidR="00D21DEC" w:rsidRPr="00A70BB7" w:rsidRDefault="00B10294" w:rsidP="00BD5979">
      <w:pPr>
        <w:spacing w:after="0" w:line="240" w:lineRule="auto"/>
        <w:ind w:firstLine="720"/>
        <w:rPr>
          <w:rFonts w:cstheme="minorHAnsi"/>
          <w:i/>
          <w:sz w:val="20"/>
          <w:szCs w:val="20"/>
          <w:u w:val="single"/>
        </w:rPr>
      </w:pPr>
      <w:r w:rsidRPr="00A70BB7">
        <w:rPr>
          <w:rFonts w:cstheme="minorHAnsi"/>
          <w:i/>
          <w:sz w:val="20"/>
          <w:szCs w:val="20"/>
          <w:u w:val="single"/>
        </w:rPr>
        <w:t>Rev</w:t>
      </w:r>
      <w:r w:rsidR="009051C8" w:rsidRPr="00A70BB7">
        <w:rPr>
          <w:rFonts w:cstheme="minorHAnsi"/>
          <w:i/>
          <w:sz w:val="20"/>
          <w:szCs w:val="20"/>
          <w:u w:val="single"/>
        </w:rPr>
        <w:t>iewed by Roadway Design Support</w:t>
      </w:r>
    </w:p>
    <w:p w14:paraId="09C9BB78" w14:textId="1EE9C94A" w:rsidR="008017BA" w:rsidRPr="007A1D0D" w:rsidRDefault="009F5A0F" w:rsidP="00BD5979">
      <w:pPr>
        <w:spacing w:after="0" w:line="240" w:lineRule="auto"/>
        <w:ind w:left="720" w:hanging="720"/>
        <w:rPr>
          <w:rFonts w:cstheme="minorHAnsi"/>
          <w:sz w:val="20"/>
          <w:szCs w:val="20"/>
        </w:rPr>
      </w:pPr>
      <w:sdt>
        <w:sdtPr>
          <w:rPr>
            <w:rFonts w:cstheme="minorHAnsi"/>
            <w:sz w:val="20"/>
            <w:szCs w:val="20"/>
          </w:rPr>
          <w:id w:val="-1381633911"/>
          <w14:checkbox>
            <w14:checked w14:val="0"/>
            <w14:checkedState w14:val="2612" w14:font="MS Gothic"/>
            <w14:uncheckedState w14:val="2610" w14:font="MS Gothic"/>
          </w14:checkbox>
        </w:sdtPr>
        <w:sdtEndPr/>
        <w:sdtContent>
          <w:r w:rsidR="00D21DEC" w:rsidRPr="00450D12">
            <w:rPr>
              <w:rFonts w:ascii="Segoe UI Symbol" w:eastAsia="MS Gothic" w:hAnsi="Segoe UI Symbol" w:cs="Segoe UI Symbol"/>
              <w:sz w:val="20"/>
              <w:szCs w:val="20"/>
            </w:rPr>
            <w:t>☐</w:t>
          </w:r>
        </w:sdtContent>
      </w:sdt>
      <w:r w:rsidR="002851AF" w:rsidRPr="00450D12">
        <w:rPr>
          <w:rFonts w:cstheme="minorHAnsi"/>
          <w:sz w:val="20"/>
          <w:szCs w:val="20"/>
        </w:rPr>
        <w:tab/>
      </w:r>
      <w:r w:rsidR="00362403" w:rsidRPr="007A1D0D">
        <w:rPr>
          <w:rFonts w:cstheme="minorHAnsi"/>
          <w:sz w:val="20"/>
          <w:szCs w:val="20"/>
        </w:rPr>
        <w:t>Verify</w:t>
      </w:r>
      <w:r w:rsidR="002851AF" w:rsidRPr="007A1D0D">
        <w:rPr>
          <w:rFonts w:cstheme="minorHAnsi"/>
          <w:sz w:val="20"/>
          <w:szCs w:val="20"/>
        </w:rPr>
        <w:t xml:space="preserve"> r</w:t>
      </w:r>
      <w:r w:rsidR="00D21DEC" w:rsidRPr="007A1D0D">
        <w:rPr>
          <w:rFonts w:cstheme="minorHAnsi"/>
          <w:sz w:val="20"/>
          <w:szCs w:val="20"/>
        </w:rPr>
        <w:t xml:space="preserve">oadway </w:t>
      </w:r>
      <w:r w:rsidR="002851AF" w:rsidRPr="007A1D0D">
        <w:rPr>
          <w:rFonts w:cstheme="minorHAnsi"/>
          <w:sz w:val="20"/>
          <w:szCs w:val="20"/>
        </w:rPr>
        <w:t>p</w:t>
      </w:r>
      <w:r w:rsidR="00231491" w:rsidRPr="007A1D0D">
        <w:rPr>
          <w:rFonts w:cstheme="minorHAnsi"/>
          <w:sz w:val="20"/>
          <w:szCs w:val="20"/>
        </w:rPr>
        <w:t>lan</w:t>
      </w:r>
      <w:r w:rsidR="002851AF" w:rsidRPr="007A1D0D">
        <w:rPr>
          <w:rFonts w:cstheme="minorHAnsi"/>
          <w:sz w:val="20"/>
          <w:szCs w:val="20"/>
        </w:rPr>
        <w:t xml:space="preserve"> and p</w:t>
      </w:r>
      <w:r w:rsidR="00231491" w:rsidRPr="007A1D0D">
        <w:rPr>
          <w:rFonts w:cstheme="minorHAnsi"/>
          <w:sz w:val="20"/>
          <w:szCs w:val="20"/>
        </w:rPr>
        <w:t xml:space="preserve">rofile information provided matches </w:t>
      </w:r>
      <w:r w:rsidR="00D21DEC" w:rsidRPr="007A1D0D">
        <w:rPr>
          <w:rFonts w:cstheme="minorHAnsi"/>
          <w:sz w:val="20"/>
          <w:szCs w:val="20"/>
        </w:rPr>
        <w:t xml:space="preserve">Bridge Plan and Profile sheet </w:t>
      </w:r>
    </w:p>
    <w:p w14:paraId="22F5F4ED" w14:textId="299FB71C" w:rsidR="00AF1C71" w:rsidRPr="00A70BB7" w:rsidRDefault="009F5A0F" w:rsidP="00BD5979">
      <w:pPr>
        <w:spacing w:after="0" w:line="240" w:lineRule="auto"/>
        <w:rPr>
          <w:rFonts w:cstheme="minorHAnsi"/>
          <w:sz w:val="20"/>
          <w:szCs w:val="20"/>
        </w:rPr>
      </w:pPr>
      <w:sdt>
        <w:sdtPr>
          <w:rPr>
            <w:rFonts w:cstheme="minorHAnsi"/>
            <w:sz w:val="20"/>
            <w:szCs w:val="20"/>
          </w:rPr>
          <w:id w:val="996998844"/>
          <w14:checkbox>
            <w14:checked w14:val="0"/>
            <w14:checkedState w14:val="2612" w14:font="MS Gothic"/>
            <w14:uncheckedState w14:val="2610" w14:font="MS Gothic"/>
          </w14:checkbox>
        </w:sdtPr>
        <w:sdtEndPr/>
        <w:sdtContent>
          <w:r w:rsidR="00AF1C71" w:rsidRPr="007A1D0D">
            <w:rPr>
              <w:rFonts w:ascii="Segoe UI Symbol" w:hAnsi="Segoe UI Symbol" w:cs="Segoe UI Symbol"/>
              <w:sz w:val="20"/>
              <w:szCs w:val="20"/>
            </w:rPr>
            <w:t>☐</w:t>
          </w:r>
        </w:sdtContent>
      </w:sdt>
      <w:r w:rsidR="00AF1C71" w:rsidRPr="007A1D0D">
        <w:rPr>
          <w:rFonts w:cstheme="minorHAnsi"/>
          <w:sz w:val="20"/>
          <w:szCs w:val="20"/>
        </w:rPr>
        <w:tab/>
      </w:r>
      <w:r w:rsidR="00362403" w:rsidRPr="007A1D0D">
        <w:rPr>
          <w:rFonts w:cstheme="minorHAnsi"/>
          <w:sz w:val="20"/>
          <w:szCs w:val="20"/>
        </w:rPr>
        <w:t xml:space="preserve">Verify </w:t>
      </w:r>
      <w:r w:rsidR="00AF1C71" w:rsidRPr="007A1D0D">
        <w:rPr>
          <w:rFonts w:cstheme="minorHAnsi"/>
          <w:sz w:val="20"/>
          <w:szCs w:val="20"/>
        </w:rPr>
        <w:t>bridge end drainage shown consistent with Bridge Plan and Profile sheet</w:t>
      </w:r>
    </w:p>
    <w:p w14:paraId="50C1FA71" w14:textId="2EFAD754" w:rsidR="00AF1C71" w:rsidRPr="00A70BB7" w:rsidRDefault="009F5A0F" w:rsidP="00BD5979">
      <w:pPr>
        <w:spacing w:after="0" w:line="240" w:lineRule="auto"/>
        <w:rPr>
          <w:rFonts w:cstheme="minorHAnsi"/>
          <w:sz w:val="20"/>
          <w:szCs w:val="20"/>
        </w:rPr>
      </w:pPr>
      <w:sdt>
        <w:sdtPr>
          <w:rPr>
            <w:rFonts w:cstheme="minorHAnsi"/>
            <w:sz w:val="20"/>
            <w:szCs w:val="20"/>
          </w:rPr>
          <w:id w:val="-271087983"/>
          <w14:checkbox>
            <w14:checked w14:val="0"/>
            <w14:checkedState w14:val="2612" w14:font="MS Gothic"/>
            <w14:uncheckedState w14:val="2610" w14:font="MS Gothic"/>
          </w14:checkbox>
        </w:sdtPr>
        <w:sdtEndPr/>
        <w:sdtContent>
          <w:r w:rsidR="00AF1C71" w:rsidRPr="00A70BB7">
            <w:rPr>
              <w:rFonts w:ascii="Segoe UI Symbol" w:hAnsi="Segoe UI Symbol" w:cs="Segoe UI Symbol"/>
              <w:sz w:val="20"/>
              <w:szCs w:val="20"/>
            </w:rPr>
            <w:t>☐</w:t>
          </w:r>
        </w:sdtContent>
      </w:sdt>
      <w:r w:rsidR="00AF1C71" w:rsidRPr="00A70BB7">
        <w:rPr>
          <w:rFonts w:cstheme="minorHAnsi"/>
          <w:sz w:val="20"/>
          <w:szCs w:val="20"/>
        </w:rPr>
        <w:tab/>
        <w:t xml:space="preserve">Applicable </w:t>
      </w:r>
      <w:proofErr w:type="spellStart"/>
      <w:r w:rsidR="00AF1C71" w:rsidRPr="00A70BB7">
        <w:rPr>
          <w:rFonts w:cstheme="minorHAnsi"/>
          <w:sz w:val="20"/>
          <w:szCs w:val="20"/>
        </w:rPr>
        <w:t>thrie</w:t>
      </w:r>
      <w:proofErr w:type="spellEnd"/>
      <w:r w:rsidR="00AF1C71" w:rsidRPr="00A70BB7">
        <w:rPr>
          <w:rFonts w:cstheme="minorHAnsi"/>
          <w:sz w:val="20"/>
          <w:szCs w:val="20"/>
        </w:rPr>
        <w:t xml:space="preserve">-beam connector </w:t>
      </w:r>
      <w:r w:rsidR="00D02823" w:rsidRPr="00A70BB7">
        <w:rPr>
          <w:rFonts w:cstheme="minorHAnsi"/>
          <w:sz w:val="20"/>
          <w:szCs w:val="20"/>
        </w:rPr>
        <w:t>shown</w:t>
      </w:r>
      <w:r w:rsidR="00362403">
        <w:rPr>
          <w:rFonts w:cstheme="minorHAnsi"/>
          <w:sz w:val="20"/>
          <w:szCs w:val="20"/>
        </w:rPr>
        <w:t xml:space="preserve"> and labeled</w:t>
      </w:r>
    </w:p>
    <w:p w14:paraId="59EF22AA" w14:textId="05CC53AA" w:rsidR="00345DAF" w:rsidRPr="00A70BB7" w:rsidRDefault="009F5A0F" w:rsidP="00BD5979">
      <w:pPr>
        <w:spacing w:after="0" w:line="240" w:lineRule="auto"/>
        <w:rPr>
          <w:rFonts w:cstheme="minorHAnsi"/>
          <w:sz w:val="20"/>
          <w:szCs w:val="20"/>
        </w:rPr>
      </w:pPr>
      <w:sdt>
        <w:sdtPr>
          <w:rPr>
            <w:rFonts w:cstheme="minorHAnsi"/>
            <w:sz w:val="20"/>
            <w:szCs w:val="20"/>
          </w:rPr>
          <w:id w:val="794952396"/>
          <w14:checkbox>
            <w14:checked w14:val="0"/>
            <w14:checkedState w14:val="2612" w14:font="MS Gothic"/>
            <w14:uncheckedState w14:val="2610" w14:font="MS Gothic"/>
          </w14:checkbox>
        </w:sdtPr>
        <w:sdtEndPr/>
        <w:sdtContent>
          <w:r w:rsidR="00345DAF" w:rsidRPr="00A70BB7">
            <w:rPr>
              <w:rFonts w:ascii="Segoe UI Symbol" w:hAnsi="Segoe UI Symbol" w:cs="Segoe UI Symbol"/>
              <w:sz w:val="20"/>
              <w:szCs w:val="20"/>
            </w:rPr>
            <w:t>☐</w:t>
          </w:r>
        </w:sdtContent>
      </w:sdt>
      <w:r w:rsidR="00345DAF" w:rsidRPr="00A70BB7">
        <w:rPr>
          <w:rFonts w:cstheme="minorHAnsi"/>
          <w:sz w:val="20"/>
          <w:szCs w:val="20"/>
        </w:rPr>
        <w:tab/>
      </w:r>
      <w:r w:rsidR="00B1292A">
        <w:rPr>
          <w:rFonts w:cstheme="minorHAnsi"/>
          <w:sz w:val="20"/>
          <w:szCs w:val="20"/>
        </w:rPr>
        <w:t>Verify if</w:t>
      </w:r>
      <w:r w:rsidR="00B1292A" w:rsidRPr="00A70BB7">
        <w:rPr>
          <w:rFonts w:cstheme="minorHAnsi"/>
          <w:sz w:val="20"/>
          <w:szCs w:val="20"/>
        </w:rPr>
        <w:t xml:space="preserve"> </w:t>
      </w:r>
      <w:r w:rsidR="00345DAF" w:rsidRPr="00A70BB7">
        <w:rPr>
          <w:rFonts w:cstheme="minorHAnsi"/>
          <w:sz w:val="20"/>
          <w:szCs w:val="20"/>
        </w:rPr>
        <w:t xml:space="preserve">vertical curve data </w:t>
      </w:r>
      <w:r w:rsidR="001B49B8" w:rsidRPr="00A70BB7">
        <w:rPr>
          <w:rFonts w:cstheme="minorHAnsi"/>
          <w:sz w:val="20"/>
          <w:szCs w:val="20"/>
        </w:rPr>
        <w:t xml:space="preserve">shown </w:t>
      </w:r>
      <w:r w:rsidR="00345DAF" w:rsidRPr="00A70BB7">
        <w:rPr>
          <w:rFonts w:cstheme="minorHAnsi"/>
          <w:sz w:val="20"/>
          <w:szCs w:val="20"/>
        </w:rPr>
        <w:t>is consistent with Bridge Plan and Profile sheet</w:t>
      </w:r>
    </w:p>
    <w:p w14:paraId="005925D6" w14:textId="019FC068" w:rsidR="001B49B8" w:rsidRPr="00A70BB7" w:rsidRDefault="009F5A0F" w:rsidP="00BD5979">
      <w:pPr>
        <w:spacing w:after="0" w:line="240" w:lineRule="auto"/>
        <w:rPr>
          <w:rFonts w:cstheme="minorHAnsi"/>
          <w:sz w:val="20"/>
          <w:szCs w:val="20"/>
        </w:rPr>
      </w:pPr>
      <w:sdt>
        <w:sdtPr>
          <w:rPr>
            <w:rFonts w:cstheme="minorHAnsi"/>
            <w:sz w:val="20"/>
            <w:szCs w:val="20"/>
          </w:rPr>
          <w:id w:val="-349022179"/>
          <w14:checkbox>
            <w14:checked w14:val="0"/>
            <w14:checkedState w14:val="2612" w14:font="MS Gothic"/>
            <w14:uncheckedState w14:val="2610" w14:font="MS Gothic"/>
          </w14:checkbox>
        </w:sdtPr>
        <w:sdtEndPr/>
        <w:sdtContent>
          <w:r w:rsidR="001B49B8" w:rsidRPr="00A70BB7">
            <w:rPr>
              <w:rFonts w:ascii="Segoe UI Symbol" w:hAnsi="Segoe UI Symbol" w:cs="Segoe UI Symbol"/>
              <w:sz w:val="20"/>
              <w:szCs w:val="20"/>
            </w:rPr>
            <w:t>☐</w:t>
          </w:r>
        </w:sdtContent>
      </w:sdt>
      <w:r w:rsidR="00362403">
        <w:rPr>
          <w:rFonts w:cstheme="minorHAnsi"/>
          <w:sz w:val="20"/>
          <w:szCs w:val="20"/>
        </w:rPr>
        <w:tab/>
        <w:t>Verify</w:t>
      </w:r>
      <w:r w:rsidR="001B49B8" w:rsidRPr="00A70BB7">
        <w:rPr>
          <w:rFonts w:cstheme="minorHAnsi"/>
          <w:sz w:val="20"/>
          <w:szCs w:val="20"/>
        </w:rPr>
        <w:t xml:space="preserve"> Hydrology data shown is consistent with Bridge Plan and Profile sheet</w:t>
      </w:r>
    </w:p>
    <w:p w14:paraId="1B8D8B28" w14:textId="77777777" w:rsidR="004737BC" w:rsidRPr="00AA212D" w:rsidRDefault="004737BC" w:rsidP="00BD5979">
      <w:pPr>
        <w:spacing w:after="0" w:line="240" w:lineRule="auto"/>
        <w:rPr>
          <w:rFonts w:cstheme="minorHAnsi"/>
          <w:sz w:val="20"/>
          <w:szCs w:val="20"/>
        </w:rPr>
      </w:pPr>
    </w:p>
    <w:p w14:paraId="6CD175A1" w14:textId="72A01178" w:rsidR="75369C1C" w:rsidRPr="00A70BB7" w:rsidRDefault="008017BA" w:rsidP="00991FEA">
      <w:pPr>
        <w:spacing w:after="0" w:line="240" w:lineRule="auto"/>
        <w:rPr>
          <w:b/>
          <w:bCs/>
          <w:sz w:val="20"/>
          <w:szCs w:val="20"/>
        </w:rPr>
      </w:pPr>
      <w:r w:rsidRPr="00AA212D">
        <w:rPr>
          <w:b/>
          <w:bCs/>
          <w:sz w:val="20"/>
          <w:szCs w:val="20"/>
        </w:rPr>
        <w:t>Stages of Construction</w:t>
      </w:r>
      <w:r w:rsidR="00991FEA" w:rsidRPr="00AA212D">
        <w:rPr>
          <w:b/>
          <w:bCs/>
          <w:sz w:val="20"/>
          <w:szCs w:val="20"/>
        </w:rPr>
        <w:t xml:space="preserve"> </w:t>
      </w:r>
      <w:r w:rsidR="00991FEA" w:rsidRPr="00E97F51">
        <w:rPr>
          <w:b/>
          <w:bCs/>
          <w:color w:val="FF0000"/>
          <w:sz w:val="20"/>
          <w:szCs w:val="20"/>
        </w:rPr>
        <w:tab/>
      </w:r>
      <w:r w:rsidR="00991FEA" w:rsidRPr="00A70BB7">
        <w:rPr>
          <w:b/>
          <w:bCs/>
          <w:sz w:val="20"/>
          <w:szCs w:val="20"/>
        </w:rPr>
        <w:tab/>
      </w:r>
      <w:r w:rsidR="00991FEA" w:rsidRPr="00A70BB7">
        <w:rPr>
          <w:b/>
          <w:bCs/>
          <w:sz w:val="20"/>
          <w:szCs w:val="20"/>
        </w:rPr>
        <w:tab/>
      </w:r>
      <w:r w:rsidR="00991FEA" w:rsidRPr="00A70BB7">
        <w:rPr>
          <w:b/>
          <w:bCs/>
          <w:sz w:val="20"/>
          <w:szCs w:val="20"/>
        </w:rPr>
        <w:tab/>
      </w:r>
      <w:r w:rsidR="00991FEA" w:rsidRPr="00A70BB7">
        <w:rPr>
          <w:b/>
          <w:bCs/>
          <w:sz w:val="20"/>
          <w:szCs w:val="20"/>
        </w:rPr>
        <w:tab/>
      </w:r>
      <w:r w:rsidR="00991FEA" w:rsidRPr="00A70BB7">
        <w:rPr>
          <w:b/>
          <w:bCs/>
          <w:sz w:val="20"/>
          <w:szCs w:val="20"/>
        </w:rPr>
        <w:tab/>
      </w:r>
      <w:r w:rsidR="00991FEA" w:rsidRPr="00A70BB7">
        <w:rPr>
          <w:b/>
          <w:bCs/>
          <w:sz w:val="20"/>
          <w:szCs w:val="20"/>
        </w:rPr>
        <w:tab/>
      </w:r>
      <w:r w:rsidR="00991FEA" w:rsidRPr="00A70BB7">
        <w:rPr>
          <w:b/>
          <w:bCs/>
          <w:sz w:val="20"/>
          <w:szCs w:val="20"/>
        </w:rPr>
        <w:tab/>
      </w:r>
      <w:r w:rsidR="00991FEA" w:rsidRPr="00A70BB7">
        <w:rPr>
          <w:b/>
          <w:bCs/>
          <w:sz w:val="20"/>
          <w:szCs w:val="20"/>
        </w:rPr>
        <w:tab/>
        <w:t>BDM Section 6.3.7</w:t>
      </w:r>
      <w:r w:rsidR="000C011D" w:rsidRPr="00A70BB7">
        <w:rPr>
          <w:b/>
          <w:bCs/>
          <w:sz w:val="20"/>
          <w:szCs w:val="20"/>
        </w:rPr>
        <w:tab/>
      </w:r>
    </w:p>
    <w:p w14:paraId="246E8390" w14:textId="6DD7F5CC" w:rsidR="007E7854" w:rsidRPr="00A70BB7" w:rsidRDefault="009F5A0F" w:rsidP="00991FEA">
      <w:pPr>
        <w:spacing w:after="0" w:line="240" w:lineRule="auto"/>
        <w:rPr>
          <w:b/>
          <w:bCs/>
          <w:sz w:val="20"/>
          <w:szCs w:val="20"/>
        </w:rPr>
      </w:pPr>
      <w:sdt>
        <w:sdtPr>
          <w:rPr>
            <w:rFonts w:cstheme="minorHAnsi"/>
            <w:sz w:val="20"/>
            <w:szCs w:val="20"/>
          </w:rPr>
          <w:id w:val="-1043592163"/>
          <w14:checkbox>
            <w14:checked w14:val="0"/>
            <w14:checkedState w14:val="2612" w14:font="MS Gothic"/>
            <w14:uncheckedState w14:val="2610" w14:font="MS Gothic"/>
          </w14:checkbox>
        </w:sdtPr>
        <w:sdtEndPr/>
        <w:sdtContent>
          <w:r w:rsidR="00991FEA" w:rsidRPr="00A70BB7">
            <w:rPr>
              <w:rFonts w:ascii="Segoe UI Symbol" w:hAnsi="Segoe UI Symbol" w:cs="Segoe UI Symbol"/>
              <w:sz w:val="20"/>
              <w:szCs w:val="20"/>
            </w:rPr>
            <w:t>☐</w:t>
          </w:r>
        </w:sdtContent>
      </w:sdt>
      <w:r w:rsidR="00991FEA" w:rsidRPr="00A70BB7">
        <w:rPr>
          <w:rFonts w:cstheme="minorHAnsi"/>
          <w:sz w:val="20"/>
          <w:szCs w:val="20"/>
        </w:rPr>
        <w:tab/>
      </w:r>
      <w:r w:rsidR="007E7854" w:rsidRPr="00A70BB7">
        <w:rPr>
          <w:bCs/>
          <w:sz w:val="20"/>
          <w:szCs w:val="20"/>
        </w:rPr>
        <w:t>Stages of Construction drawings and notes provided</w:t>
      </w:r>
      <w:r w:rsidR="002D667B" w:rsidRPr="00A70BB7">
        <w:rPr>
          <w:bCs/>
          <w:sz w:val="20"/>
          <w:szCs w:val="20"/>
        </w:rPr>
        <w:t xml:space="preserve"> for each stage of construction – BDM Section 6.3.7</w:t>
      </w:r>
    </w:p>
    <w:p w14:paraId="3EB9E070" w14:textId="77777777" w:rsidR="00B10294" w:rsidRPr="00A70BB7" w:rsidRDefault="007E7854" w:rsidP="00BD5979">
      <w:pPr>
        <w:spacing w:after="0" w:line="240" w:lineRule="auto"/>
        <w:ind w:left="720"/>
        <w:rPr>
          <w:rFonts w:cstheme="minorHAnsi"/>
          <w:i/>
          <w:sz w:val="20"/>
          <w:szCs w:val="20"/>
        </w:rPr>
      </w:pPr>
      <w:r w:rsidRPr="00A70BB7">
        <w:rPr>
          <w:rFonts w:cstheme="minorHAnsi"/>
          <w:i/>
          <w:sz w:val="20"/>
          <w:szCs w:val="20"/>
        </w:rPr>
        <w:t>Reviewed by Bridge Construction and Work Zone Traffic Control</w:t>
      </w:r>
    </w:p>
    <w:p w14:paraId="7BE3FA35" w14:textId="77777777" w:rsidR="00B10294" w:rsidRPr="00A70BB7" w:rsidRDefault="00B10294" w:rsidP="00BD5979">
      <w:pPr>
        <w:spacing w:after="0" w:line="240" w:lineRule="auto"/>
        <w:rPr>
          <w:rFonts w:cstheme="minorHAnsi"/>
          <w:sz w:val="20"/>
          <w:szCs w:val="20"/>
        </w:rPr>
      </w:pPr>
    </w:p>
    <w:p w14:paraId="50507047" w14:textId="5EFC0A48" w:rsidR="000C011D" w:rsidRPr="00A70BB7" w:rsidRDefault="008017BA" w:rsidP="75369C1C">
      <w:pPr>
        <w:spacing w:after="0" w:line="240" w:lineRule="auto"/>
        <w:jc w:val="both"/>
        <w:rPr>
          <w:sz w:val="20"/>
          <w:szCs w:val="20"/>
        </w:rPr>
      </w:pPr>
      <w:r w:rsidRPr="00A70BB7">
        <w:rPr>
          <w:b/>
          <w:bCs/>
          <w:sz w:val="20"/>
          <w:szCs w:val="20"/>
        </w:rPr>
        <w:t>Bridge Plan &amp; Profile</w:t>
      </w:r>
      <w:r w:rsidR="000C011D" w:rsidRPr="00A70BB7">
        <w:rPr>
          <w:rFonts w:cstheme="minorHAnsi"/>
          <w:sz w:val="20"/>
          <w:szCs w:val="20"/>
        </w:rPr>
        <w:tab/>
      </w:r>
      <w:r w:rsidR="000C011D" w:rsidRPr="00A70BB7">
        <w:rPr>
          <w:rFonts w:cstheme="minorHAnsi"/>
          <w:sz w:val="20"/>
          <w:szCs w:val="20"/>
        </w:rPr>
        <w:tab/>
      </w:r>
      <w:r w:rsidR="000C011D" w:rsidRPr="00A70BB7">
        <w:rPr>
          <w:rFonts w:cstheme="minorHAnsi"/>
          <w:sz w:val="20"/>
          <w:szCs w:val="20"/>
        </w:rPr>
        <w:tab/>
      </w:r>
      <w:r w:rsidR="000C011D" w:rsidRPr="00A70BB7">
        <w:rPr>
          <w:rFonts w:cstheme="minorHAnsi"/>
          <w:sz w:val="20"/>
          <w:szCs w:val="20"/>
        </w:rPr>
        <w:tab/>
      </w:r>
      <w:r w:rsidR="000C011D" w:rsidRPr="00A70BB7">
        <w:rPr>
          <w:rFonts w:cstheme="minorHAnsi"/>
          <w:sz w:val="20"/>
          <w:szCs w:val="20"/>
        </w:rPr>
        <w:tab/>
      </w:r>
      <w:r w:rsidR="000C011D" w:rsidRPr="00A70BB7">
        <w:rPr>
          <w:sz w:val="20"/>
          <w:szCs w:val="20"/>
        </w:rPr>
        <w:t xml:space="preserve"> </w:t>
      </w:r>
    </w:p>
    <w:p w14:paraId="23F525AA" w14:textId="7F4704F5" w:rsidR="00AE4708" w:rsidRPr="00A70BB7" w:rsidRDefault="004F31E1" w:rsidP="00AE4708">
      <w:pPr>
        <w:spacing w:after="0" w:line="240" w:lineRule="auto"/>
        <w:ind w:left="720"/>
        <w:rPr>
          <w:rFonts w:cstheme="minorHAnsi"/>
          <w:i/>
          <w:sz w:val="20"/>
          <w:szCs w:val="20"/>
        </w:rPr>
      </w:pPr>
      <w:r w:rsidRPr="00A70BB7">
        <w:rPr>
          <w:rFonts w:cstheme="minorHAnsi"/>
          <w:i/>
          <w:sz w:val="20"/>
          <w:szCs w:val="20"/>
          <w:u w:val="single"/>
        </w:rPr>
        <w:t>Bridge Plan &amp; Profile should be complete at Preliminary Plans submittal</w:t>
      </w:r>
      <w:r w:rsidR="00F81BEC" w:rsidRPr="00A70BB7">
        <w:rPr>
          <w:rFonts w:cstheme="minorHAnsi"/>
          <w:i/>
          <w:sz w:val="20"/>
          <w:szCs w:val="20"/>
          <w:u w:val="single"/>
        </w:rPr>
        <w:t xml:space="preserve"> wit</w:t>
      </w:r>
      <w:r w:rsidRPr="00A70BB7">
        <w:rPr>
          <w:rFonts w:cstheme="minorHAnsi"/>
          <w:i/>
          <w:sz w:val="20"/>
          <w:szCs w:val="20"/>
          <w:u w:val="single"/>
        </w:rPr>
        <w:t xml:space="preserve">h a few exceptions noted below.  Structural Design Support </w:t>
      </w:r>
      <w:r w:rsidR="00991FEA" w:rsidRPr="00A70BB7">
        <w:rPr>
          <w:rFonts w:cstheme="minorHAnsi"/>
          <w:i/>
          <w:sz w:val="20"/>
          <w:szCs w:val="20"/>
          <w:u w:val="single"/>
        </w:rPr>
        <w:t>shall be notified</w:t>
      </w:r>
      <w:r w:rsidR="002851AF">
        <w:rPr>
          <w:rFonts w:cstheme="minorHAnsi"/>
          <w:i/>
          <w:sz w:val="20"/>
          <w:szCs w:val="20"/>
          <w:u w:val="single"/>
        </w:rPr>
        <w:t xml:space="preserve"> by the submitter </w:t>
      </w:r>
      <w:r w:rsidRPr="00A70BB7">
        <w:rPr>
          <w:rFonts w:cstheme="minorHAnsi"/>
          <w:i/>
          <w:sz w:val="20"/>
          <w:szCs w:val="20"/>
          <w:u w:val="single"/>
        </w:rPr>
        <w:t xml:space="preserve">if significant additions and changes are </w:t>
      </w:r>
      <w:r w:rsidR="000D41F8" w:rsidRPr="00A70BB7">
        <w:rPr>
          <w:rFonts w:cstheme="minorHAnsi"/>
          <w:i/>
          <w:sz w:val="20"/>
          <w:szCs w:val="20"/>
          <w:u w:val="single"/>
        </w:rPr>
        <w:t xml:space="preserve">made between Preliminary and </w:t>
      </w:r>
      <w:r w:rsidR="008F63E5">
        <w:rPr>
          <w:rFonts w:cstheme="minorHAnsi"/>
          <w:i/>
          <w:sz w:val="20"/>
          <w:szCs w:val="20"/>
          <w:u w:val="single"/>
        </w:rPr>
        <w:t>95%</w:t>
      </w:r>
      <w:r w:rsidRPr="00A70BB7">
        <w:rPr>
          <w:rFonts w:cstheme="minorHAnsi"/>
          <w:i/>
          <w:sz w:val="20"/>
          <w:szCs w:val="20"/>
          <w:u w:val="single"/>
        </w:rPr>
        <w:t xml:space="preserve"> </w:t>
      </w:r>
      <w:r w:rsidR="00727666">
        <w:rPr>
          <w:rFonts w:cstheme="minorHAnsi"/>
          <w:i/>
          <w:sz w:val="20"/>
          <w:szCs w:val="20"/>
          <w:u w:val="single"/>
        </w:rPr>
        <w:t xml:space="preserve">Bridge </w:t>
      </w:r>
      <w:r w:rsidR="0002266F" w:rsidRPr="00A70BB7">
        <w:rPr>
          <w:rFonts w:cstheme="minorHAnsi"/>
          <w:i/>
          <w:sz w:val="20"/>
          <w:szCs w:val="20"/>
          <w:u w:val="single"/>
        </w:rPr>
        <w:t xml:space="preserve">Plan </w:t>
      </w:r>
      <w:r w:rsidR="000D41F8" w:rsidRPr="00A70BB7">
        <w:rPr>
          <w:rFonts w:cstheme="minorHAnsi"/>
          <w:i/>
          <w:sz w:val="20"/>
          <w:szCs w:val="20"/>
          <w:u w:val="single"/>
        </w:rPr>
        <w:t>submittals.</w:t>
      </w:r>
    </w:p>
    <w:p w14:paraId="761B89CD" w14:textId="05F41DC2" w:rsidR="00AE4708" w:rsidRPr="00A70BB7" w:rsidRDefault="009F5A0F" w:rsidP="00AE4708">
      <w:pPr>
        <w:spacing w:after="0" w:line="240" w:lineRule="auto"/>
        <w:rPr>
          <w:rFonts w:cstheme="minorHAnsi"/>
          <w:iCs/>
          <w:sz w:val="20"/>
          <w:szCs w:val="20"/>
        </w:rPr>
      </w:pPr>
      <w:sdt>
        <w:sdtPr>
          <w:rPr>
            <w:rFonts w:cstheme="minorHAnsi"/>
            <w:sz w:val="20"/>
            <w:szCs w:val="20"/>
          </w:rPr>
          <w:id w:val="-1204011158"/>
          <w14:checkbox>
            <w14:checked w14:val="0"/>
            <w14:checkedState w14:val="2612" w14:font="MS Gothic"/>
            <w14:uncheckedState w14:val="2610" w14:font="MS Gothic"/>
          </w14:checkbox>
        </w:sdtPr>
        <w:sdtEndPr/>
        <w:sdtContent>
          <w:r w:rsidR="00AE4708" w:rsidRPr="00A70BB7">
            <w:rPr>
              <w:rFonts w:ascii="Segoe UI Symbol" w:eastAsia="MS Gothic" w:hAnsi="Segoe UI Symbol" w:cs="Segoe UI Symbol"/>
              <w:sz w:val="20"/>
              <w:szCs w:val="20"/>
            </w:rPr>
            <w:t>☐</w:t>
          </w:r>
        </w:sdtContent>
      </w:sdt>
      <w:r w:rsidR="00AE4708" w:rsidRPr="00A70BB7">
        <w:rPr>
          <w:rFonts w:cstheme="minorHAnsi"/>
          <w:sz w:val="20"/>
          <w:szCs w:val="20"/>
        </w:rPr>
        <w:tab/>
      </w:r>
      <w:r w:rsidR="00AE4708" w:rsidRPr="00A70BB7">
        <w:rPr>
          <w:rFonts w:cstheme="minorHAnsi"/>
          <w:iCs/>
          <w:sz w:val="20"/>
          <w:szCs w:val="20"/>
        </w:rPr>
        <w:t xml:space="preserve">Verify all items listed in the Preliminary Bridge Plans </w:t>
      </w:r>
      <w:r w:rsidR="00F81BEC" w:rsidRPr="00A70BB7">
        <w:rPr>
          <w:rFonts w:cstheme="minorHAnsi"/>
          <w:iCs/>
          <w:sz w:val="20"/>
          <w:szCs w:val="20"/>
        </w:rPr>
        <w:t>Checklist</w:t>
      </w:r>
      <w:r w:rsidR="00AE4708" w:rsidRPr="00A70BB7">
        <w:rPr>
          <w:rFonts w:cstheme="minorHAnsi"/>
          <w:iCs/>
          <w:sz w:val="20"/>
          <w:szCs w:val="20"/>
        </w:rPr>
        <w:t xml:space="preserve"> have been resolved</w:t>
      </w:r>
    </w:p>
    <w:p w14:paraId="4D6A97B7" w14:textId="0F7B5CDB" w:rsidR="00B10294" w:rsidRPr="00A70BB7" w:rsidRDefault="009F5A0F" w:rsidP="00BD5979">
      <w:pPr>
        <w:spacing w:after="0" w:line="240" w:lineRule="auto"/>
        <w:rPr>
          <w:rFonts w:cstheme="minorHAnsi"/>
          <w:sz w:val="20"/>
          <w:szCs w:val="20"/>
        </w:rPr>
      </w:pPr>
      <w:sdt>
        <w:sdtPr>
          <w:rPr>
            <w:rFonts w:cstheme="minorHAnsi"/>
            <w:sz w:val="20"/>
            <w:szCs w:val="20"/>
          </w:rPr>
          <w:id w:val="827638987"/>
          <w14:checkbox>
            <w14:checked w14:val="0"/>
            <w14:checkedState w14:val="2612" w14:font="MS Gothic"/>
            <w14:uncheckedState w14:val="2610" w14:font="MS Gothic"/>
          </w14:checkbox>
        </w:sdtPr>
        <w:sdtEndPr/>
        <w:sdtContent>
          <w:r w:rsidR="00B10294" w:rsidRPr="00A70BB7">
            <w:rPr>
              <w:rFonts w:ascii="Segoe UI Symbol" w:eastAsia="MS Gothic" w:hAnsi="Segoe UI Symbol" w:cs="Segoe UI Symbol"/>
              <w:sz w:val="20"/>
              <w:szCs w:val="20"/>
            </w:rPr>
            <w:t>☐</w:t>
          </w:r>
        </w:sdtContent>
      </w:sdt>
      <w:r w:rsidR="00B10294" w:rsidRPr="00A70BB7">
        <w:rPr>
          <w:rFonts w:cstheme="minorHAnsi"/>
          <w:sz w:val="20"/>
          <w:szCs w:val="20"/>
        </w:rPr>
        <w:tab/>
      </w:r>
      <w:r w:rsidR="004F31E1" w:rsidRPr="00A70BB7">
        <w:rPr>
          <w:rFonts w:cstheme="minorHAnsi"/>
          <w:sz w:val="20"/>
          <w:szCs w:val="20"/>
        </w:rPr>
        <w:t>Scour Profile provided (if applicable) – BDM Section 6.3.8.1</w:t>
      </w:r>
    </w:p>
    <w:p w14:paraId="0D4B2778" w14:textId="04285966" w:rsidR="00B10294" w:rsidRPr="00A70BB7" w:rsidRDefault="009F5A0F" w:rsidP="42651151">
      <w:pPr>
        <w:spacing w:after="0" w:line="240" w:lineRule="auto"/>
        <w:ind w:left="720" w:hanging="720"/>
        <w:rPr>
          <w:sz w:val="20"/>
          <w:szCs w:val="20"/>
        </w:rPr>
      </w:pPr>
      <w:sdt>
        <w:sdtPr>
          <w:rPr>
            <w:rFonts w:cstheme="minorHAnsi"/>
            <w:sz w:val="20"/>
            <w:szCs w:val="20"/>
          </w:rPr>
          <w:id w:val="-1617829803"/>
          <w14:checkbox>
            <w14:checked w14:val="0"/>
            <w14:checkedState w14:val="2612" w14:font="MS Gothic"/>
            <w14:uncheckedState w14:val="2610" w14:font="MS Gothic"/>
          </w14:checkbox>
        </w:sdtPr>
        <w:sdtEndPr/>
        <w:sdtContent>
          <w:r w:rsidR="00B10294" w:rsidRPr="00A70BB7">
            <w:rPr>
              <w:rFonts w:ascii="Segoe UI Symbol" w:eastAsia="MS Gothic" w:hAnsi="Segoe UI Symbol" w:cs="Segoe UI Symbol"/>
              <w:sz w:val="20"/>
              <w:szCs w:val="20"/>
            </w:rPr>
            <w:t>☐</w:t>
          </w:r>
        </w:sdtContent>
      </w:sdt>
      <w:r w:rsidR="00B10294" w:rsidRPr="00A70BB7">
        <w:rPr>
          <w:rFonts w:cstheme="minorHAnsi"/>
          <w:sz w:val="20"/>
          <w:szCs w:val="20"/>
        </w:rPr>
        <w:tab/>
      </w:r>
      <w:r w:rsidR="004F31E1" w:rsidRPr="00A70BB7">
        <w:rPr>
          <w:sz w:val="20"/>
          <w:szCs w:val="20"/>
        </w:rPr>
        <w:t>Soil Borings plotted with stations and offsets from construction centerline noted – BDM Section 6.3.8.1</w:t>
      </w:r>
    </w:p>
    <w:p w14:paraId="0DEA556C" w14:textId="7AE87CA0" w:rsidR="00670940" w:rsidRPr="00A70BB7" w:rsidRDefault="009F5A0F" w:rsidP="00670940">
      <w:pPr>
        <w:spacing w:after="0" w:line="240" w:lineRule="auto"/>
        <w:ind w:left="720" w:hanging="720"/>
        <w:jc w:val="both"/>
        <w:rPr>
          <w:rFonts w:cstheme="minorHAnsi"/>
          <w:sz w:val="20"/>
          <w:szCs w:val="20"/>
        </w:rPr>
      </w:pPr>
      <w:sdt>
        <w:sdtPr>
          <w:rPr>
            <w:rFonts w:cstheme="minorHAnsi"/>
            <w:sz w:val="20"/>
            <w:szCs w:val="20"/>
          </w:rPr>
          <w:id w:val="-1896039106"/>
          <w14:checkbox>
            <w14:checked w14:val="0"/>
            <w14:checkedState w14:val="2612" w14:font="MS Gothic"/>
            <w14:uncheckedState w14:val="2610" w14:font="MS Gothic"/>
          </w14:checkbox>
        </w:sdtPr>
        <w:sdtEndPr/>
        <w:sdtContent>
          <w:r w:rsidR="00670940" w:rsidRPr="00A70BB7">
            <w:rPr>
              <w:rFonts w:ascii="Segoe UI Symbol" w:eastAsia="MS Gothic" w:hAnsi="Segoe UI Symbol" w:cs="Segoe UI Symbol"/>
              <w:sz w:val="20"/>
              <w:szCs w:val="20"/>
            </w:rPr>
            <w:t>☐</w:t>
          </w:r>
        </w:sdtContent>
      </w:sdt>
      <w:r w:rsidR="00670940" w:rsidRPr="00A70BB7">
        <w:rPr>
          <w:rFonts w:cstheme="minorHAnsi"/>
          <w:sz w:val="20"/>
          <w:szCs w:val="20"/>
        </w:rPr>
        <w:tab/>
        <w:t xml:space="preserve">Verify roadways passing under the structure minimum horizontal and vertical clearances are met - BDM Section 12.6 &amp; BDM Figure 12.6-2, Figure 12.6-8, Figure 12.6-9 </w:t>
      </w:r>
    </w:p>
    <w:p w14:paraId="683E7435" w14:textId="77777777" w:rsidR="00670940" w:rsidRPr="00A70BB7" w:rsidRDefault="00670940" w:rsidP="003E5796">
      <w:pPr>
        <w:pStyle w:val="ListParagraph"/>
        <w:numPr>
          <w:ilvl w:val="0"/>
          <w:numId w:val="35"/>
        </w:numPr>
        <w:spacing w:after="0"/>
        <w:rPr>
          <w:sz w:val="20"/>
          <w:szCs w:val="20"/>
        </w:rPr>
      </w:pPr>
      <w:r w:rsidRPr="00A70BB7">
        <w:rPr>
          <w:sz w:val="20"/>
          <w:szCs w:val="20"/>
        </w:rPr>
        <w:t>Minimum horizontal clearance = 30 ft. from edge of travel way- BDM Section 12.6</w:t>
      </w:r>
    </w:p>
    <w:p w14:paraId="3EFD0FC3" w14:textId="77777777" w:rsidR="00670940" w:rsidRPr="00A70BB7" w:rsidRDefault="00670940" w:rsidP="003E5796">
      <w:pPr>
        <w:pStyle w:val="ListParagraph"/>
        <w:numPr>
          <w:ilvl w:val="0"/>
          <w:numId w:val="35"/>
        </w:numPr>
        <w:spacing w:after="0"/>
        <w:rPr>
          <w:sz w:val="20"/>
          <w:szCs w:val="20"/>
        </w:rPr>
      </w:pPr>
      <w:r w:rsidRPr="00A70BB7">
        <w:rPr>
          <w:sz w:val="20"/>
          <w:szCs w:val="20"/>
        </w:rPr>
        <w:t>Minimum vertical clearance per Figure 12.6-2 - BDM Section 12.6</w:t>
      </w:r>
    </w:p>
    <w:p w14:paraId="37C328E6" w14:textId="432A9DA5" w:rsidR="00670940" w:rsidRPr="00A70BB7" w:rsidRDefault="00670940" w:rsidP="003E5796">
      <w:pPr>
        <w:pStyle w:val="ListParagraph"/>
        <w:numPr>
          <w:ilvl w:val="0"/>
          <w:numId w:val="35"/>
        </w:numPr>
        <w:spacing w:after="0"/>
        <w:rPr>
          <w:sz w:val="20"/>
          <w:szCs w:val="20"/>
        </w:rPr>
      </w:pPr>
      <w:r w:rsidRPr="00A70BB7">
        <w:rPr>
          <w:rFonts w:cstheme="minorHAnsi"/>
          <w:sz w:val="20"/>
          <w:szCs w:val="20"/>
        </w:rPr>
        <w:t>Verify of bents within 30 feet from edge of travel lane design for collision load or follow requirements below - MEMO DM0213</w:t>
      </w:r>
    </w:p>
    <w:p w14:paraId="4C2770CB" w14:textId="77777777" w:rsidR="00670940" w:rsidRPr="00A70BB7" w:rsidRDefault="00670940" w:rsidP="003E5796">
      <w:pPr>
        <w:pStyle w:val="ListParagraph"/>
        <w:numPr>
          <w:ilvl w:val="1"/>
          <w:numId w:val="36"/>
        </w:numPr>
        <w:spacing w:line="240" w:lineRule="auto"/>
        <w:rPr>
          <w:rFonts w:cstheme="minorHAnsi"/>
          <w:sz w:val="20"/>
          <w:szCs w:val="20"/>
        </w:rPr>
      </w:pPr>
      <w:r w:rsidRPr="00A70BB7">
        <w:rPr>
          <w:rFonts w:cstheme="minorHAnsi"/>
          <w:sz w:val="20"/>
          <w:szCs w:val="20"/>
        </w:rPr>
        <w:t xml:space="preserve">A minimum number of columns = 3; column has solid reinforced concrete cross section with minimum diameter = 3ft. and maximum column spacing = 20 ft. OR </w:t>
      </w:r>
    </w:p>
    <w:p w14:paraId="201EF104" w14:textId="77777777" w:rsidR="00670940" w:rsidRPr="00A70BB7" w:rsidRDefault="00670940" w:rsidP="003E5796">
      <w:pPr>
        <w:pStyle w:val="ListParagraph"/>
        <w:numPr>
          <w:ilvl w:val="1"/>
          <w:numId w:val="36"/>
        </w:numPr>
        <w:spacing w:line="240" w:lineRule="auto"/>
        <w:rPr>
          <w:rFonts w:cstheme="minorHAnsi"/>
          <w:sz w:val="20"/>
          <w:szCs w:val="20"/>
        </w:rPr>
      </w:pPr>
      <w:r w:rsidRPr="00A70BB7">
        <w:rPr>
          <w:rFonts w:cstheme="minorHAnsi"/>
          <w:sz w:val="20"/>
          <w:szCs w:val="20"/>
        </w:rPr>
        <w:t xml:space="preserve">Solid reinforced concrete pier walls having a minimum thickness of 2.5 ft. and a length of 20.0 </w:t>
      </w:r>
      <w:proofErr w:type="spellStart"/>
      <w:r w:rsidRPr="00A70BB7">
        <w:rPr>
          <w:rFonts w:cstheme="minorHAnsi"/>
          <w:sz w:val="20"/>
          <w:szCs w:val="20"/>
        </w:rPr>
        <w:t>ft</w:t>
      </w:r>
      <w:proofErr w:type="spellEnd"/>
      <w:r w:rsidRPr="00A70BB7">
        <w:rPr>
          <w:rFonts w:cstheme="minorHAnsi"/>
          <w:sz w:val="20"/>
          <w:szCs w:val="20"/>
        </w:rPr>
        <w:t xml:space="preserve">; solid, reinforced concrete single columns having a minimum of 4.0 ft. by 12.5 ft. dimensions; or any other solid reinforced concrete sections having an minimum cross sectional area of 50 ft2 and a minimum thickness of 2.5 ft. </w:t>
      </w:r>
    </w:p>
    <w:p w14:paraId="5AB2BAFF" w14:textId="5404A4B7" w:rsidR="00670940" w:rsidRPr="00A70BB7" w:rsidRDefault="00670940" w:rsidP="00670940">
      <w:pPr>
        <w:pStyle w:val="ListParagraph"/>
        <w:spacing w:after="0"/>
        <w:ind w:left="1440"/>
        <w:rPr>
          <w:sz w:val="20"/>
          <w:szCs w:val="20"/>
        </w:rPr>
      </w:pPr>
    </w:p>
    <w:p w14:paraId="7BA6D709" w14:textId="2E80D4A5" w:rsidR="00012845" w:rsidRPr="00A70BB7" w:rsidRDefault="7BBD515A" w:rsidP="00012845">
      <w:pPr>
        <w:spacing w:after="0" w:line="240" w:lineRule="auto"/>
        <w:jc w:val="both"/>
        <w:rPr>
          <w:rFonts w:ascii="Calibri" w:eastAsia="Calibri" w:hAnsi="Calibri" w:cs="Calibri"/>
          <w:sz w:val="20"/>
          <w:szCs w:val="20"/>
          <w:u w:val="single"/>
        </w:rPr>
      </w:pPr>
      <w:r w:rsidRPr="00A70BB7">
        <w:rPr>
          <w:rFonts w:ascii="Calibri" w:eastAsia="Calibri" w:hAnsi="Calibri" w:cs="Calibri"/>
          <w:sz w:val="20"/>
          <w:szCs w:val="20"/>
          <w:u w:val="single"/>
        </w:rPr>
        <w:t>Railroad Crossings:</w:t>
      </w:r>
    </w:p>
    <w:bookmarkStart w:id="8" w:name="_Hlk46928950"/>
    <w:p w14:paraId="50CF405D" w14:textId="3CE42C13" w:rsidR="005F2669" w:rsidRPr="00A70BB7" w:rsidRDefault="009F5A0F" w:rsidP="005D3F95">
      <w:pPr>
        <w:spacing w:after="0" w:line="240" w:lineRule="auto"/>
        <w:ind w:left="720" w:hanging="720"/>
        <w:rPr>
          <w:rFonts w:cstheme="minorHAnsi"/>
          <w:sz w:val="20"/>
          <w:szCs w:val="20"/>
        </w:rPr>
      </w:pPr>
      <w:sdt>
        <w:sdtPr>
          <w:rPr>
            <w:rFonts w:cstheme="minorHAnsi"/>
            <w:sz w:val="20"/>
            <w:szCs w:val="20"/>
          </w:rPr>
          <w:id w:val="1557820584"/>
          <w14:checkbox>
            <w14:checked w14:val="0"/>
            <w14:checkedState w14:val="2612" w14:font="MS Gothic"/>
            <w14:uncheckedState w14:val="2610" w14:font="MS Gothic"/>
          </w14:checkbox>
        </w:sdtPr>
        <w:sdtEndPr/>
        <w:sdtContent>
          <w:r w:rsidR="00160E19" w:rsidRPr="00A70BB7">
            <w:rPr>
              <w:rFonts w:ascii="Segoe UI Symbol" w:hAnsi="Segoe UI Symbol" w:cs="Segoe UI Symbol"/>
              <w:sz w:val="20"/>
              <w:szCs w:val="20"/>
            </w:rPr>
            <w:t>☐</w:t>
          </w:r>
        </w:sdtContent>
      </w:sdt>
      <w:r w:rsidR="00160E19" w:rsidRPr="00A70BB7">
        <w:rPr>
          <w:rFonts w:cstheme="minorHAnsi"/>
          <w:sz w:val="20"/>
          <w:szCs w:val="20"/>
        </w:rPr>
        <w:tab/>
      </w:r>
      <w:r w:rsidR="00742429" w:rsidRPr="00A70BB7">
        <w:rPr>
          <w:rFonts w:cstheme="minorHAnsi"/>
          <w:sz w:val="20"/>
          <w:szCs w:val="20"/>
        </w:rPr>
        <w:t xml:space="preserve">Roadways </w:t>
      </w:r>
      <w:r w:rsidR="004C567A" w:rsidRPr="00A70BB7">
        <w:rPr>
          <w:rFonts w:cstheme="minorHAnsi"/>
          <w:sz w:val="20"/>
          <w:szCs w:val="20"/>
        </w:rPr>
        <w:t xml:space="preserve">and railroads </w:t>
      </w:r>
      <w:r w:rsidR="00742429" w:rsidRPr="00A70BB7">
        <w:rPr>
          <w:rFonts w:cstheme="minorHAnsi"/>
          <w:sz w:val="20"/>
          <w:szCs w:val="20"/>
        </w:rPr>
        <w:t xml:space="preserve">passing under the structure </w:t>
      </w:r>
      <w:r w:rsidR="00160E19" w:rsidRPr="00A70BB7">
        <w:rPr>
          <w:rFonts w:cstheme="minorHAnsi"/>
          <w:sz w:val="20"/>
          <w:szCs w:val="20"/>
        </w:rPr>
        <w:t>–</w:t>
      </w:r>
      <w:r w:rsidR="00742429" w:rsidRPr="00A70BB7">
        <w:rPr>
          <w:rFonts w:cstheme="minorHAnsi"/>
          <w:sz w:val="20"/>
          <w:szCs w:val="20"/>
        </w:rPr>
        <w:t xml:space="preserve"> </w:t>
      </w:r>
      <w:r w:rsidR="00160E19" w:rsidRPr="00A70BB7">
        <w:rPr>
          <w:rFonts w:cstheme="minorHAnsi"/>
          <w:sz w:val="20"/>
          <w:szCs w:val="20"/>
        </w:rPr>
        <w:t xml:space="preserve">verify </w:t>
      </w:r>
      <w:r w:rsidR="00742429" w:rsidRPr="00A70BB7">
        <w:rPr>
          <w:rFonts w:cstheme="minorHAnsi"/>
          <w:sz w:val="20"/>
          <w:szCs w:val="20"/>
        </w:rPr>
        <w:t xml:space="preserve">minimum horizontal and vertical clearances are </w:t>
      </w:r>
      <w:r w:rsidR="0068413E" w:rsidRPr="00A70BB7">
        <w:rPr>
          <w:rFonts w:cstheme="minorHAnsi"/>
          <w:sz w:val="20"/>
          <w:szCs w:val="20"/>
        </w:rPr>
        <w:t xml:space="preserve">met - </w:t>
      </w:r>
      <w:r w:rsidR="00742429" w:rsidRPr="00A70BB7">
        <w:rPr>
          <w:rFonts w:cstheme="minorHAnsi"/>
          <w:sz w:val="20"/>
          <w:szCs w:val="20"/>
        </w:rPr>
        <w:t xml:space="preserve">BDM Section 12.6 </w:t>
      </w:r>
      <w:bookmarkEnd w:id="8"/>
      <w:r w:rsidR="004C567A" w:rsidRPr="00A70BB7">
        <w:rPr>
          <w:rFonts w:cstheme="minorHAnsi"/>
          <w:sz w:val="20"/>
          <w:szCs w:val="20"/>
        </w:rPr>
        <w:t>&amp;</w:t>
      </w:r>
      <w:r w:rsidR="003C6207" w:rsidRPr="00A70BB7">
        <w:rPr>
          <w:rFonts w:cstheme="minorHAnsi"/>
          <w:sz w:val="20"/>
          <w:szCs w:val="20"/>
        </w:rPr>
        <w:t xml:space="preserve"> BDM Figure 12.6-8, Figure 12.6-9 and </w:t>
      </w:r>
      <w:r w:rsidR="004C567A" w:rsidRPr="00A70BB7">
        <w:rPr>
          <w:rFonts w:cstheme="minorHAnsi"/>
          <w:sz w:val="20"/>
          <w:szCs w:val="20"/>
        </w:rPr>
        <w:t>Section 22</w:t>
      </w:r>
    </w:p>
    <w:p w14:paraId="60F67772" w14:textId="685591AC" w:rsidR="628F79F2" w:rsidRPr="00A70BB7" w:rsidRDefault="00893AE0" w:rsidP="003E5796">
      <w:pPr>
        <w:pStyle w:val="ListParagraph"/>
        <w:numPr>
          <w:ilvl w:val="0"/>
          <w:numId w:val="37"/>
        </w:numPr>
        <w:spacing w:after="0" w:line="240" w:lineRule="auto"/>
        <w:rPr>
          <w:rFonts w:cstheme="minorHAnsi"/>
          <w:sz w:val="20"/>
          <w:szCs w:val="20"/>
        </w:rPr>
      </w:pPr>
      <w:r w:rsidRPr="00A70BB7">
        <w:rPr>
          <w:rFonts w:cstheme="minorHAnsi"/>
          <w:sz w:val="20"/>
          <w:szCs w:val="20"/>
        </w:rPr>
        <w:t>Standard</w:t>
      </w:r>
      <w:r w:rsidR="628F79F2" w:rsidRPr="00A70BB7">
        <w:rPr>
          <w:rFonts w:cstheme="minorHAnsi"/>
          <w:sz w:val="20"/>
          <w:szCs w:val="20"/>
        </w:rPr>
        <w:t xml:space="preserve"> horizontal clearance from the centerline of the track</w:t>
      </w:r>
      <w:r w:rsidR="008D7465" w:rsidRPr="00A70BB7">
        <w:rPr>
          <w:rFonts w:cstheme="minorHAnsi"/>
          <w:sz w:val="20"/>
          <w:szCs w:val="20"/>
        </w:rPr>
        <w:t xml:space="preserve"> to face of pier</w:t>
      </w:r>
      <w:r w:rsidRPr="00A70BB7">
        <w:rPr>
          <w:rFonts w:cstheme="minorHAnsi"/>
          <w:sz w:val="20"/>
          <w:szCs w:val="20"/>
        </w:rPr>
        <w:t xml:space="preserve"> or abutment </w:t>
      </w:r>
      <w:r w:rsidR="628F79F2" w:rsidRPr="00A70BB7">
        <w:rPr>
          <w:rFonts w:cstheme="minorHAnsi"/>
          <w:sz w:val="20"/>
          <w:szCs w:val="20"/>
        </w:rPr>
        <w:t>= 25 ft</w:t>
      </w:r>
      <w:r w:rsidR="005328D0" w:rsidRPr="00A70BB7">
        <w:rPr>
          <w:rFonts w:cstheme="minorHAnsi"/>
          <w:sz w:val="20"/>
          <w:szCs w:val="20"/>
        </w:rPr>
        <w:t>.</w:t>
      </w:r>
      <w:r w:rsidR="628F79F2" w:rsidRPr="00A70BB7">
        <w:rPr>
          <w:rFonts w:cstheme="minorHAnsi"/>
          <w:sz w:val="20"/>
          <w:szCs w:val="20"/>
        </w:rPr>
        <w:t xml:space="preserve"> - BDM Section 22.2.3.2</w:t>
      </w:r>
      <w:r w:rsidR="008D7465" w:rsidRPr="00A70BB7">
        <w:rPr>
          <w:rFonts w:cstheme="minorHAnsi"/>
          <w:sz w:val="20"/>
          <w:szCs w:val="20"/>
        </w:rPr>
        <w:t>, MEMO 0307</w:t>
      </w:r>
    </w:p>
    <w:p w14:paraId="7D3217CA" w14:textId="794D94DC" w:rsidR="628F79F2" w:rsidRPr="00A70BB7" w:rsidRDefault="628F79F2" w:rsidP="003E5796">
      <w:pPr>
        <w:pStyle w:val="ListParagraph"/>
        <w:numPr>
          <w:ilvl w:val="0"/>
          <w:numId w:val="37"/>
        </w:numPr>
        <w:spacing w:after="0" w:line="240" w:lineRule="auto"/>
        <w:rPr>
          <w:rFonts w:cstheme="minorHAnsi"/>
          <w:sz w:val="20"/>
          <w:szCs w:val="20"/>
        </w:rPr>
      </w:pPr>
      <w:r w:rsidRPr="00A70BB7">
        <w:rPr>
          <w:rFonts w:cstheme="minorHAnsi"/>
          <w:sz w:val="20"/>
          <w:szCs w:val="20"/>
        </w:rPr>
        <w:t>Minimum distance from footing = 15.0 ft</w:t>
      </w:r>
      <w:r w:rsidR="005328D0" w:rsidRPr="00A70BB7">
        <w:rPr>
          <w:rFonts w:cstheme="minorHAnsi"/>
          <w:sz w:val="20"/>
          <w:szCs w:val="20"/>
        </w:rPr>
        <w:t>.</w:t>
      </w:r>
      <w:r w:rsidRPr="00A70BB7">
        <w:rPr>
          <w:rFonts w:cstheme="minorHAnsi"/>
          <w:sz w:val="20"/>
          <w:szCs w:val="20"/>
        </w:rPr>
        <w:t xml:space="preserve"> from the centerline of the track - BDM Section 22.2.3.2</w:t>
      </w:r>
    </w:p>
    <w:p w14:paraId="691BF524" w14:textId="35CAE7AC" w:rsidR="628F79F2" w:rsidRPr="00A70BB7" w:rsidRDefault="628F79F2" w:rsidP="003E5796">
      <w:pPr>
        <w:pStyle w:val="ListParagraph"/>
        <w:numPr>
          <w:ilvl w:val="0"/>
          <w:numId w:val="37"/>
        </w:numPr>
        <w:spacing w:after="0" w:line="240" w:lineRule="auto"/>
        <w:rPr>
          <w:rFonts w:cstheme="minorHAnsi"/>
          <w:sz w:val="20"/>
          <w:szCs w:val="20"/>
        </w:rPr>
      </w:pPr>
      <w:r w:rsidRPr="00A70BB7">
        <w:rPr>
          <w:rFonts w:cstheme="minorHAnsi"/>
          <w:sz w:val="20"/>
          <w:szCs w:val="20"/>
        </w:rPr>
        <w:t>Minimum vertical clearance from top of rail = 23 ft</w:t>
      </w:r>
      <w:r w:rsidR="005328D0" w:rsidRPr="00A70BB7">
        <w:rPr>
          <w:rFonts w:cstheme="minorHAnsi"/>
          <w:sz w:val="20"/>
          <w:szCs w:val="20"/>
        </w:rPr>
        <w:t>.</w:t>
      </w:r>
      <w:r w:rsidRPr="00A70BB7">
        <w:rPr>
          <w:rFonts w:cstheme="minorHAnsi"/>
          <w:sz w:val="20"/>
          <w:szCs w:val="20"/>
        </w:rPr>
        <w:t xml:space="preserve"> – BDM Section 22.2.3.2</w:t>
      </w:r>
    </w:p>
    <w:p w14:paraId="07097474" w14:textId="4E86A578" w:rsidR="628F79F2" w:rsidRPr="00A70BB7" w:rsidRDefault="628F79F2" w:rsidP="003E5796">
      <w:pPr>
        <w:pStyle w:val="ListParagraph"/>
        <w:numPr>
          <w:ilvl w:val="0"/>
          <w:numId w:val="37"/>
        </w:numPr>
        <w:spacing w:after="0" w:line="240" w:lineRule="auto"/>
        <w:rPr>
          <w:rFonts w:cstheme="minorHAnsi"/>
          <w:sz w:val="20"/>
          <w:szCs w:val="20"/>
        </w:rPr>
      </w:pPr>
      <w:r w:rsidRPr="00A70BB7">
        <w:rPr>
          <w:rFonts w:cstheme="minorHAnsi"/>
          <w:sz w:val="20"/>
          <w:szCs w:val="20"/>
        </w:rPr>
        <w:t>Maximum vertical clearance from top of rail =2</w:t>
      </w:r>
      <w:r w:rsidR="005D3F95" w:rsidRPr="00A70BB7">
        <w:rPr>
          <w:rFonts w:cstheme="minorHAnsi"/>
          <w:sz w:val="20"/>
          <w:szCs w:val="20"/>
        </w:rPr>
        <w:t>3.4</w:t>
      </w:r>
      <w:r w:rsidRPr="00A70BB7">
        <w:rPr>
          <w:rFonts w:cstheme="minorHAnsi"/>
          <w:sz w:val="20"/>
          <w:szCs w:val="20"/>
        </w:rPr>
        <w:t xml:space="preserve"> ft</w:t>
      </w:r>
      <w:r w:rsidR="005328D0" w:rsidRPr="00A70BB7">
        <w:rPr>
          <w:rFonts w:cstheme="minorHAnsi"/>
          <w:sz w:val="20"/>
          <w:szCs w:val="20"/>
        </w:rPr>
        <w:t>.</w:t>
      </w:r>
      <w:r w:rsidRPr="00A70BB7">
        <w:rPr>
          <w:rFonts w:cstheme="minorHAnsi"/>
          <w:sz w:val="20"/>
          <w:szCs w:val="20"/>
        </w:rPr>
        <w:t xml:space="preserve"> – BDM Section 22.2.3.2</w:t>
      </w:r>
    </w:p>
    <w:p w14:paraId="4997B458" w14:textId="77777777" w:rsidR="00892E60" w:rsidRPr="00A70BB7" w:rsidRDefault="628F79F2" w:rsidP="003E5796">
      <w:pPr>
        <w:pStyle w:val="ListParagraph"/>
        <w:numPr>
          <w:ilvl w:val="0"/>
          <w:numId w:val="37"/>
        </w:numPr>
        <w:spacing w:after="0" w:line="240" w:lineRule="auto"/>
        <w:rPr>
          <w:rFonts w:cstheme="minorHAnsi"/>
          <w:sz w:val="20"/>
          <w:szCs w:val="20"/>
        </w:rPr>
      </w:pPr>
      <w:r w:rsidRPr="00A70BB7">
        <w:rPr>
          <w:rFonts w:cstheme="minorHAnsi"/>
          <w:sz w:val="20"/>
          <w:szCs w:val="20"/>
        </w:rPr>
        <w:t>Minimum distance between track centers = 15 ft.</w:t>
      </w:r>
    </w:p>
    <w:p w14:paraId="016B51F9" w14:textId="47B6C45B" w:rsidR="00892E60" w:rsidRPr="00A70BB7" w:rsidRDefault="628F79F2" w:rsidP="003E5796">
      <w:pPr>
        <w:pStyle w:val="ListParagraph"/>
        <w:numPr>
          <w:ilvl w:val="0"/>
          <w:numId w:val="37"/>
        </w:numPr>
        <w:spacing w:after="0" w:line="240" w:lineRule="auto"/>
        <w:rPr>
          <w:rFonts w:cstheme="minorHAnsi"/>
          <w:sz w:val="20"/>
          <w:szCs w:val="20"/>
        </w:rPr>
      </w:pPr>
      <w:r w:rsidRPr="00A70BB7">
        <w:rPr>
          <w:rFonts w:cstheme="minorHAnsi"/>
          <w:sz w:val="20"/>
          <w:szCs w:val="20"/>
        </w:rPr>
        <w:t>Minimum clearances on curved railroad track - BDM Section 22 as listed below:</w:t>
      </w:r>
      <w:r w:rsidR="00892E60" w:rsidRPr="00A70BB7">
        <w:rPr>
          <w:rFonts w:cstheme="minorHAnsi"/>
          <w:sz w:val="20"/>
          <w:szCs w:val="20"/>
        </w:rPr>
        <w:t xml:space="preserve"> </w:t>
      </w:r>
    </w:p>
    <w:p w14:paraId="4FDED01D" w14:textId="76FD3EA5" w:rsidR="009539D4" w:rsidRPr="00A70BB7" w:rsidRDefault="009F5A0F" w:rsidP="005D3F95">
      <w:pPr>
        <w:spacing w:after="0" w:line="240" w:lineRule="auto"/>
        <w:rPr>
          <w:rFonts w:cstheme="minorHAnsi"/>
          <w:sz w:val="20"/>
          <w:szCs w:val="20"/>
        </w:rPr>
      </w:pPr>
      <w:sdt>
        <w:sdtPr>
          <w:rPr>
            <w:rFonts w:cstheme="minorHAnsi"/>
            <w:sz w:val="20"/>
            <w:szCs w:val="20"/>
          </w:rPr>
          <w:id w:val="571240989"/>
          <w14:checkbox>
            <w14:checked w14:val="0"/>
            <w14:checkedState w14:val="2612" w14:font="MS Gothic"/>
            <w14:uncheckedState w14:val="2610" w14:font="MS Gothic"/>
          </w14:checkbox>
        </w:sdtPr>
        <w:sdtEndPr/>
        <w:sdtContent>
          <w:r w:rsidR="00875264" w:rsidRPr="00A70BB7">
            <w:rPr>
              <w:rFonts w:ascii="Segoe UI Symbol" w:hAnsi="Segoe UI Symbol" w:cs="Segoe UI Symbol"/>
              <w:sz w:val="20"/>
              <w:szCs w:val="20"/>
            </w:rPr>
            <w:t>☐</w:t>
          </w:r>
        </w:sdtContent>
      </w:sdt>
      <w:r w:rsidR="00875264" w:rsidRPr="00A70BB7">
        <w:rPr>
          <w:rFonts w:cstheme="minorHAnsi"/>
          <w:sz w:val="20"/>
          <w:szCs w:val="20"/>
        </w:rPr>
        <w:tab/>
        <w:t xml:space="preserve">Clearances on curved railroad track- the lateral clearances on each side of the track centerline </w:t>
      </w:r>
      <w:r w:rsidR="0038203F" w:rsidRPr="00A70BB7">
        <w:rPr>
          <w:rFonts w:cstheme="minorHAnsi"/>
          <w:sz w:val="20"/>
          <w:szCs w:val="20"/>
        </w:rPr>
        <w:t>-</w:t>
      </w:r>
      <w:r w:rsidR="00875264" w:rsidRPr="00A70BB7">
        <w:rPr>
          <w:rFonts w:cstheme="minorHAnsi"/>
          <w:sz w:val="20"/>
          <w:szCs w:val="20"/>
        </w:rPr>
        <w:t>increased</w:t>
      </w:r>
    </w:p>
    <w:p w14:paraId="55F4CA84" w14:textId="7630336A" w:rsidR="008B7EA0" w:rsidRPr="00A70BB7" w:rsidRDefault="00875264" w:rsidP="005D3F95">
      <w:pPr>
        <w:spacing w:after="0" w:line="240" w:lineRule="auto"/>
        <w:ind w:left="720"/>
        <w:rPr>
          <w:rFonts w:cstheme="minorHAnsi"/>
          <w:sz w:val="20"/>
          <w:szCs w:val="20"/>
        </w:rPr>
      </w:pPr>
      <w:r w:rsidRPr="00A70BB7">
        <w:rPr>
          <w:rFonts w:cstheme="minorHAnsi"/>
          <w:sz w:val="20"/>
          <w:szCs w:val="20"/>
        </w:rPr>
        <w:t>1.5 in</w:t>
      </w:r>
      <w:r w:rsidR="00256528" w:rsidRPr="00A70BB7">
        <w:rPr>
          <w:rFonts w:cstheme="minorHAnsi"/>
          <w:sz w:val="20"/>
          <w:szCs w:val="20"/>
        </w:rPr>
        <w:t>.</w:t>
      </w:r>
      <w:r w:rsidRPr="00A70BB7">
        <w:rPr>
          <w:rFonts w:cstheme="minorHAnsi"/>
          <w:sz w:val="20"/>
          <w:szCs w:val="20"/>
        </w:rPr>
        <w:t xml:space="preserve"> per degree of curvature on the railroad alignment as per BDM Figure 22.2-4. </w:t>
      </w:r>
      <w:r w:rsidR="0038203F" w:rsidRPr="00A70BB7">
        <w:rPr>
          <w:rFonts w:cstheme="minorHAnsi"/>
          <w:sz w:val="20"/>
          <w:szCs w:val="20"/>
        </w:rPr>
        <w:t>If</w:t>
      </w:r>
      <w:r w:rsidRPr="00A70BB7">
        <w:rPr>
          <w:rFonts w:cstheme="minorHAnsi"/>
          <w:sz w:val="20"/>
          <w:szCs w:val="20"/>
        </w:rPr>
        <w:t xml:space="preserve"> </w:t>
      </w:r>
      <w:proofErr w:type="spellStart"/>
      <w:r w:rsidRPr="00A70BB7">
        <w:rPr>
          <w:rFonts w:cstheme="minorHAnsi"/>
          <w:sz w:val="20"/>
          <w:szCs w:val="20"/>
        </w:rPr>
        <w:t>superelevated</w:t>
      </w:r>
      <w:proofErr w:type="spellEnd"/>
      <w:r w:rsidR="0038203F" w:rsidRPr="00A70BB7">
        <w:rPr>
          <w:rFonts w:cstheme="minorHAnsi"/>
          <w:sz w:val="20"/>
          <w:szCs w:val="20"/>
        </w:rPr>
        <w:t xml:space="preserve"> track</w:t>
      </w:r>
      <w:r w:rsidRPr="00A70BB7">
        <w:rPr>
          <w:rFonts w:cstheme="minorHAnsi"/>
          <w:sz w:val="20"/>
          <w:szCs w:val="20"/>
        </w:rPr>
        <w:t xml:space="preserve"> clearances on the inside of the curve increased by 3½ in</w:t>
      </w:r>
      <w:r w:rsidR="00256528" w:rsidRPr="00A70BB7">
        <w:rPr>
          <w:rFonts w:cstheme="minorHAnsi"/>
          <w:sz w:val="20"/>
          <w:szCs w:val="20"/>
        </w:rPr>
        <w:t>.</w:t>
      </w:r>
      <w:r w:rsidRPr="00A70BB7">
        <w:rPr>
          <w:rFonts w:cstheme="minorHAnsi"/>
          <w:sz w:val="20"/>
          <w:szCs w:val="20"/>
        </w:rPr>
        <w:t xml:space="preserve"> for each inch of elevation </w:t>
      </w:r>
      <w:r w:rsidR="008B7EA0" w:rsidRPr="00A70BB7">
        <w:rPr>
          <w:rFonts w:cstheme="minorHAnsi"/>
          <w:sz w:val="20"/>
          <w:szCs w:val="20"/>
        </w:rPr>
        <w:t xml:space="preserve">differential between the inside </w:t>
      </w:r>
      <w:r w:rsidRPr="00A70BB7">
        <w:rPr>
          <w:rFonts w:cstheme="minorHAnsi"/>
          <w:sz w:val="20"/>
          <w:szCs w:val="20"/>
        </w:rPr>
        <w:t xml:space="preserve">and outside edges of the </w:t>
      </w:r>
      <w:proofErr w:type="spellStart"/>
      <w:r w:rsidRPr="00A70BB7">
        <w:rPr>
          <w:rFonts w:cstheme="minorHAnsi"/>
          <w:sz w:val="20"/>
          <w:szCs w:val="20"/>
        </w:rPr>
        <w:t>superelevated</w:t>
      </w:r>
      <w:proofErr w:type="spellEnd"/>
      <w:r w:rsidRPr="00A70BB7">
        <w:rPr>
          <w:rFonts w:cstheme="minorHAnsi"/>
          <w:sz w:val="20"/>
          <w:szCs w:val="20"/>
        </w:rPr>
        <w:t xml:space="preserve"> section</w:t>
      </w:r>
      <w:r w:rsidR="0068413E" w:rsidRPr="00A70BB7">
        <w:rPr>
          <w:rFonts w:cstheme="minorHAnsi"/>
          <w:sz w:val="20"/>
          <w:szCs w:val="20"/>
        </w:rPr>
        <w:t xml:space="preserve"> -</w:t>
      </w:r>
      <w:r w:rsidR="00256528" w:rsidRPr="00A70BB7">
        <w:rPr>
          <w:rFonts w:cstheme="minorHAnsi"/>
          <w:sz w:val="20"/>
          <w:szCs w:val="20"/>
        </w:rPr>
        <w:t xml:space="preserve"> BDM Section 22.2.3.2</w:t>
      </w:r>
    </w:p>
    <w:bookmarkStart w:id="9" w:name="_Hlk46928802"/>
    <w:p w14:paraId="2A9423CE" w14:textId="79C2C6B1" w:rsidR="00256528" w:rsidRPr="00A70BB7" w:rsidRDefault="009F5A0F" w:rsidP="005D3F95">
      <w:pPr>
        <w:spacing w:after="0" w:line="240" w:lineRule="auto"/>
        <w:ind w:left="720" w:hanging="720"/>
        <w:jc w:val="both"/>
        <w:rPr>
          <w:rFonts w:cstheme="minorHAnsi"/>
          <w:sz w:val="20"/>
          <w:szCs w:val="20"/>
        </w:rPr>
      </w:pPr>
      <w:sdt>
        <w:sdtPr>
          <w:rPr>
            <w:rFonts w:cstheme="minorHAnsi"/>
            <w:sz w:val="20"/>
            <w:szCs w:val="20"/>
          </w:rPr>
          <w:id w:val="-1958479209"/>
          <w14:checkbox>
            <w14:checked w14:val="0"/>
            <w14:checkedState w14:val="2612" w14:font="MS Gothic"/>
            <w14:uncheckedState w14:val="2610" w14:font="MS Gothic"/>
          </w14:checkbox>
        </w:sdtPr>
        <w:sdtEndPr/>
        <w:sdtContent>
          <w:r w:rsidR="009539D4" w:rsidRPr="00A70BB7">
            <w:rPr>
              <w:rFonts w:ascii="Segoe UI Symbol" w:hAnsi="Segoe UI Symbol" w:cs="Segoe UI Symbol"/>
              <w:sz w:val="20"/>
              <w:szCs w:val="20"/>
            </w:rPr>
            <w:t>☐</w:t>
          </w:r>
        </w:sdtContent>
      </w:sdt>
      <w:r w:rsidR="005D3F95" w:rsidRPr="00A70BB7">
        <w:rPr>
          <w:rFonts w:cstheme="minorHAnsi"/>
          <w:sz w:val="20"/>
          <w:szCs w:val="20"/>
        </w:rPr>
        <w:tab/>
      </w:r>
      <w:r w:rsidR="00256528" w:rsidRPr="00A70BB7">
        <w:rPr>
          <w:rFonts w:cstheme="minorHAnsi"/>
          <w:sz w:val="20"/>
          <w:szCs w:val="20"/>
        </w:rPr>
        <w:t>Verify if b</w:t>
      </w:r>
      <w:r w:rsidR="009539D4" w:rsidRPr="00A70BB7">
        <w:rPr>
          <w:rFonts w:cstheme="minorHAnsi"/>
          <w:sz w:val="20"/>
          <w:szCs w:val="20"/>
        </w:rPr>
        <w:t xml:space="preserve">ents supporting bridges over railways </w:t>
      </w:r>
      <w:r w:rsidR="00256528" w:rsidRPr="00A70BB7">
        <w:rPr>
          <w:rFonts w:cstheme="minorHAnsi"/>
          <w:sz w:val="20"/>
          <w:szCs w:val="20"/>
        </w:rPr>
        <w:t xml:space="preserve">are </w:t>
      </w:r>
      <w:r w:rsidR="009539D4" w:rsidRPr="00A70BB7">
        <w:rPr>
          <w:rFonts w:cstheme="minorHAnsi"/>
          <w:sz w:val="20"/>
          <w:szCs w:val="20"/>
        </w:rPr>
        <w:t>within a clear distance of 25.0 ft. or less from the centerline of a railroad track</w:t>
      </w:r>
      <w:r w:rsidR="00256528" w:rsidRPr="00A70BB7">
        <w:rPr>
          <w:rFonts w:cstheme="minorHAnsi"/>
          <w:sz w:val="20"/>
          <w:szCs w:val="20"/>
        </w:rPr>
        <w:t xml:space="preserve"> - BDM Section 22.2.3.5</w:t>
      </w:r>
    </w:p>
    <w:p w14:paraId="25D1B4D6" w14:textId="2172281C" w:rsidR="00256528" w:rsidRPr="00A70BB7" w:rsidRDefault="00256528" w:rsidP="003E5796">
      <w:pPr>
        <w:pStyle w:val="ListParagraph"/>
        <w:numPr>
          <w:ilvl w:val="1"/>
          <w:numId w:val="7"/>
        </w:numPr>
        <w:spacing w:line="240" w:lineRule="auto"/>
        <w:rPr>
          <w:rFonts w:cstheme="minorHAnsi"/>
          <w:sz w:val="20"/>
          <w:szCs w:val="20"/>
        </w:rPr>
      </w:pPr>
      <w:r w:rsidRPr="00A70BB7">
        <w:rPr>
          <w:rFonts w:cstheme="minorHAnsi"/>
          <w:sz w:val="20"/>
          <w:szCs w:val="20"/>
        </w:rPr>
        <w:t>B</w:t>
      </w:r>
      <w:r w:rsidR="009539D4" w:rsidRPr="00A70BB7">
        <w:rPr>
          <w:rFonts w:cstheme="minorHAnsi"/>
          <w:sz w:val="20"/>
          <w:szCs w:val="20"/>
        </w:rPr>
        <w:t>ents shall be of heavy construction or protected by a reinforced concrete crash wall to limit damage by the redirection and deflection of railroad equipment</w:t>
      </w:r>
      <w:r w:rsidR="0068413E" w:rsidRPr="00A70BB7">
        <w:rPr>
          <w:rFonts w:cstheme="minorHAnsi"/>
          <w:sz w:val="20"/>
          <w:szCs w:val="20"/>
        </w:rPr>
        <w:t xml:space="preserve"> -</w:t>
      </w:r>
      <w:r w:rsidR="009539D4" w:rsidRPr="00A70BB7">
        <w:rPr>
          <w:rFonts w:cstheme="minorHAnsi"/>
          <w:sz w:val="20"/>
          <w:szCs w:val="20"/>
        </w:rPr>
        <w:t xml:space="preserve"> </w:t>
      </w:r>
      <w:bookmarkEnd w:id="9"/>
      <w:r w:rsidRPr="00A70BB7">
        <w:rPr>
          <w:rFonts w:cstheme="minorHAnsi"/>
          <w:sz w:val="20"/>
          <w:szCs w:val="20"/>
        </w:rPr>
        <w:t>BDM Section 22.2.3.5</w:t>
      </w:r>
    </w:p>
    <w:p w14:paraId="34EA4227" w14:textId="74905869" w:rsidR="001A011A" w:rsidRPr="00A70BB7" w:rsidRDefault="001A011A" w:rsidP="003E5796">
      <w:pPr>
        <w:pStyle w:val="ListParagraph"/>
        <w:numPr>
          <w:ilvl w:val="1"/>
          <w:numId w:val="7"/>
        </w:numPr>
        <w:spacing w:after="0"/>
        <w:rPr>
          <w:rFonts w:cstheme="minorHAnsi"/>
          <w:sz w:val="20"/>
          <w:szCs w:val="20"/>
        </w:rPr>
      </w:pPr>
      <w:r w:rsidRPr="00A70BB7">
        <w:rPr>
          <w:rFonts w:cstheme="minorHAnsi"/>
          <w:sz w:val="20"/>
          <w:szCs w:val="20"/>
        </w:rPr>
        <w:t xml:space="preserve">Single-Column Bents: </w:t>
      </w:r>
      <w:proofErr w:type="spellStart"/>
      <w:r w:rsidR="008C0DB6" w:rsidRPr="00A70BB7">
        <w:rPr>
          <w:rFonts w:cstheme="minorHAnsi"/>
          <w:sz w:val="20"/>
          <w:szCs w:val="20"/>
        </w:rPr>
        <w:t>Crashwalls</w:t>
      </w:r>
      <w:proofErr w:type="spellEnd"/>
      <w:r w:rsidRPr="00A70BB7">
        <w:rPr>
          <w:rFonts w:cstheme="minorHAnsi"/>
          <w:sz w:val="20"/>
          <w:szCs w:val="20"/>
        </w:rPr>
        <w:t xml:space="preserve"> for single-column bents = minimum 2.5 ft. thick and extend a minimum of 10.0 ft. above the top of high rail. Wall to extend a minimum of 6.0 ft. beyond the column on each side in the direction parallel to the track</w:t>
      </w:r>
    </w:p>
    <w:p w14:paraId="19F8B1A1" w14:textId="65511DA4" w:rsidR="001A011A" w:rsidRPr="00A70BB7" w:rsidRDefault="001A011A" w:rsidP="003E5796">
      <w:pPr>
        <w:pStyle w:val="ListParagraph"/>
        <w:numPr>
          <w:ilvl w:val="1"/>
          <w:numId w:val="7"/>
        </w:numPr>
        <w:spacing w:after="0"/>
        <w:rPr>
          <w:rFonts w:cstheme="minorHAnsi"/>
          <w:sz w:val="20"/>
          <w:szCs w:val="20"/>
        </w:rPr>
      </w:pPr>
      <w:r w:rsidRPr="00A70BB7">
        <w:rPr>
          <w:rFonts w:cstheme="minorHAnsi"/>
          <w:sz w:val="20"/>
          <w:szCs w:val="20"/>
        </w:rPr>
        <w:lastRenderedPageBreak/>
        <w:t>Multiple-Column Bents:</w:t>
      </w:r>
      <w:r w:rsidR="008C0DB6" w:rsidRPr="00A70BB7">
        <w:rPr>
          <w:rFonts w:cstheme="minorHAnsi"/>
          <w:sz w:val="20"/>
          <w:szCs w:val="20"/>
        </w:rPr>
        <w:t xml:space="preserve"> Verify </w:t>
      </w:r>
      <w:r w:rsidRPr="00A70BB7">
        <w:rPr>
          <w:rFonts w:cstheme="minorHAnsi"/>
          <w:sz w:val="20"/>
          <w:szCs w:val="20"/>
        </w:rPr>
        <w:t>columns connected with a wall of the same thickness as the columns or 2.5 ft., whichever is greater. The wall to extend a minimum of 2.5 ft. beyond the end of outside columns in a direction parallel to the track and also to extend at least 4 ft. bel</w:t>
      </w:r>
      <w:r w:rsidR="008C0DB6" w:rsidRPr="00A70BB7">
        <w:rPr>
          <w:rFonts w:cstheme="minorHAnsi"/>
          <w:sz w:val="20"/>
          <w:szCs w:val="20"/>
        </w:rPr>
        <w:t>ow the lowest surrounding grade</w:t>
      </w:r>
    </w:p>
    <w:p w14:paraId="74C330B2" w14:textId="77777777" w:rsidR="001A011A" w:rsidRPr="00A70BB7" w:rsidRDefault="001A011A" w:rsidP="003E5796">
      <w:pPr>
        <w:pStyle w:val="ListParagraph"/>
        <w:numPr>
          <w:ilvl w:val="1"/>
          <w:numId w:val="7"/>
        </w:numPr>
        <w:spacing w:after="0"/>
        <w:rPr>
          <w:rFonts w:cstheme="minorHAnsi"/>
          <w:sz w:val="20"/>
          <w:szCs w:val="20"/>
        </w:rPr>
      </w:pPr>
      <w:r w:rsidRPr="00A70BB7">
        <w:rPr>
          <w:rFonts w:cstheme="minorHAnsi"/>
          <w:sz w:val="20"/>
          <w:szCs w:val="20"/>
        </w:rPr>
        <w:t xml:space="preserve">Reinforcing steel is adequately anchor the </w:t>
      </w:r>
      <w:proofErr w:type="spellStart"/>
      <w:r w:rsidRPr="00A70BB7">
        <w:rPr>
          <w:rFonts w:cstheme="minorHAnsi"/>
          <w:sz w:val="20"/>
          <w:szCs w:val="20"/>
        </w:rPr>
        <w:t>crashwalls</w:t>
      </w:r>
      <w:proofErr w:type="spellEnd"/>
      <w:r w:rsidRPr="00A70BB7">
        <w:rPr>
          <w:rFonts w:cstheme="minorHAnsi"/>
          <w:sz w:val="20"/>
          <w:szCs w:val="20"/>
        </w:rPr>
        <w:t xml:space="preserve"> to the column with footing provided</w:t>
      </w:r>
    </w:p>
    <w:p w14:paraId="0351C74A" w14:textId="6CEB165C" w:rsidR="001A011A" w:rsidRPr="00A70BB7" w:rsidRDefault="001A011A" w:rsidP="003E5796">
      <w:pPr>
        <w:pStyle w:val="ListParagraph"/>
        <w:numPr>
          <w:ilvl w:val="1"/>
          <w:numId w:val="7"/>
        </w:numPr>
        <w:spacing w:after="0"/>
        <w:rPr>
          <w:rFonts w:cstheme="minorHAnsi"/>
          <w:sz w:val="20"/>
          <w:szCs w:val="20"/>
        </w:rPr>
      </w:pPr>
      <w:r w:rsidRPr="00A70BB7">
        <w:rPr>
          <w:rFonts w:cstheme="minorHAnsi"/>
          <w:sz w:val="20"/>
          <w:szCs w:val="20"/>
        </w:rPr>
        <w:t>Heavy Constructed bents</w:t>
      </w:r>
      <w:r w:rsidR="008C0DB6" w:rsidRPr="00A70BB7">
        <w:rPr>
          <w:rFonts w:cstheme="minorHAnsi"/>
          <w:sz w:val="20"/>
          <w:szCs w:val="20"/>
        </w:rPr>
        <w:t xml:space="preserve"> -</w:t>
      </w:r>
      <w:r w:rsidRPr="00A70BB7">
        <w:rPr>
          <w:rFonts w:cstheme="minorHAnsi"/>
          <w:sz w:val="20"/>
          <w:szCs w:val="20"/>
        </w:rPr>
        <w:t xml:space="preserve"> solid </w:t>
      </w:r>
      <w:r w:rsidR="008C0DB6" w:rsidRPr="00A70BB7">
        <w:rPr>
          <w:rFonts w:cstheme="minorHAnsi"/>
          <w:sz w:val="20"/>
          <w:szCs w:val="20"/>
        </w:rPr>
        <w:t xml:space="preserve">reinforced concrete </w:t>
      </w:r>
      <w:r w:rsidRPr="00A70BB7">
        <w:rPr>
          <w:rFonts w:cstheme="minorHAnsi"/>
          <w:sz w:val="20"/>
          <w:szCs w:val="20"/>
        </w:rPr>
        <w:t>bents with a minimum thickness of 2.5 ft</w:t>
      </w:r>
      <w:r w:rsidR="008C0DB6" w:rsidRPr="00A70BB7">
        <w:rPr>
          <w:rFonts w:cstheme="minorHAnsi"/>
          <w:sz w:val="20"/>
          <w:szCs w:val="20"/>
        </w:rPr>
        <w:t>.</w:t>
      </w:r>
      <w:r w:rsidRPr="00A70BB7">
        <w:rPr>
          <w:rFonts w:cstheme="minorHAnsi"/>
          <w:sz w:val="20"/>
          <w:szCs w:val="20"/>
        </w:rPr>
        <w:t xml:space="preserve"> and a length of 20.0 ft</w:t>
      </w:r>
      <w:r w:rsidR="008C0DB6" w:rsidRPr="00A70BB7">
        <w:rPr>
          <w:rFonts w:cstheme="minorHAnsi"/>
          <w:sz w:val="20"/>
          <w:szCs w:val="20"/>
        </w:rPr>
        <w:t>.</w:t>
      </w:r>
      <w:r w:rsidRPr="00A70BB7">
        <w:rPr>
          <w:rFonts w:cstheme="minorHAnsi"/>
          <w:sz w:val="20"/>
          <w:szCs w:val="20"/>
        </w:rPr>
        <w:t>; single-column bents of a minimum of 4.0 ft</w:t>
      </w:r>
      <w:r w:rsidR="008C0DB6" w:rsidRPr="00A70BB7">
        <w:rPr>
          <w:rFonts w:cstheme="minorHAnsi"/>
          <w:sz w:val="20"/>
          <w:szCs w:val="20"/>
        </w:rPr>
        <w:t>.</w:t>
      </w:r>
      <w:r w:rsidRPr="00A70BB7">
        <w:rPr>
          <w:rFonts w:cstheme="minorHAnsi"/>
          <w:sz w:val="20"/>
          <w:szCs w:val="20"/>
        </w:rPr>
        <w:t xml:space="preserve"> by 12.5 ft</w:t>
      </w:r>
      <w:r w:rsidR="008C0DB6" w:rsidRPr="00A70BB7">
        <w:rPr>
          <w:rFonts w:cstheme="minorHAnsi"/>
          <w:sz w:val="20"/>
          <w:szCs w:val="20"/>
        </w:rPr>
        <w:t>.</w:t>
      </w:r>
      <w:r w:rsidRPr="00A70BB7">
        <w:rPr>
          <w:rFonts w:cstheme="minorHAnsi"/>
          <w:sz w:val="20"/>
          <w:szCs w:val="20"/>
        </w:rPr>
        <w:t xml:space="preserve"> dimensions; or any other solid bent sections with equivalent cross sections and a minimum of 2.5 ft</w:t>
      </w:r>
      <w:r w:rsidR="008C0DB6" w:rsidRPr="00A70BB7">
        <w:rPr>
          <w:rFonts w:cstheme="minorHAnsi"/>
          <w:sz w:val="20"/>
          <w:szCs w:val="20"/>
        </w:rPr>
        <w:t>.</w:t>
      </w:r>
      <w:r w:rsidRPr="00A70BB7">
        <w:rPr>
          <w:rFonts w:cstheme="minorHAnsi"/>
          <w:sz w:val="20"/>
          <w:szCs w:val="20"/>
        </w:rPr>
        <w:t xml:space="preserve"> thickness.</w:t>
      </w:r>
    </w:p>
    <w:p w14:paraId="1A0D02C8" w14:textId="24459492" w:rsidR="00256528" w:rsidRPr="00A70BB7" w:rsidRDefault="009F5A0F" w:rsidP="005D3F95">
      <w:pPr>
        <w:spacing w:after="0" w:line="240" w:lineRule="auto"/>
        <w:rPr>
          <w:rFonts w:cstheme="minorHAnsi"/>
          <w:sz w:val="20"/>
          <w:szCs w:val="20"/>
        </w:rPr>
      </w:pPr>
      <w:sdt>
        <w:sdtPr>
          <w:rPr>
            <w:rFonts w:cstheme="minorHAnsi"/>
            <w:sz w:val="20"/>
            <w:szCs w:val="20"/>
          </w:rPr>
          <w:id w:val="-92400959"/>
          <w14:checkbox>
            <w14:checked w14:val="0"/>
            <w14:checkedState w14:val="2612" w14:font="MS Gothic"/>
            <w14:uncheckedState w14:val="2610" w14:font="MS Gothic"/>
          </w14:checkbox>
        </w:sdtPr>
        <w:sdtEndPr/>
        <w:sdtContent>
          <w:r w:rsidR="00256528" w:rsidRPr="00A70BB7">
            <w:rPr>
              <w:rFonts w:ascii="Segoe UI Symbol" w:hAnsi="Segoe UI Symbol" w:cs="Segoe UI Symbol"/>
              <w:sz w:val="20"/>
              <w:szCs w:val="20"/>
            </w:rPr>
            <w:t>☐</w:t>
          </w:r>
        </w:sdtContent>
      </w:sdt>
      <w:r w:rsidR="00256528" w:rsidRPr="00A70BB7">
        <w:rPr>
          <w:rFonts w:cstheme="minorHAnsi"/>
          <w:sz w:val="20"/>
          <w:szCs w:val="20"/>
        </w:rPr>
        <w:tab/>
        <w:t>Interior bents within 25 feet to 50 feet of CL of railroad tracks - MEMO DM0213</w:t>
      </w:r>
    </w:p>
    <w:p w14:paraId="003080A9" w14:textId="10F35019" w:rsidR="00256528" w:rsidRPr="00A70BB7" w:rsidRDefault="00256528" w:rsidP="003E5796">
      <w:pPr>
        <w:pStyle w:val="ListParagraph"/>
        <w:numPr>
          <w:ilvl w:val="1"/>
          <w:numId w:val="7"/>
        </w:numPr>
        <w:spacing w:after="0" w:line="240" w:lineRule="auto"/>
        <w:rPr>
          <w:rFonts w:cstheme="minorHAnsi"/>
          <w:sz w:val="20"/>
          <w:szCs w:val="20"/>
        </w:rPr>
      </w:pPr>
      <w:r w:rsidRPr="00A70BB7">
        <w:rPr>
          <w:rFonts w:cstheme="minorHAnsi"/>
          <w:sz w:val="20"/>
          <w:szCs w:val="20"/>
        </w:rPr>
        <w:t xml:space="preserve">A minimum number of columns = 3; column has solid reinforced concrete cross section with minimum diameter = 3ft. and maximum column spacing = 20 ft. OR </w:t>
      </w:r>
    </w:p>
    <w:p w14:paraId="0D20003F" w14:textId="4D370E52" w:rsidR="00893AE0" w:rsidRPr="002851AF" w:rsidRDefault="00256528" w:rsidP="003E5796">
      <w:pPr>
        <w:pStyle w:val="ListParagraph"/>
        <w:numPr>
          <w:ilvl w:val="1"/>
          <w:numId w:val="7"/>
        </w:numPr>
        <w:spacing w:after="0" w:line="240" w:lineRule="auto"/>
        <w:jc w:val="both"/>
        <w:rPr>
          <w:rFonts w:cstheme="minorHAnsi"/>
          <w:sz w:val="20"/>
          <w:szCs w:val="20"/>
        </w:rPr>
      </w:pPr>
      <w:r w:rsidRPr="00A70BB7">
        <w:rPr>
          <w:rFonts w:cstheme="minorHAnsi"/>
          <w:sz w:val="20"/>
          <w:szCs w:val="20"/>
        </w:rPr>
        <w:t xml:space="preserve">Solid reinforced concrete pier walls having a minimum thickness of 2.5 ft. and a length of 20.0 </w:t>
      </w:r>
      <w:proofErr w:type="spellStart"/>
      <w:r w:rsidRPr="00A70BB7">
        <w:rPr>
          <w:rFonts w:cstheme="minorHAnsi"/>
          <w:sz w:val="20"/>
          <w:szCs w:val="20"/>
        </w:rPr>
        <w:t>ft</w:t>
      </w:r>
      <w:proofErr w:type="spellEnd"/>
      <w:r w:rsidRPr="00A70BB7">
        <w:rPr>
          <w:rFonts w:cstheme="minorHAnsi"/>
          <w:sz w:val="20"/>
          <w:szCs w:val="20"/>
        </w:rPr>
        <w:t xml:space="preserve">; solid, reinforced concrete single columns having a minimum of 4.0 ft. by 12.5 ft. dimensions; or any other solid reinforced concrete sections having an minimum cross sectional area of 50 ft2 and a minimum thickness of 2.5 ft. </w:t>
      </w:r>
    </w:p>
    <w:p w14:paraId="6EE7FE45" w14:textId="3A121DDD" w:rsidR="005F2669" w:rsidRPr="00A70BB7" w:rsidRDefault="009F5A0F" w:rsidP="00BD5979">
      <w:pPr>
        <w:spacing w:after="0" w:line="240" w:lineRule="auto"/>
        <w:ind w:left="720" w:hanging="720"/>
        <w:jc w:val="both"/>
        <w:rPr>
          <w:rFonts w:cstheme="minorHAnsi"/>
          <w:sz w:val="20"/>
          <w:szCs w:val="20"/>
        </w:rPr>
      </w:pPr>
      <w:sdt>
        <w:sdtPr>
          <w:rPr>
            <w:rFonts w:cstheme="minorHAnsi"/>
            <w:sz w:val="20"/>
            <w:szCs w:val="20"/>
          </w:rPr>
          <w:id w:val="1942572276"/>
          <w14:checkbox>
            <w14:checked w14:val="0"/>
            <w14:checkedState w14:val="2612" w14:font="MS Gothic"/>
            <w14:uncheckedState w14:val="2610" w14:font="MS Gothic"/>
          </w14:checkbox>
        </w:sdtPr>
        <w:sdtEndPr/>
        <w:sdtContent>
          <w:r w:rsidR="00893AE0" w:rsidRPr="00A70BB7">
            <w:rPr>
              <w:rFonts w:ascii="Segoe UI Symbol" w:hAnsi="Segoe UI Symbol" w:cs="Segoe UI Symbol"/>
              <w:sz w:val="20"/>
              <w:szCs w:val="20"/>
            </w:rPr>
            <w:t>☐</w:t>
          </w:r>
        </w:sdtContent>
      </w:sdt>
      <w:r w:rsidR="0068413E" w:rsidRPr="00A70BB7">
        <w:rPr>
          <w:rFonts w:cstheme="minorHAnsi"/>
          <w:sz w:val="20"/>
          <w:szCs w:val="20"/>
        </w:rPr>
        <w:tab/>
      </w:r>
      <w:r w:rsidR="005F2669" w:rsidRPr="00A70BB7">
        <w:rPr>
          <w:rFonts w:cstheme="minorHAnsi"/>
          <w:sz w:val="20"/>
          <w:szCs w:val="20"/>
        </w:rPr>
        <w:t>ROW limits for railroads</w:t>
      </w:r>
      <w:r w:rsidR="0068413E" w:rsidRPr="00A70BB7">
        <w:rPr>
          <w:rFonts w:cstheme="minorHAnsi"/>
          <w:sz w:val="20"/>
          <w:szCs w:val="20"/>
        </w:rPr>
        <w:t xml:space="preserve"> shown</w:t>
      </w:r>
    </w:p>
    <w:p w14:paraId="0BDC069D" w14:textId="7896292F" w:rsidR="001A011A" w:rsidRPr="00A70BB7" w:rsidRDefault="009F5A0F" w:rsidP="001A011A">
      <w:pPr>
        <w:spacing w:after="0" w:line="240" w:lineRule="auto"/>
        <w:rPr>
          <w:rFonts w:cstheme="minorHAnsi"/>
          <w:sz w:val="20"/>
          <w:szCs w:val="20"/>
        </w:rPr>
      </w:pPr>
      <w:sdt>
        <w:sdtPr>
          <w:rPr>
            <w:rFonts w:cstheme="minorHAnsi"/>
            <w:sz w:val="20"/>
            <w:szCs w:val="20"/>
          </w:rPr>
          <w:id w:val="-239875335"/>
          <w14:checkbox>
            <w14:checked w14:val="0"/>
            <w14:checkedState w14:val="2612" w14:font="MS Gothic"/>
            <w14:uncheckedState w14:val="2610" w14:font="MS Gothic"/>
          </w14:checkbox>
        </w:sdtPr>
        <w:sdtEndPr/>
        <w:sdtContent>
          <w:r w:rsidR="001A011A" w:rsidRPr="00A70BB7">
            <w:rPr>
              <w:rFonts w:ascii="Segoe UI Symbol" w:hAnsi="Segoe UI Symbol" w:cs="Segoe UI Symbol"/>
              <w:sz w:val="20"/>
              <w:szCs w:val="20"/>
            </w:rPr>
            <w:t>☐</w:t>
          </w:r>
        </w:sdtContent>
      </w:sdt>
      <w:r w:rsidR="001A011A" w:rsidRPr="00A70BB7">
        <w:rPr>
          <w:rFonts w:cstheme="minorHAnsi"/>
          <w:sz w:val="20"/>
          <w:szCs w:val="20"/>
        </w:rPr>
        <w:tab/>
        <w:t>Verify temporary railroad construction clearances - BDM Section 22.2.3.2</w:t>
      </w:r>
    </w:p>
    <w:p w14:paraId="7BE8C367" w14:textId="0CF8801C" w:rsidR="001A011A" w:rsidRPr="00A70BB7" w:rsidRDefault="001A011A" w:rsidP="003E5796">
      <w:pPr>
        <w:pStyle w:val="ListParagraph"/>
        <w:numPr>
          <w:ilvl w:val="0"/>
          <w:numId w:val="35"/>
        </w:numPr>
        <w:spacing w:after="0"/>
        <w:rPr>
          <w:sz w:val="20"/>
          <w:szCs w:val="20"/>
        </w:rPr>
      </w:pPr>
      <w:r w:rsidRPr="00A70BB7">
        <w:rPr>
          <w:sz w:val="20"/>
          <w:szCs w:val="20"/>
        </w:rPr>
        <w:t>Minimum noted for tangent tracks from the centerline of track = 13.0 ft</w:t>
      </w:r>
      <w:r w:rsidR="00A579F1" w:rsidRPr="00A70BB7">
        <w:rPr>
          <w:sz w:val="20"/>
          <w:szCs w:val="20"/>
        </w:rPr>
        <w:t>.</w:t>
      </w:r>
    </w:p>
    <w:p w14:paraId="2B9D377D" w14:textId="77777777" w:rsidR="001A011A" w:rsidRPr="00A70BB7" w:rsidRDefault="001A011A" w:rsidP="003E5796">
      <w:pPr>
        <w:pStyle w:val="ListParagraph"/>
        <w:numPr>
          <w:ilvl w:val="0"/>
          <w:numId w:val="35"/>
        </w:numPr>
        <w:spacing w:after="0"/>
        <w:rPr>
          <w:sz w:val="20"/>
          <w:szCs w:val="20"/>
        </w:rPr>
      </w:pPr>
      <w:r w:rsidRPr="00A70BB7">
        <w:rPr>
          <w:sz w:val="20"/>
          <w:szCs w:val="20"/>
        </w:rPr>
        <w:t xml:space="preserve">Minimum noted for curved tracks = 14 ft. from the centerline of track </w:t>
      </w:r>
    </w:p>
    <w:p w14:paraId="49666DA2" w14:textId="77777777" w:rsidR="001A011A" w:rsidRPr="00A70BB7" w:rsidRDefault="001A011A" w:rsidP="003E5796">
      <w:pPr>
        <w:pStyle w:val="ListParagraph"/>
        <w:numPr>
          <w:ilvl w:val="0"/>
          <w:numId w:val="35"/>
        </w:numPr>
        <w:spacing w:after="0"/>
        <w:rPr>
          <w:sz w:val="20"/>
          <w:szCs w:val="20"/>
        </w:rPr>
      </w:pPr>
      <w:r w:rsidRPr="00A70BB7">
        <w:rPr>
          <w:sz w:val="20"/>
          <w:szCs w:val="20"/>
        </w:rPr>
        <w:t xml:space="preserve">Minimum temporary vertical construction clearance above the top of high rail =22.0 ft. </w:t>
      </w:r>
      <w:bookmarkStart w:id="10" w:name="_Hlk47624405"/>
      <w:bookmarkEnd w:id="10"/>
    </w:p>
    <w:p w14:paraId="65C80F16" w14:textId="0EB26D7D" w:rsidR="001229AB" w:rsidRPr="00A70BB7" w:rsidRDefault="00603B57" w:rsidP="003E5796">
      <w:pPr>
        <w:pStyle w:val="ListParagraph"/>
        <w:numPr>
          <w:ilvl w:val="0"/>
          <w:numId w:val="35"/>
        </w:numPr>
        <w:spacing w:after="0"/>
        <w:rPr>
          <w:sz w:val="20"/>
          <w:szCs w:val="20"/>
        </w:rPr>
      </w:pPr>
      <w:r>
        <w:rPr>
          <w:sz w:val="20"/>
          <w:szCs w:val="20"/>
        </w:rPr>
        <w:t xml:space="preserve">Verify any </w:t>
      </w:r>
      <w:r w:rsidR="001A011A" w:rsidRPr="00A70BB7">
        <w:rPr>
          <w:sz w:val="20"/>
          <w:szCs w:val="20"/>
        </w:rPr>
        <w:t xml:space="preserve"> note</w:t>
      </w:r>
      <w:r w:rsidR="00483EC1">
        <w:rPr>
          <w:sz w:val="20"/>
          <w:szCs w:val="20"/>
        </w:rPr>
        <w:t xml:space="preserve">s for </w:t>
      </w:r>
      <w:r w:rsidR="001A011A" w:rsidRPr="00A70BB7">
        <w:rPr>
          <w:sz w:val="20"/>
          <w:szCs w:val="20"/>
        </w:rPr>
        <w:t>request to increase temporary clearances by the railroad company issued after review of the preliminary plans - BDM Section 22.2.3.2</w:t>
      </w:r>
    </w:p>
    <w:p w14:paraId="3E17481A" w14:textId="1D15120A" w:rsidR="001229AB" w:rsidRPr="00A70BB7" w:rsidRDefault="009F5A0F" w:rsidP="001229AB">
      <w:pPr>
        <w:spacing w:after="0" w:line="240" w:lineRule="auto"/>
        <w:jc w:val="both"/>
        <w:rPr>
          <w:rFonts w:cstheme="minorHAnsi"/>
          <w:sz w:val="20"/>
          <w:szCs w:val="20"/>
        </w:rPr>
      </w:pPr>
      <w:sdt>
        <w:sdtPr>
          <w:rPr>
            <w:rFonts w:ascii="MS Gothic" w:eastAsia="MS Gothic" w:hAnsi="MS Gothic" w:cs="Segoe UI Symbol"/>
            <w:sz w:val="20"/>
            <w:szCs w:val="20"/>
          </w:rPr>
          <w:id w:val="1279999691"/>
          <w14:checkbox>
            <w14:checked w14:val="0"/>
            <w14:checkedState w14:val="2612" w14:font="MS Gothic"/>
            <w14:uncheckedState w14:val="2610" w14:font="MS Gothic"/>
          </w14:checkbox>
        </w:sdtPr>
        <w:sdtEndPr/>
        <w:sdtContent>
          <w:r w:rsidR="001229AB" w:rsidRPr="00A70BB7">
            <w:rPr>
              <w:rFonts w:ascii="MS Gothic" w:eastAsia="MS Gothic" w:hAnsi="MS Gothic" w:cs="Segoe UI Symbol" w:hint="eastAsia"/>
              <w:sz w:val="20"/>
              <w:szCs w:val="20"/>
            </w:rPr>
            <w:t>☐</w:t>
          </w:r>
        </w:sdtContent>
      </w:sdt>
      <w:r w:rsidR="001229AB" w:rsidRPr="00A70BB7">
        <w:rPr>
          <w:rFonts w:cstheme="minorHAnsi"/>
          <w:sz w:val="20"/>
          <w:szCs w:val="20"/>
        </w:rPr>
        <w:tab/>
        <w:t>Verify all utilities that may interfere with bridge construction are relocated or removed</w:t>
      </w:r>
    </w:p>
    <w:p w14:paraId="59855FEC" w14:textId="7DCBFD09" w:rsidR="001229AB" w:rsidRPr="00A70BB7" w:rsidRDefault="009F5A0F" w:rsidP="001229AB">
      <w:pPr>
        <w:spacing w:after="0" w:line="240" w:lineRule="auto"/>
        <w:rPr>
          <w:rFonts w:cstheme="minorHAnsi"/>
          <w:sz w:val="20"/>
          <w:szCs w:val="20"/>
        </w:rPr>
      </w:pPr>
      <w:sdt>
        <w:sdtPr>
          <w:rPr>
            <w:rFonts w:eastAsia="MS Gothic" w:cstheme="minorHAnsi"/>
            <w:sz w:val="20"/>
            <w:szCs w:val="20"/>
          </w:rPr>
          <w:id w:val="1970622909"/>
          <w14:checkbox>
            <w14:checked w14:val="0"/>
            <w14:checkedState w14:val="2612" w14:font="MS Gothic"/>
            <w14:uncheckedState w14:val="2610" w14:font="MS Gothic"/>
          </w14:checkbox>
        </w:sdtPr>
        <w:sdtEndPr/>
        <w:sdtContent>
          <w:r w:rsidR="001229AB" w:rsidRPr="00A70BB7">
            <w:rPr>
              <w:rFonts w:ascii="Segoe UI Symbol" w:eastAsia="MS Gothic" w:hAnsi="Segoe UI Symbol" w:cs="Segoe UI Symbol"/>
              <w:sz w:val="20"/>
              <w:szCs w:val="20"/>
            </w:rPr>
            <w:t>☐</w:t>
          </w:r>
        </w:sdtContent>
      </w:sdt>
      <w:r w:rsidR="001229AB" w:rsidRPr="00A70BB7">
        <w:rPr>
          <w:rFonts w:cstheme="minorHAnsi"/>
          <w:sz w:val="20"/>
          <w:szCs w:val="20"/>
        </w:rPr>
        <w:tab/>
        <w:t xml:space="preserve">Deck drains </w:t>
      </w:r>
      <w:r w:rsidR="00017F08" w:rsidRPr="00A70BB7">
        <w:rPr>
          <w:rFonts w:cstheme="minorHAnsi"/>
          <w:sz w:val="20"/>
          <w:szCs w:val="20"/>
        </w:rPr>
        <w:t>d</w:t>
      </w:r>
      <w:r w:rsidR="001229AB" w:rsidRPr="00A70BB7">
        <w:rPr>
          <w:rFonts w:cstheme="minorHAnsi"/>
          <w:sz w:val="20"/>
          <w:szCs w:val="20"/>
        </w:rPr>
        <w:t xml:space="preserve">ischarge </w:t>
      </w:r>
      <w:r w:rsidR="00017F08" w:rsidRPr="00A70BB7">
        <w:rPr>
          <w:rFonts w:cstheme="minorHAnsi"/>
          <w:sz w:val="20"/>
          <w:szCs w:val="20"/>
        </w:rPr>
        <w:t>outside of</w:t>
      </w:r>
      <w:r w:rsidR="001229AB" w:rsidRPr="00A70BB7">
        <w:rPr>
          <w:rFonts w:cstheme="minorHAnsi"/>
          <w:sz w:val="20"/>
          <w:szCs w:val="20"/>
        </w:rPr>
        <w:t xml:space="preserve"> railroad right-of-way</w:t>
      </w:r>
      <w:r w:rsidR="00017F08" w:rsidRPr="00A70BB7">
        <w:rPr>
          <w:rFonts w:cstheme="minorHAnsi"/>
          <w:sz w:val="20"/>
          <w:szCs w:val="20"/>
        </w:rPr>
        <w:t xml:space="preserve"> -</w:t>
      </w:r>
      <w:r w:rsidR="001229AB" w:rsidRPr="00A70BB7">
        <w:rPr>
          <w:rFonts w:cstheme="minorHAnsi"/>
          <w:sz w:val="20"/>
          <w:szCs w:val="20"/>
        </w:rPr>
        <w:t xml:space="preserve"> BDM Section 22.2.8</w:t>
      </w:r>
    </w:p>
    <w:p w14:paraId="1E35F021" w14:textId="3133AE73" w:rsidR="001229AB" w:rsidRPr="00A70BB7" w:rsidRDefault="009F5A0F" w:rsidP="001229AB">
      <w:pPr>
        <w:spacing w:after="0" w:line="240" w:lineRule="auto"/>
        <w:jc w:val="both"/>
        <w:rPr>
          <w:rFonts w:cstheme="minorHAnsi"/>
          <w:sz w:val="20"/>
          <w:szCs w:val="20"/>
        </w:rPr>
      </w:pPr>
      <w:sdt>
        <w:sdtPr>
          <w:rPr>
            <w:rFonts w:ascii="MS Gothic" w:eastAsia="MS Gothic" w:hAnsi="MS Gothic" w:cs="Segoe UI Symbol"/>
            <w:sz w:val="20"/>
            <w:szCs w:val="20"/>
          </w:rPr>
          <w:id w:val="204067382"/>
          <w14:checkbox>
            <w14:checked w14:val="0"/>
            <w14:checkedState w14:val="2612" w14:font="MS Gothic"/>
            <w14:uncheckedState w14:val="2610" w14:font="MS Gothic"/>
          </w14:checkbox>
        </w:sdtPr>
        <w:sdtEndPr/>
        <w:sdtContent>
          <w:r w:rsidR="001229AB" w:rsidRPr="00A70BB7">
            <w:rPr>
              <w:rFonts w:ascii="MS Gothic" w:eastAsia="MS Gothic" w:hAnsi="MS Gothic" w:cs="Segoe UI Symbol" w:hint="eastAsia"/>
              <w:sz w:val="20"/>
              <w:szCs w:val="20"/>
            </w:rPr>
            <w:t>☐</w:t>
          </w:r>
        </w:sdtContent>
      </w:sdt>
      <w:r w:rsidR="001229AB" w:rsidRPr="00A70BB7">
        <w:rPr>
          <w:rFonts w:cstheme="minorHAnsi"/>
          <w:sz w:val="20"/>
          <w:szCs w:val="20"/>
        </w:rPr>
        <w:tab/>
        <w:t>For bridge widening, comply with BDM Chapter 23</w:t>
      </w:r>
    </w:p>
    <w:p w14:paraId="4309E7D9" w14:textId="77777777" w:rsidR="001229AB" w:rsidRPr="00A70BB7" w:rsidRDefault="001229AB" w:rsidP="75369C1C">
      <w:pPr>
        <w:spacing w:after="0" w:line="240" w:lineRule="auto"/>
        <w:rPr>
          <w:b/>
          <w:bCs/>
          <w:sz w:val="20"/>
          <w:szCs w:val="20"/>
        </w:rPr>
      </w:pPr>
    </w:p>
    <w:p w14:paraId="27B4A2D5" w14:textId="13186DB7" w:rsidR="00B10294" w:rsidRPr="00A70BB7" w:rsidRDefault="008017BA" w:rsidP="00BD5979">
      <w:pPr>
        <w:spacing w:after="0" w:line="240" w:lineRule="auto"/>
        <w:rPr>
          <w:b/>
          <w:bCs/>
          <w:sz w:val="20"/>
          <w:szCs w:val="20"/>
        </w:rPr>
      </w:pPr>
      <w:r w:rsidRPr="00A70BB7">
        <w:rPr>
          <w:b/>
          <w:bCs/>
          <w:sz w:val="20"/>
          <w:szCs w:val="20"/>
        </w:rPr>
        <w:t>Boring Logs</w:t>
      </w:r>
      <w:r w:rsidR="000C011D" w:rsidRPr="00A70BB7">
        <w:rPr>
          <w:b/>
          <w:bCs/>
          <w:sz w:val="20"/>
          <w:szCs w:val="20"/>
        </w:rPr>
        <w:t xml:space="preserve"> </w:t>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D13739" w:rsidRPr="00A70BB7">
        <w:rPr>
          <w:b/>
          <w:bCs/>
          <w:sz w:val="20"/>
          <w:szCs w:val="20"/>
        </w:rPr>
        <w:t xml:space="preserve">BDM Section </w:t>
      </w:r>
      <w:r w:rsidR="000C011D" w:rsidRPr="00A70BB7">
        <w:rPr>
          <w:b/>
          <w:bCs/>
          <w:sz w:val="20"/>
          <w:szCs w:val="20"/>
        </w:rPr>
        <w:t>6.3.9</w:t>
      </w:r>
    </w:p>
    <w:p w14:paraId="57D77CE6" w14:textId="18283F97" w:rsidR="007E7854" w:rsidRPr="00A70BB7" w:rsidRDefault="007E7854" w:rsidP="00BD5979">
      <w:pPr>
        <w:spacing w:after="0" w:line="240" w:lineRule="auto"/>
        <w:rPr>
          <w:rFonts w:cstheme="minorHAnsi"/>
          <w:sz w:val="20"/>
          <w:szCs w:val="20"/>
          <w:u w:val="single"/>
        </w:rPr>
      </w:pPr>
      <w:r w:rsidRPr="00A70BB7">
        <w:rPr>
          <w:rFonts w:cstheme="minorHAnsi"/>
          <w:sz w:val="20"/>
          <w:szCs w:val="20"/>
        </w:rPr>
        <w:tab/>
      </w:r>
      <w:r w:rsidRPr="00A70BB7">
        <w:rPr>
          <w:rFonts w:cstheme="minorHAnsi"/>
          <w:i/>
          <w:sz w:val="20"/>
          <w:szCs w:val="20"/>
          <w:u w:val="single"/>
        </w:rPr>
        <w:t>Reviewed by Geotechnical Design Support</w:t>
      </w:r>
    </w:p>
    <w:p w14:paraId="146801C7" w14:textId="77777777" w:rsidR="002C4B8C" w:rsidRPr="00A70BB7" w:rsidRDefault="002C4B8C" w:rsidP="75369C1C">
      <w:pPr>
        <w:spacing w:after="0" w:line="240" w:lineRule="auto"/>
        <w:rPr>
          <w:b/>
          <w:bCs/>
          <w:sz w:val="20"/>
          <w:szCs w:val="20"/>
        </w:rPr>
      </w:pPr>
    </w:p>
    <w:p w14:paraId="177B75EC" w14:textId="2C38A6E9" w:rsidR="008017BA" w:rsidRPr="00A70BB7" w:rsidRDefault="008017BA" w:rsidP="75369C1C">
      <w:pPr>
        <w:spacing w:after="0" w:line="240" w:lineRule="auto"/>
        <w:rPr>
          <w:b/>
          <w:bCs/>
          <w:sz w:val="20"/>
          <w:szCs w:val="20"/>
        </w:rPr>
      </w:pPr>
      <w:r w:rsidRPr="00A70BB7">
        <w:rPr>
          <w:b/>
          <w:bCs/>
          <w:sz w:val="20"/>
          <w:szCs w:val="20"/>
        </w:rPr>
        <w:t>Foundation Layout</w:t>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b/>
          <w:bCs/>
          <w:sz w:val="20"/>
          <w:szCs w:val="20"/>
        </w:rPr>
        <w:t xml:space="preserve">         </w:t>
      </w:r>
      <w:r w:rsidR="002E7820" w:rsidRPr="00A70BB7">
        <w:rPr>
          <w:rFonts w:cstheme="minorHAnsi"/>
          <w:b/>
          <w:sz w:val="20"/>
          <w:szCs w:val="20"/>
        </w:rPr>
        <w:tab/>
      </w:r>
      <w:r w:rsidR="000C011D" w:rsidRPr="00A70BB7">
        <w:rPr>
          <w:b/>
          <w:bCs/>
          <w:sz w:val="20"/>
          <w:szCs w:val="20"/>
        </w:rPr>
        <w:t xml:space="preserve">BDM </w:t>
      </w:r>
      <w:r w:rsidR="002E7820" w:rsidRPr="00A70BB7">
        <w:rPr>
          <w:b/>
          <w:bCs/>
          <w:sz w:val="20"/>
          <w:szCs w:val="20"/>
        </w:rPr>
        <w:t xml:space="preserve">Section </w:t>
      </w:r>
      <w:r w:rsidR="000C011D" w:rsidRPr="00A70BB7">
        <w:rPr>
          <w:b/>
          <w:bCs/>
          <w:sz w:val="20"/>
          <w:szCs w:val="20"/>
        </w:rPr>
        <w:t>6.3.10</w:t>
      </w:r>
    </w:p>
    <w:p w14:paraId="5A1F688F" w14:textId="36108BFF" w:rsidR="00196039" w:rsidRPr="00A70BB7" w:rsidRDefault="009F5A0F" w:rsidP="00BD5979">
      <w:pPr>
        <w:spacing w:after="0" w:line="240" w:lineRule="auto"/>
        <w:ind w:left="720" w:hanging="720"/>
        <w:rPr>
          <w:rFonts w:cstheme="minorHAnsi"/>
          <w:sz w:val="20"/>
          <w:szCs w:val="20"/>
        </w:rPr>
      </w:pPr>
      <w:sdt>
        <w:sdtPr>
          <w:rPr>
            <w:rFonts w:cstheme="minorHAnsi"/>
            <w:sz w:val="20"/>
            <w:szCs w:val="20"/>
          </w:rPr>
          <w:id w:val="990603668"/>
          <w14:checkbox>
            <w14:checked w14:val="0"/>
            <w14:checkedState w14:val="2612" w14:font="MS Gothic"/>
            <w14:uncheckedState w14:val="2610" w14:font="MS Gothic"/>
          </w14:checkbox>
        </w:sdtPr>
        <w:sdtEndPr/>
        <w:sdtContent>
          <w:r w:rsidR="004F31E1" w:rsidRPr="00A70BB7">
            <w:rPr>
              <w:rFonts w:ascii="Segoe UI Symbol" w:eastAsia="MS Gothic" w:hAnsi="Segoe UI Symbol" w:cs="Segoe UI Symbol"/>
              <w:sz w:val="20"/>
              <w:szCs w:val="20"/>
            </w:rPr>
            <w:t>☐</w:t>
          </w:r>
        </w:sdtContent>
      </w:sdt>
      <w:r w:rsidR="004F31E1" w:rsidRPr="00A70BB7">
        <w:rPr>
          <w:rFonts w:cstheme="minorHAnsi"/>
          <w:sz w:val="20"/>
          <w:szCs w:val="20"/>
        </w:rPr>
        <w:tab/>
      </w:r>
      <w:r w:rsidR="002C4B8C" w:rsidRPr="00E97F51">
        <w:rPr>
          <w:rFonts w:cstheme="minorHAnsi"/>
          <w:sz w:val="20"/>
          <w:szCs w:val="20"/>
        </w:rPr>
        <w:t>Verify f</w:t>
      </w:r>
      <w:r w:rsidR="00DD11AD" w:rsidRPr="00E97F51">
        <w:rPr>
          <w:rFonts w:cstheme="minorHAnsi"/>
          <w:sz w:val="20"/>
          <w:szCs w:val="20"/>
        </w:rPr>
        <w:t xml:space="preserve">oundation </w:t>
      </w:r>
      <w:r w:rsidR="00196039" w:rsidRPr="00E97F51">
        <w:rPr>
          <w:rFonts w:cstheme="minorHAnsi"/>
          <w:sz w:val="20"/>
          <w:szCs w:val="20"/>
        </w:rPr>
        <w:t xml:space="preserve">design </w:t>
      </w:r>
      <w:r w:rsidR="00DD11AD" w:rsidRPr="00E97F51">
        <w:rPr>
          <w:rFonts w:cstheme="minorHAnsi"/>
          <w:sz w:val="20"/>
          <w:szCs w:val="20"/>
        </w:rPr>
        <w:t xml:space="preserve">conflicts are </w:t>
      </w:r>
      <w:r w:rsidR="00C94F44" w:rsidRPr="00E97F51">
        <w:rPr>
          <w:rFonts w:cstheme="minorHAnsi"/>
          <w:sz w:val="20"/>
          <w:szCs w:val="20"/>
        </w:rPr>
        <w:t>avoided,</w:t>
      </w:r>
      <w:r w:rsidR="00DD11AD" w:rsidRPr="00E97F51">
        <w:rPr>
          <w:rFonts w:cstheme="minorHAnsi"/>
          <w:sz w:val="20"/>
          <w:szCs w:val="20"/>
        </w:rPr>
        <w:t xml:space="preserve"> or </w:t>
      </w:r>
      <w:r w:rsidR="002C4B8C" w:rsidRPr="00E97F51">
        <w:rPr>
          <w:rFonts w:cstheme="minorHAnsi"/>
          <w:sz w:val="20"/>
          <w:szCs w:val="20"/>
        </w:rPr>
        <w:t xml:space="preserve">if any known </w:t>
      </w:r>
      <w:r w:rsidR="00DD11AD" w:rsidRPr="00E97F51">
        <w:rPr>
          <w:rFonts w:cstheme="minorHAnsi"/>
          <w:sz w:val="20"/>
          <w:szCs w:val="20"/>
        </w:rPr>
        <w:t xml:space="preserve">conflicts </w:t>
      </w:r>
      <w:r w:rsidR="00196039" w:rsidRPr="00E97F51">
        <w:rPr>
          <w:rFonts w:cstheme="minorHAnsi"/>
          <w:sz w:val="20"/>
          <w:szCs w:val="20"/>
        </w:rPr>
        <w:t>exists it’s clearly noted</w:t>
      </w:r>
    </w:p>
    <w:p w14:paraId="76679AD3" w14:textId="6C9E36FD" w:rsidR="008017BA" w:rsidRPr="00A70BB7" w:rsidRDefault="009F5A0F" w:rsidP="00BD5979">
      <w:pPr>
        <w:spacing w:after="0" w:line="240" w:lineRule="auto"/>
        <w:ind w:left="720" w:hanging="720"/>
        <w:rPr>
          <w:rFonts w:cstheme="minorHAnsi"/>
          <w:sz w:val="20"/>
          <w:szCs w:val="20"/>
        </w:rPr>
      </w:pPr>
      <w:sdt>
        <w:sdtPr>
          <w:rPr>
            <w:rFonts w:cstheme="minorHAnsi"/>
            <w:sz w:val="20"/>
            <w:szCs w:val="20"/>
          </w:rPr>
          <w:id w:val="-468513099"/>
          <w14:checkbox>
            <w14:checked w14:val="0"/>
            <w14:checkedState w14:val="2612" w14:font="MS Gothic"/>
            <w14:uncheckedState w14:val="2610" w14:font="MS Gothic"/>
          </w14:checkbox>
        </w:sdtPr>
        <w:sdtEndPr/>
        <w:sdtContent>
          <w:r w:rsidR="00196039" w:rsidRPr="00A70BB7">
            <w:rPr>
              <w:rFonts w:ascii="Segoe UI Symbol" w:eastAsia="MS Gothic" w:hAnsi="Segoe UI Symbol" w:cs="Segoe UI Symbol"/>
              <w:sz w:val="20"/>
              <w:szCs w:val="20"/>
            </w:rPr>
            <w:t>☐</w:t>
          </w:r>
        </w:sdtContent>
      </w:sdt>
      <w:r w:rsidR="00196039" w:rsidRPr="00A70BB7">
        <w:rPr>
          <w:rFonts w:cstheme="minorHAnsi"/>
          <w:sz w:val="20"/>
          <w:szCs w:val="20"/>
        </w:rPr>
        <w:tab/>
        <w:t>Verify d</w:t>
      </w:r>
      <w:r w:rsidR="00DD11AD" w:rsidRPr="00A70BB7">
        <w:rPr>
          <w:rFonts w:cstheme="minorHAnsi"/>
          <w:sz w:val="20"/>
          <w:szCs w:val="20"/>
        </w:rPr>
        <w:t>imensions are provided to determine approximate distances between proposed and existing foundations – BDM Section 6.3.10</w:t>
      </w:r>
    </w:p>
    <w:p w14:paraId="7FAB8FEA" w14:textId="49787DD7" w:rsidR="00DD11AD" w:rsidRPr="00A70BB7" w:rsidRDefault="009F5A0F" w:rsidP="00146FA9">
      <w:pPr>
        <w:spacing w:after="0" w:line="240" w:lineRule="auto"/>
        <w:ind w:left="720" w:hanging="720"/>
        <w:rPr>
          <w:sz w:val="20"/>
          <w:szCs w:val="20"/>
        </w:rPr>
      </w:pPr>
      <w:sdt>
        <w:sdtPr>
          <w:rPr>
            <w:rFonts w:cstheme="minorHAnsi"/>
            <w:sz w:val="20"/>
            <w:szCs w:val="20"/>
          </w:rPr>
          <w:id w:val="832873056"/>
          <w14:checkbox>
            <w14:checked w14:val="0"/>
            <w14:checkedState w14:val="2612" w14:font="MS Gothic"/>
            <w14:uncheckedState w14:val="2610" w14:font="MS Gothic"/>
          </w14:checkbox>
        </w:sdtPr>
        <w:sdtEndPr/>
        <w:sdtContent>
          <w:r w:rsidR="00715694" w:rsidRPr="00A70BB7">
            <w:rPr>
              <w:rFonts w:ascii="Segoe UI Symbol" w:eastAsia="MS Gothic" w:hAnsi="Segoe UI Symbol" w:cs="Segoe UI Symbol"/>
              <w:sz w:val="20"/>
              <w:szCs w:val="20"/>
            </w:rPr>
            <w:t>☐</w:t>
          </w:r>
        </w:sdtContent>
      </w:sdt>
      <w:r w:rsidR="00715694" w:rsidRPr="00A70BB7">
        <w:rPr>
          <w:rFonts w:cstheme="minorHAnsi"/>
          <w:sz w:val="20"/>
          <w:szCs w:val="20"/>
        </w:rPr>
        <w:tab/>
      </w:r>
      <w:r w:rsidR="00C94F44" w:rsidRPr="00A70BB7">
        <w:rPr>
          <w:sz w:val="20"/>
          <w:szCs w:val="20"/>
        </w:rPr>
        <w:t xml:space="preserve">Verify </w:t>
      </w:r>
      <w:r w:rsidR="00767625" w:rsidRPr="00A70BB7">
        <w:rPr>
          <w:sz w:val="20"/>
          <w:szCs w:val="20"/>
        </w:rPr>
        <w:t xml:space="preserve">there are </w:t>
      </w:r>
      <w:r w:rsidR="00C94F44" w:rsidRPr="00A70BB7">
        <w:rPr>
          <w:sz w:val="20"/>
          <w:szCs w:val="20"/>
        </w:rPr>
        <w:t>n</w:t>
      </w:r>
      <w:r w:rsidR="00715694" w:rsidRPr="00A70BB7">
        <w:rPr>
          <w:sz w:val="20"/>
          <w:szCs w:val="20"/>
        </w:rPr>
        <w:t xml:space="preserve">o conflicts between </w:t>
      </w:r>
      <w:r w:rsidR="007E7854" w:rsidRPr="00A70BB7">
        <w:rPr>
          <w:sz w:val="20"/>
          <w:szCs w:val="20"/>
        </w:rPr>
        <w:t xml:space="preserve">proposed </w:t>
      </w:r>
      <w:r w:rsidR="00715694" w:rsidRPr="00A70BB7">
        <w:rPr>
          <w:sz w:val="20"/>
          <w:szCs w:val="20"/>
        </w:rPr>
        <w:t>foundations</w:t>
      </w:r>
      <w:r w:rsidR="1F5CFA14" w:rsidRPr="00A70BB7">
        <w:rPr>
          <w:sz w:val="20"/>
          <w:szCs w:val="20"/>
        </w:rPr>
        <w:t xml:space="preserve">/embankment </w:t>
      </w:r>
      <w:r w:rsidR="00715694" w:rsidRPr="00A70BB7">
        <w:rPr>
          <w:sz w:val="20"/>
          <w:szCs w:val="20"/>
        </w:rPr>
        <w:t xml:space="preserve">and utilities. Conflicts between </w:t>
      </w:r>
      <w:r w:rsidR="007E7854" w:rsidRPr="00A70BB7">
        <w:rPr>
          <w:sz w:val="20"/>
          <w:szCs w:val="20"/>
        </w:rPr>
        <w:t>proposed foundations</w:t>
      </w:r>
      <w:r w:rsidR="5FD8A5D4" w:rsidRPr="00A70BB7">
        <w:rPr>
          <w:sz w:val="20"/>
          <w:szCs w:val="20"/>
        </w:rPr>
        <w:t xml:space="preserve">/embankment </w:t>
      </w:r>
      <w:r w:rsidR="00715694" w:rsidRPr="00A70BB7">
        <w:rPr>
          <w:sz w:val="20"/>
          <w:szCs w:val="20"/>
        </w:rPr>
        <w:t xml:space="preserve">with abandoned utilities </w:t>
      </w:r>
      <w:r w:rsidR="00C94F44" w:rsidRPr="00A70BB7">
        <w:rPr>
          <w:sz w:val="20"/>
          <w:szCs w:val="20"/>
        </w:rPr>
        <w:t>shall be</w:t>
      </w:r>
      <w:r w:rsidR="00715694" w:rsidRPr="00A70BB7">
        <w:rPr>
          <w:sz w:val="20"/>
          <w:szCs w:val="20"/>
        </w:rPr>
        <w:t xml:space="preserve"> </w:t>
      </w:r>
      <w:r w:rsidR="00767625" w:rsidRPr="00A70BB7">
        <w:rPr>
          <w:sz w:val="20"/>
          <w:szCs w:val="20"/>
        </w:rPr>
        <w:t xml:space="preserve">shown </w:t>
      </w:r>
      <w:r w:rsidR="00715694" w:rsidRPr="00A70BB7">
        <w:rPr>
          <w:sz w:val="20"/>
          <w:szCs w:val="20"/>
        </w:rPr>
        <w:t>resolved to avoid issues with foundation installation</w:t>
      </w:r>
    </w:p>
    <w:p w14:paraId="1A3D970B" w14:textId="14E06117" w:rsidR="00767625" w:rsidRPr="00A70BB7" w:rsidRDefault="009F5A0F" w:rsidP="00BD5979">
      <w:pPr>
        <w:spacing w:after="0" w:line="240" w:lineRule="auto"/>
        <w:ind w:left="720" w:hanging="720"/>
        <w:rPr>
          <w:rFonts w:cstheme="minorHAnsi"/>
          <w:sz w:val="20"/>
          <w:szCs w:val="20"/>
        </w:rPr>
      </w:pPr>
      <w:sdt>
        <w:sdtPr>
          <w:rPr>
            <w:rFonts w:cstheme="minorHAnsi"/>
            <w:sz w:val="20"/>
            <w:szCs w:val="20"/>
          </w:rPr>
          <w:id w:val="1853217933"/>
          <w14:checkbox>
            <w14:checked w14:val="0"/>
            <w14:checkedState w14:val="2612" w14:font="MS Gothic"/>
            <w14:uncheckedState w14:val="2610" w14:font="MS Gothic"/>
          </w14:checkbox>
        </w:sdtPr>
        <w:sdtEndPr/>
        <w:sdtContent>
          <w:r w:rsidR="003F7645" w:rsidRPr="00A70BB7">
            <w:rPr>
              <w:rFonts w:ascii="Segoe UI Symbol" w:eastAsia="MS Gothic" w:hAnsi="Segoe UI Symbol" w:cs="Segoe UI Symbol"/>
              <w:sz w:val="20"/>
              <w:szCs w:val="20"/>
            </w:rPr>
            <w:t>☐</w:t>
          </w:r>
        </w:sdtContent>
      </w:sdt>
      <w:r w:rsidR="003F7645" w:rsidRPr="00A70BB7">
        <w:rPr>
          <w:rFonts w:cstheme="minorHAnsi"/>
          <w:sz w:val="20"/>
          <w:szCs w:val="20"/>
        </w:rPr>
        <w:tab/>
      </w:r>
      <w:r w:rsidR="00767625" w:rsidRPr="00A70BB7">
        <w:rPr>
          <w:rFonts w:cstheme="minorHAnsi"/>
          <w:sz w:val="20"/>
          <w:szCs w:val="20"/>
        </w:rPr>
        <w:t xml:space="preserve">Verify foundation size and dimensions are </w:t>
      </w:r>
      <w:r w:rsidR="00767625" w:rsidRPr="00A70BB7">
        <w:rPr>
          <w:rFonts w:eastAsia="MS Gothic" w:cstheme="minorHAnsi"/>
          <w:sz w:val="20"/>
          <w:szCs w:val="20"/>
        </w:rPr>
        <w:t>consistent with all other plans sheets</w:t>
      </w:r>
    </w:p>
    <w:p w14:paraId="73BD04F5" w14:textId="77777777" w:rsidR="007E7854" w:rsidRPr="00A70BB7" w:rsidRDefault="007E7854" w:rsidP="00BD5979">
      <w:pPr>
        <w:spacing w:after="0" w:line="240" w:lineRule="auto"/>
        <w:ind w:left="720" w:hanging="720"/>
        <w:rPr>
          <w:rFonts w:cstheme="minorHAnsi"/>
          <w:sz w:val="20"/>
          <w:szCs w:val="20"/>
        </w:rPr>
      </w:pPr>
    </w:p>
    <w:p w14:paraId="4265BC20" w14:textId="77777777" w:rsidR="008017BA" w:rsidRPr="00A70BB7" w:rsidRDefault="008017BA" w:rsidP="75369C1C">
      <w:pPr>
        <w:spacing w:after="0" w:line="240" w:lineRule="auto"/>
        <w:rPr>
          <w:b/>
          <w:bCs/>
          <w:sz w:val="20"/>
          <w:szCs w:val="20"/>
        </w:rPr>
      </w:pPr>
      <w:r w:rsidRPr="00A70BB7">
        <w:rPr>
          <w:b/>
          <w:bCs/>
          <w:sz w:val="20"/>
          <w:szCs w:val="20"/>
        </w:rPr>
        <w:t>Long Chord Layout (Bridges on Horizontal Curves)</w:t>
      </w:r>
    </w:p>
    <w:p w14:paraId="53EEEC71" w14:textId="61F82DCB" w:rsidR="00613141" w:rsidRPr="00A70BB7" w:rsidRDefault="009F5A0F" w:rsidP="00BD5979">
      <w:pPr>
        <w:spacing w:after="0" w:line="240" w:lineRule="auto"/>
        <w:ind w:left="720" w:hanging="720"/>
        <w:rPr>
          <w:rFonts w:cstheme="minorHAnsi"/>
          <w:sz w:val="20"/>
          <w:szCs w:val="20"/>
        </w:rPr>
      </w:pPr>
      <w:sdt>
        <w:sdtPr>
          <w:rPr>
            <w:rFonts w:cstheme="minorHAnsi"/>
            <w:sz w:val="20"/>
            <w:szCs w:val="20"/>
          </w:rPr>
          <w:id w:val="1236431756"/>
          <w14:checkbox>
            <w14:checked w14:val="0"/>
            <w14:checkedState w14:val="2612" w14:font="MS Gothic"/>
            <w14:uncheckedState w14:val="2610" w14:font="MS Gothic"/>
          </w14:checkbox>
        </w:sdtPr>
        <w:sdtEndPr/>
        <w:sdtContent>
          <w:r w:rsidR="00613141" w:rsidRPr="00A70BB7">
            <w:rPr>
              <w:rFonts w:ascii="Segoe UI Symbol" w:eastAsia="MS Gothic" w:hAnsi="Segoe UI Symbol" w:cs="Segoe UI Symbol"/>
              <w:sz w:val="20"/>
              <w:szCs w:val="20"/>
            </w:rPr>
            <w:t>☐</w:t>
          </w:r>
        </w:sdtContent>
      </w:sdt>
      <w:r w:rsidR="00613141" w:rsidRPr="00A70BB7">
        <w:rPr>
          <w:rFonts w:cstheme="minorHAnsi"/>
          <w:sz w:val="20"/>
          <w:szCs w:val="20"/>
        </w:rPr>
        <w:tab/>
      </w:r>
      <w:r w:rsidR="00784862" w:rsidRPr="00A70BB7">
        <w:rPr>
          <w:rFonts w:cstheme="minorHAnsi"/>
          <w:sz w:val="20"/>
          <w:szCs w:val="20"/>
        </w:rPr>
        <w:t xml:space="preserve">Verify </w:t>
      </w:r>
      <w:r w:rsidR="00613141" w:rsidRPr="00A70BB7">
        <w:rPr>
          <w:rFonts w:cstheme="minorHAnsi"/>
          <w:sz w:val="20"/>
          <w:szCs w:val="20"/>
        </w:rPr>
        <w:t>Long Chord Layout provided showing skew angles and offsets for curves at critical points – BDM Section 6.3.10</w:t>
      </w:r>
    </w:p>
    <w:p w14:paraId="0FF19C92" w14:textId="491C1631" w:rsidR="00613141" w:rsidRPr="00A70BB7" w:rsidRDefault="00613141" w:rsidP="00BD5979">
      <w:pPr>
        <w:spacing w:after="0" w:line="240" w:lineRule="auto"/>
        <w:ind w:left="720"/>
        <w:rPr>
          <w:rFonts w:cstheme="minorHAnsi"/>
          <w:i/>
          <w:sz w:val="20"/>
          <w:szCs w:val="20"/>
        </w:rPr>
      </w:pPr>
      <w:r w:rsidRPr="00A70BB7">
        <w:rPr>
          <w:rFonts w:cstheme="minorHAnsi"/>
          <w:i/>
          <w:sz w:val="20"/>
          <w:szCs w:val="20"/>
        </w:rPr>
        <w:t xml:space="preserve">Can be included with Foundation </w:t>
      </w:r>
      <w:r w:rsidR="004852FA" w:rsidRPr="00A70BB7">
        <w:rPr>
          <w:rFonts w:cstheme="minorHAnsi"/>
          <w:i/>
          <w:sz w:val="20"/>
          <w:szCs w:val="20"/>
        </w:rPr>
        <w:t>Layout if</w:t>
      </w:r>
      <w:r w:rsidRPr="00A70BB7">
        <w:rPr>
          <w:rFonts w:cstheme="minorHAnsi"/>
          <w:i/>
          <w:sz w:val="20"/>
          <w:szCs w:val="20"/>
        </w:rPr>
        <w:t xml:space="preserve"> space allows of sheet for clear detailing</w:t>
      </w:r>
    </w:p>
    <w:p w14:paraId="431047A2" w14:textId="77777777" w:rsidR="00810C12" w:rsidRPr="00A70BB7" w:rsidRDefault="00810C12" w:rsidP="00BD5979">
      <w:pPr>
        <w:spacing w:after="0" w:line="240" w:lineRule="auto"/>
        <w:rPr>
          <w:rFonts w:cstheme="minorHAnsi"/>
          <w:sz w:val="20"/>
          <w:szCs w:val="20"/>
        </w:rPr>
      </w:pPr>
    </w:p>
    <w:p w14:paraId="6298ED56" w14:textId="77777777" w:rsidR="008017BA" w:rsidRPr="00A70BB7" w:rsidRDefault="00810C12" w:rsidP="00BD5979">
      <w:pPr>
        <w:spacing w:after="0" w:line="240" w:lineRule="auto"/>
        <w:rPr>
          <w:rFonts w:cstheme="minorHAnsi"/>
          <w:b/>
          <w:sz w:val="20"/>
          <w:szCs w:val="20"/>
        </w:rPr>
      </w:pPr>
      <w:r w:rsidRPr="00A70BB7">
        <w:rPr>
          <w:rFonts w:cstheme="minorHAnsi"/>
          <w:b/>
          <w:sz w:val="20"/>
          <w:szCs w:val="20"/>
        </w:rPr>
        <w:t>Geotechnical Notes</w:t>
      </w:r>
    </w:p>
    <w:p w14:paraId="1FD5F421" w14:textId="7057F891" w:rsidR="00613141" w:rsidRPr="00A70BB7" w:rsidRDefault="009F5A0F" w:rsidP="00BD5979">
      <w:pPr>
        <w:spacing w:after="0" w:line="240" w:lineRule="auto"/>
        <w:rPr>
          <w:rFonts w:cstheme="minorHAnsi"/>
          <w:b/>
          <w:sz w:val="20"/>
          <w:szCs w:val="20"/>
        </w:rPr>
      </w:pPr>
      <w:sdt>
        <w:sdtPr>
          <w:rPr>
            <w:rFonts w:cstheme="minorHAnsi"/>
            <w:sz w:val="20"/>
            <w:szCs w:val="20"/>
          </w:rPr>
          <w:id w:val="1917895059"/>
          <w14:checkbox>
            <w14:checked w14:val="0"/>
            <w14:checkedState w14:val="2612" w14:font="MS Gothic"/>
            <w14:uncheckedState w14:val="2610" w14:font="MS Gothic"/>
          </w14:checkbox>
        </w:sdtPr>
        <w:sdtEndPr/>
        <w:sdtContent>
          <w:r w:rsidR="00613141" w:rsidRPr="00A70BB7">
            <w:rPr>
              <w:rFonts w:ascii="Segoe UI Symbol" w:eastAsia="MS Gothic" w:hAnsi="Segoe UI Symbol" w:cs="Segoe UI Symbol"/>
              <w:sz w:val="20"/>
              <w:szCs w:val="20"/>
            </w:rPr>
            <w:t>☐</w:t>
          </w:r>
        </w:sdtContent>
      </w:sdt>
      <w:r w:rsidR="00613141" w:rsidRPr="00A70BB7">
        <w:rPr>
          <w:rFonts w:cstheme="minorHAnsi"/>
          <w:sz w:val="20"/>
          <w:szCs w:val="20"/>
        </w:rPr>
        <w:tab/>
        <w:t xml:space="preserve">Geotechnical </w:t>
      </w:r>
      <w:r w:rsidR="00C94F44" w:rsidRPr="00A70BB7">
        <w:rPr>
          <w:rFonts w:cstheme="minorHAnsi"/>
          <w:sz w:val="20"/>
          <w:szCs w:val="20"/>
        </w:rPr>
        <w:t>n</w:t>
      </w:r>
      <w:r w:rsidR="00613141" w:rsidRPr="00A70BB7">
        <w:rPr>
          <w:rFonts w:cstheme="minorHAnsi"/>
          <w:sz w:val="20"/>
          <w:szCs w:val="20"/>
        </w:rPr>
        <w:t xml:space="preserve">otes and </w:t>
      </w:r>
      <w:r w:rsidR="00C94F44" w:rsidRPr="00A70BB7">
        <w:rPr>
          <w:rFonts w:cstheme="minorHAnsi"/>
          <w:sz w:val="20"/>
          <w:szCs w:val="20"/>
        </w:rPr>
        <w:t>p</w:t>
      </w:r>
      <w:r w:rsidR="00613141" w:rsidRPr="00A70BB7">
        <w:rPr>
          <w:rFonts w:cstheme="minorHAnsi"/>
          <w:sz w:val="20"/>
          <w:szCs w:val="20"/>
        </w:rPr>
        <w:t xml:space="preserve">arameters provided – BDM </w:t>
      </w:r>
      <w:r w:rsidR="006D7CE7" w:rsidRPr="00A70BB7">
        <w:rPr>
          <w:rFonts w:cstheme="minorHAnsi"/>
          <w:sz w:val="20"/>
          <w:szCs w:val="20"/>
        </w:rPr>
        <w:t xml:space="preserve">Section </w:t>
      </w:r>
      <w:r w:rsidR="00613141" w:rsidRPr="00A70BB7">
        <w:rPr>
          <w:rFonts w:cstheme="minorHAnsi"/>
          <w:sz w:val="20"/>
          <w:szCs w:val="20"/>
        </w:rPr>
        <w:t>6.3.11.6</w:t>
      </w:r>
    </w:p>
    <w:p w14:paraId="6E036170" w14:textId="79E7C41D" w:rsidR="00810C12" w:rsidRPr="00A70BB7" w:rsidRDefault="00810C12" w:rsidP="00BD5979">
      <w:pPr>
        <w:spacing w:after="0" w:line="240" w:lineRule="auto"/>
        <w:rPr>
          <w:rFonts w:cstheme="minorHAnsi"/>
          <w:i/>
          <w:sz w:val="20"/>
          <w:szCs w:val="20"/>
        </w:rPr>
      </w:pPr>
      <w:r w:rsidRPr="00A70BB7">
        <w:rPr>
          <w:rFonts w:cstheme="minorHAnsi"/>
          <w:sz w:val="20"/>
          <w:szCs w:val="20"/>
        </w:rPr>
        <w:tab/>
      </w:r>
      <w:r w:rsidRPr="00A70BB7">
        <w:rPr>
          <w:rFonts w:cstheme="minorHAnsi"/>
          <w:i/>
          <w:sz w:val="20"/>
          <w:szCs w:val="20"/>
        </w:rPr>
        <w:t>Reviewed by Geotechnical Design Support</w:t>
      </w:r>
    </w:p>
    <w:p w14:paraId="12C59A60" w14:textId="77777777" w:rsidR="00FA5F04" w:rsidRPr="00A70BB7" w:rsidRDefault="00FA5F04" w:rsidP="00BD5979">
      <w:pPr>
        <w:spacing w:after="0" w:line="240" w:lineRule="auto"/>
        <w:rPr>
          <w:rFonts w:cstheme="minorHAnsi"/>
          <w:sz w:val="20"/>
          <w:szCs w:val="20"/>
          <w:highlight w:val="yellow"/>
        </w:rPr>
      </w:pPr>
    </w:p>
    <w:p w14:paraId="437F95DE" w14:textId="508BA813" w:rsidR="002E7820" w:rsidRPr="00986976" w:rsidRDefault="00F8617E" w:rsidP="002E7820">
      <w:pPr>
        <w:spacing w:after="0" w:line="240" w:lineRule="auto"/>
        <w:rPr>
          <w:b/>
          <w:bCs/>
          <w:sz w:val="20"/>
          <w:szCs w:val="20"/>
        </w:rPr>
      </w:pPr>
      <w:r w:rsidRPr="00A70BB7">
        <w:rPr>
          <w:b/>
          <w:bCs/>
          <w:sz w:val="20"/>
          <w:szCs w:val="20"/>
        </w:rPr>
        <w:t>End Bent:</w:t>
      </w:r>
      <w:r w:rsidRPr="00A70BB7">
        <w:rPr>
          <w:rFonts w:cstheme="minorHAnsi"/>
          <w:b/>
          <w:bCs/>
          <w:sz w:val="20"/>
          <w:szCs w:val="20"/>
        </w:rPr>
        <w:tab/>
      </w:r>
      <w:r w:rsidR="00986976">
        <w:rPr>
          <w:rFonts w:cstheme="minorHAnsi"/>
          <w:b/>
          <w:bCs/>
          <w:sz w:val="20"/>
          <w:szCs w:val="20"/>
        </w:rPr>
        <w:tab/>
      </w:r>
      <w:r w:rsidR="00986976">
        <w:rPr>
          <w:rFonts w:cstheme="minorHAnsi"/>
          <w:b/>
          <w:bCs/>
          <w:sz w:val="20"/>
          <w:szCs w:val="20"/>
        </w:rPr>
        <w:tab/>
      </w:r>
      <w:r w:rsidR="00986976">
        <w:rPr>
          <w:rFonts w:cstheme="minorHAnsi"/>
          <w:b/>
          <w:bCs/>
          <w:sz w:val="20"/>
          <w:szCs w:val="20"/>
        </w:rPr>
        <w:tab/>
      </w:r>
      <w:r w:rsidR="00986976">
        <w:rPr>
          <w:rFonts w:cstheme="minorHAnsi"/>
          <w:b/>
          <w:bCs/>
          <w:sz w:val="20"/>
          <w:szCs w:val="20"/>
        </w:rPr>
        <w:tab/>
      </w:r>
      <w:r w:rsidR="00986976">
        <w:rPr>
          <w:rFonts w:cstheme="minorHAnsi"/>
          <w:b/>
          <w:bCs/>
          <w:sz w:val="20"/>
          <w:szCs w:val="20"/>
        </w:rPr>
        <w:tab/>
      </w:r>
      <w:r w:rsidR="00986976">
        <w:rPr>
          <w:rFonts w:cstheme="minorHAnsi"/>
          <w:b/>
          <w:bCs/>
          <w:sz w:val="20"/>
          <w:szCs w:val="20"/>
        </w:rPr>
        <w:tab/>
      </w:r>
      <w:r w:rsidR="00986976">
        <w:rPr>
          <w:rFonts w:cstheme="minorHAnsi"/>
          <w:b/>
          <w:bCs/>
          <w:sz w:val="20"/>
          <w:szCs w:val="20"/>
        </w:rPr>
        <w:tab/>
      </w:r>
      <w:r w:rsidR="00986976">
        <w:rPr>
          <w:rFonts w:cstheme="minorHAnsi"/>
          <w:b/>
          <w:bCs/>
          <w:sz w:val="20"/>
          <w:szCs w:val="20"/>
        </w:rPr>
        <w:tab/>
      </w:r>
      <w:r w:rsidR="00986976">
        <w:rPr>
          <w:rFonts w:cstheme="minorHAnsi"/>
          <w:b/>
          <w:bCs/>
          <w:sz w:val="20"/>
          <w:szCs w:val="20"/>
        </w:rPr>
        <w:tab/>
      </w:r>
      <w:r w:rsidR="00986976" w:rsidRPr="00986976">
        <w:rPr>
          <w:rFonts w:cstheme="minorHAnsi"/>
          <w:b/>
          <w:sz w:val="20"/>
          <w:szCs w:val="20"/>
        </w:rPr>
        <w:t xml:space="preserve">BDM </w:t>
      </w:r>
      <w:r w:rsidR="00986976" w:rsidRPr="00986976">
        <w:rPr>
          <w:rFonts w:cstheme="minorHAnsi"/>
          <w:b/>
          <w:bCs/>
          <w:sz w:val="20"/>
          <w:szCs w:val="20"/>
        </w:rPr>
        <w:t>Section 6.3.11</w:t>
      </w:r>
      <w:r w:rsidRPr="00A70BB7">
        <w:rPr>
          <w:rFonts w:cstheme="minorHAnsi"/>
          <w:b/>
          <w:bCs/>
          <w:sz w:val="20"/>
          <w:szCs w:val="20"/>
        </w:rPr>
        <w:tab/>
      </w:r>
      <w:r w:rsidRPr="00A70BB7">
        <w:rPr>
          <w:rFonts w:cstheme="minorHAnsi"/>
          <w:b/>
          <w:bCs/>
          <w:sz w:val="20"/>
          <w:szCs w:val="20"/>
        </w:rPr>
        <w:tab/>
      </w:r>
      <w:r w:rsidRPr="00A70BB7">
        <w:rPr>
          <w:b/>
          <w:bCs/>
          <w:sz w:val="20"/>
          <w:szCs w:val="20"/>
        </w:rPr>
        <w:t xml:space="preserve">     </w:t>
      </w:r>
    </w:p>
    <w:p w14:paraId="088709EC" w14:textId="05E2FDB4" w:rsidR="00F8617E" w:rsidRPr="00A70BB7" w:rsidRDefault="00F8617E" w:rsidP="00BD5979">
      <w:pPr>
        <w:spacing w:after="0" w:line="240" w:lineRule="auto"/>
        <w:rPr>
          <w:rFonts w:cstheme="minorHAnsi"/>
          <w:sz w:val="20"/>
          <w:szCs w:val="20"/>
          <w:u w:val="single"/>
        </w:rPr>
      </w:pPr>
      <w:r w:rsidRPr="00A70BB7">
        <w:rPr>
          <w:rFonts w:cstheme="minorHAnsi"/>
          <w:sz w:val="20"/>
          <w:szCs w:val="20"/>
          <w:u w:val="single"/>
        </w:rPr>
        <w:t>Plan View</w:t>
      </w:r>
    </w:p>
    <w:p w14:paraId="3AB61087" w14:textId="24382186" w:rsidR="00F8617E" w:rsidRPr="00A70BB7" w:rsidRDefault="009F5A0F" w:rsidP="00977B92">
      <w:pPr>
        <w:spacing w:after="0" w:line="240" w:lineRule="auto"/>
        <w:rPr>
          <w:rFonts w:cstheme="minorHAnsi"/>
          <w:sz w:val="20"/>
          <w:szCs w:val="20"/>
        </w:rPr>
      </w:pPr>
      <w:sdt>
        <w:sdtPr>
          <w:rPr>
            <w:rFonts w:cstheme="minorHAnsi"/>
            <w:sz w:val="20"/>
            <w:szCs w:val="20"/>
          </w:rPr>
          <w:id w:val="-1880156739"/>
          <w14:checkbox>
            <w14:checked w14:val="0"/>
            <w14:checkedState w14:val="2612" w14:font="MS Gothic"/>
            <w14:uncheckedState w14:val="2610" w14:font="MS Gothic"/>
          </w14:checkbox>
        </w:sdtPr>
        <w:sdtEndPr/>
        <w:sdtContent>
          <w:r w:rsidR="00F8617E" w:rsidRPr="00977B92">
            <w:rPr>
              <w:rFonts w:ascii="Segoe UI Symbol" w:hAnsi="Segoe UI Symbol" w:cs="Segoe UI Symbol"/>
              <w:sz w:val="20"/>
              <w:szCs w:val="20"/>
            </w:rPr>
            <w:t>☐</w:t>
          </w:r>
        </w:sdtContent>
      </w:sdt>
      <w:r w:rsidR="00F8617E" w:rsidRPr="00A70BB7">
        <w:rPr>
          <w:rFonts w:cstheme="minorHAnsi"/>
          <w:sz w:val="20"/>
          <w:szCs w:val="20"/>
        </w:rPr>
        <w:tab/>
        <w:t xml:space="preserve"> Dimensions - Overall Cap Width</w:t>
      </w:r>
      <w:r w:rsidR="005B364E" w:rsidRPr="00A70BB7">
        <w:rPr>
          <w:rFonts w:cstheme="minorHAnsi"/>
          <w:sz w:val="20"/>
          <w:szCs w:val="20"/>
        </w:rPr>
        <w:t xml:space="preserve"> and </w:t>
      </w:r>
      <w:r w:rsidR="00DA012F" w:rsidRPr="00A70BB7">
        <w:rPr>
          <w:rFonts w:cstheme="minorHAnsi"/>
          <w:sz w:val="20"/>
          <w:szCs w:val="20"/>
        </w:rPr>
        <w:t>L</w:t>
      </w:r>
      <w:r w:rsidR="005B364E" w:rsidRPr="00A70BB7">
        <w:rPr>
          <w:rFonts w:cstheme="minorHAnsi"/>
          <w:sz w:val="20"/>
          <w:szCs w:val="20"/>
        </w:rPr>
        <w:t>ength</w:t>
      </w:r>
    </w:p>
    <w:p w14:paraId="75A4E807" w14:textId="1068CB1D" w:rsidR="00F8617E" w:rsidRPr="00977B92" w:rsidRDefault="001C0593" w:rsidP="003E5796">
      <w:pPr>
        <w:pStyle w:val="ListParagraph"/>
        <w:numPr>
          <w:ilvl w:val="0"/>
          <w:numId w:val="40"/>
        </w:numPr>
        <w:spacing w:after="0" w:line="240" w:lineRule="auto"/>
        <w:rPr>
          <w:rFonts w:cstheme="minorHAnsi"/>
          <w:sz w:val="20"/>
          <w:szCs w:val="20"/>
        </w:rPr>
      </w:pPr>
      <w:r w:rsidRPr="00977B92">
        <w:rPr>
          <w:rFonts w:cstheme="minorHAnsi"/>
          <w:sz w:val="20"/>
          <w:szCs w:val="20"/>
        </w:rPr>
        <w:lastRenderedPageBreak/>
        <w:t>Verify m</w:t>
      </w:r>
      <w:r w:rsidR="00F8617E" w:rsidRPr="00977B92">
        <w:rPr>
          <w:rFonts w:cstheme="minorHAnsi"/>
          <w:sz w:val="20"/>
          <w:szCs w:val="20"/>
        </w:rPr>
        <w:t>inimum cap width for pile bents</w:t>
      </w:r>
      <w:r w:rsidR="005B364E" w:rsidRPr="00977B92">
        <w:rPr>
          <w:rFonts w:cstheme="minorHAnsi"/>
          <w:sz w:val="20"/>
          <w:szCs w:val="20"/>
        </w:rPr>
        <w:t xml:space="preserve"> -</w:t>
      </w:r>
      <w:r w:rsidR="00F8617E" w:rsidRPr="00977B92">
        <w:rPr>
          <w:rFonts w:cstheme="minorHAnsi"/>
          <w:sz w:val="20"/>
          <w:szCs w:val="20"/>
        </w:rPr>
        <w:t xml:space="preserve"> BDM </w:t>
      </w:r>
      <w:r w:rsidR="002D6B37">
        <w:rPr>
          <w:rFonts w:cstheme="minorHAnsi"/>
          <w:sz w:val="20"/>
          <w:szCs w:val="20"/>
        </w:rPr>
        <w:t>20.1.3.1</w:t>
      </w:r>
      <w:r w:rsidR="004D3151" w:rsidRPr="00977B92">
        <w:rPr>
          <w:rFonts w:cstheme="minorHAnsi"/>
          <w:sz w:val="20"/>
          <w:szCs w:val="20"/>
        </w:rPr>
        <w:t xml:space="preserve"> and MEMO DM0312</w:t>
      </w:r>
    </w:p>
    <w:tbl>
      <w:tblPr>
        <w:tblStyle w:val="TableGrid"/>
        <w:tblW w:w="0" w:type="auto"/>
        <w:tblInd w:w="1527" w:type="dxa"/>
        <w:tblLook w:val="04A0" w:firstRow="1" w:lastRow="0" w:firstColumn="1" w:lastColumn="0" w:noHBand="0" w:noVBand="1"/>
      </w:tblPr>
      <w:tblGrid>
        <w:gridCol w:w="1990"/>
        <w:gridCol w:w="3642"/>
      </w:tblGrid>
      <w:tr w:rsidR="00F8617E" w:rsidRPr="00A70BB7" w14:paraId="337CCC4E" w14:textId="77777777" w:rsidTr="00977B92">
        <w:trPr>
          <w:trHeight w:val="482"/>
        </w:trPr>
        <w:tc>
          <w:tcPr>
            <w:tcW w:w="1990" w:type="dxa"/>
          </w:tcPr>
          <w:p w14:paraId="37727BBA"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Type of Pile</w:t>
            </w:r>
          </w:p>
        </w:tc>
        <w:tc>
          <w:tcPr>
            <w:tcW w:w="3642" w:type="dxa"/>
          </w:tcPr>
          <w:p w14:paraId="3E016C88"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Minimum Cap Width</w:t>
            </w:r>
          </w:p>
          <w:p w14:paraId="57AD6EB4"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(Single Row of Vertical Piles)</w:t>
            </w:r>
          </w:p>
        </w:tc>
      </w:tr>
      <w:tr w:rsidR="00F8617E" w:rsidRPr="00A70BB7" w14:paraId="7BAD1A10" w14:textId="77777777" w:rsidTr="00977B92">
        <w:trPr>
          <w:trHeight w:val="241"/>
        </w:trPr>
        <w:tc>
          <w:tcPr>
            <w:tcW w:w="1990" w:type="dxa"/>
          </w:tcPr>
          <w:p w14:paraId="55B688CD"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HP 12x53</w:t>
            </w:r>
          </w:p>
        </w:tc>
        <w:tc>
          <w:tcPr>
            <w:tcW w:w="3642" w:type="dxa"/>
          </w:tcPr>
          <w:p w14:paraId="56AB10B7"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2’-6”</w:t>
            </w:r>
          </w:p>
        </w:tc>
      </w:tr>
      <w:tr w:rsidR="00F8617E" w:rsidRPr="00A70BB7" w14:paraId="5C7C6557" w14:textId="77777777" w:rsidTr="00977B92">
        <w:trPr>
          <w:trHeight w:val="241"/>
        </w:trPr>
        <w:tc>
          <w:tcPr>
            <w:tcW w:w="1990" w:type="dxa"/>
          </w:tcPr>
          <w:p w14:paraId="3ACDD2FF"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HP 14x73</w:t>
            </w:r>
          </w:p>
        </w:tc>
        <w:tc>
          <w:tcPr>
            <w:tcW w:w="3642" w:type="dxa"/>
          </w:tcPr>
          <w:p w14:paraId="05244BCB"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2’-8”</w:t>
            </w:r>
          </w:p>
        </w:tc>
      </w:tr>
      <w:tr w:rsidR="00F8617E" w:rsidRPr="00A70BB7" w14:paraId="5C845DFA" w14:textId="77777777" w:rsidTr="00977B92">
        <w:trPr>
          <w:trHeight w:val="215"/>
        </w:trPr>
        <w:tc>
          <w:tcPr>
            <w:tcW w:w="1990" w:type="dxa"/>
          </w:tcPr>
          <w:p w14:paraId="2B489618"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18” Sq. PSC</w:t>
            </w:r>
          </w:p>
        </w:tc>
        <w:tc>
          <w:tcPr>
            <w:tcW w:w="3642" w:type="dxa"/>
          </w:tcPr>
          <w:p w14:paraId="1AB2E83E"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3’-0”</w:t>
            </w:r>
          </w:p>
        </w:tc>
      </w:tr>
      <w:tr w:rsidR="00F8617E" w:rsidRPr="00A70BB7" w14:paraId="4CD6DA7C" w14:textId="77777777" w:rsidTr="00977B92">
        <w:trPr>
          <w:trHeight w:val="197"/>
        </w:trPr>
        <w:tc>
          <w:tcPr>
            <w:tcW w:w="1990" w:type="dxa"/>
          </w:tcPr>
          <w:p w14:paraId="5D161649"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20” Sq. PSC</w:t>
            </w:r>
          </w:p>
        </w:tc>
        <w:tc>
          <w:tcPr>
            <w:tcW w:w="3642" w:type="dxa"/>
          </w:tcPr>
          <w:p w14:paraId="3361DFE3"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3’-4” (DM0312)</w:t>
            </w:r>
          </w:p>
        </w:tc>
      </w:tr>
      <w:tr w:rsidR="00F8617E" w:rsidRPr="00A70BB7" w14:paraId="658E0FAB" w14:textId="77777777" w:rsidTr="00977B92">
        <w:trPr>
          <w:trHeight w:val="188"/>
        </w:trPr>
        <w:tc>
          <w:tcPr>
            <w:tcW w:w="1990" w:type="dxa"/>
          </w:tcPr>
          <w:p w14:paraId="6988AAC6"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24” Sq. PSC</w:t>
            </w:r>
          </w:p>
        </w:tc>
        <w:tc>
          <w:tcPr>
            <w:tcW w:w="3642" w:type="dxa"/>
          </w:tcPr>
          <w:p w14:paraId="3B0C6511" w14:textId="77777777" w:rsidR="00F8617E" w:rsidRPr="00A70BB7" w:rsidRDefault="00F8617E" w:rsidP="006E44D6">
            <w:pPr>
              <w:keepNext/>
              <w:ind w:left="360"/>
              <w:jc w:val="center"/>
              <w:rPr>
                <w:rFonts w:cstheme="minorHAnsi"/>
                <w:sz w:val="20"/>
                <w:szCs w:val="20"/>
              </w:rPr>
            </w:pPr>
            <w:r w:rsidRPr="00A70BB7">
              <w:rPr>
                <w:rFonts w:cstheme="minorHAnsi"/>
                <w:sz w:val="20"/>
                <w:szCs w:val="20"/>
              </w:rPr>
              <w:t>4’-0” (DM0312)</w:t>
            </w:r>
          </w:p>
        </w:tc>
      </w:tr>
    </w:tbl>
    <w:p w14:paraId="39041ACF" w14:textId="2D1AC714" w:rsidR="00F8617E" w:rsidRPr="00A70BB7" w:rsidRDefault="001C0593" w:rsidP="003E5796">
      <w:pPr>
        <w:pStyle w:val="ListParagraph"/>
        <w:numPr>
          <w:ilvl w:val="1"/>
          <w:numId w:val="7"/>
        </w:numPr>
        <w:spacing w:line="240" w:lineRule="auto"/>
        <w:rPr>
          <w:rFonts w:cstheme="minorHAnsi"/>
          <w:sz w:val="20"/>
          <w:szCs w:val="20"/>
        </w:rPr>
      </w:pPr>
      <w:r w:rsidRPr="00A70BB7">
        <w:rPr>
          <w:rFonts w:cstheme="minorHAnsi"/>
          <w:sz w:val="20"/>
          <w:szCs w:val="20"/>
        </w:rPr>
        <w:t>Verify m</w:t>
      </w:r>
      <w:r w:rsidR="00F8617E" w:rsidRPr="00A70BB7">
        <w:rPr>
          <w:rFonts w:cstheme="minorHAnsi"/>
          <w:sz w:val="20"/>
          <w:szCs w:val="20"/>
        </w:rPr>
        <w:t xml:space="preserve">inimum cap width </w:t>
      </w:r>
      <w:r w:rsidR="00BD2C28" w:rsidRPr="00A70BB7">
        <w:rPr>
          <w:rFonts w:cstheme="minorHAnsi"/>
          <w:sz w:val="20"/>
          <w:szCs w:val="20"/>
        </w:rPr>
        <w:t>=</w:t>
      </w:r>
      <w:r w:rsidR="00F8617E" w:rsidRPr="00A70BB7">
        <w:rPr>
          <w:rFonts w:cstheme="minorHAnsi"/>
          <w:sz w:val="20"/>
          <w:szCs w:val="20"/>
        </w:rPr>
        <w:t xml:space="preserve">diameter of column/shaft plus 3” on each side </w:t>
      </w:r>
      <w:r w:rsidR="005B364E" w:rsidRPr="00A70BB7">
        <w:rPr>
          <w:rFonts w:cstheme="minorHAnsi"/>
          <w:sz w:val="20"/>
          <w:szCs w:val="20"/>
        </w:rPr>
        <w:t>-</w:t>
      </w:r>
      <w:r w:rsidR="00F8617E" w:rsidRPr="00A70BB7">
        <w:rPr>
          <w:rFonts w:cstheme="minorHAnsi"/>
          <w:sz w:val="20"/>
          <w:szCs w:val="20"/>
        </w:rPr>
        <w:t>BDM Section 20.1.3.1</w:t>
      </w:r>
    </w:p>
    <w:p w14:paraId="36DA39A8" w14:textId="14A2725F" w:rsidR="00B5409E" w:rsidRPr="00A70BB7" w:rsidRDefault="001C0593" w:rsidP="003E5796">
      <w:pPr>
        <w:pStyle w:val="ListParagraph"/>
        <w:numPr>
          <w:ilvl w:val="1"/>
          <w:numId w:val="7"/>
        </w:numPr>
        <w:spacing w:line="240" w:lineRule="auto"/>
        <w:rPr>
          <w:rFonts w:cstheme="minorHAnsi"/>
          <w:sz w:val="20"/>
          <w:szCs w:val="20"/>
        </w:rPr>
      </w:pPr>
      <w:r w:rsidRPr="00A70BB7">
        <w:rPr>
          <w:rFonts w:cstheme="minorHAnsi"/>
          <w:sz w:val="20"/>
          <w:szCs w:val="20"/>
        </w:rPr>
        <w:t>Verify m</w:t>
      </w:r>
      <w:r w:rsidR="004D3151" w:rsidRPr="00A70BB7">
        <w:rPr>
          <w:rFonts w:cstheme="minorHAnsi"/>
          <w:sz w:val="20"/>
          <w:szCs w:val="20"/>
        </w:rPr>
        <w:t>inimum b</w:t>
      </w:r>
      <w:r w:rsidR="00B5409E" w:rsidRPr="00A70BB7">
        <w:rPr>
          <w:rFonts w:cstheme="minorHAnsi"/>
          <w:sz w:val="20"/>
          <w:szCs w:val="20"/>
        </w:rPr>
        <w:t>ent caps</w:t>
      </w:r>
      <w:r w:rsidR="00BD2C28" w:rsidRPr="00A70BB7">
        <w:rPr>
          <w:rFonts w:cstheme="minorHAnsi"/>
          <w:sz w:val="20"/>
          <w:szCs w:val="20"/>
        </w:rPr>
        <w:t xml:space="preserve"> </w:t>
      </w:r>
      <w:r w:rsidR="00B5409E" w:rsidRPr="00A70BB7">
        <w:rPr>
          <w:rFonts w:cstheme="minorHAnsi"/>
          <w:sz w:val="20"/>
          <w:szCs w:val="20"/>
        </w:rPr>
        <w:t>overhang equivalent of 2 pile widths</w:t>
      </w:r>
      <w:r w:rsidR="004D3151" w:rsidRPr="00A70BB7">
        <w:rPr>
          <w:rFonts w:cstheme="minorHAnsi"/>
          <w:sz w:val="20"/>
          <w:szCs w:val="20"/>
        </w:rPr>
        <w:t xml:space="preserve"> for (pile bents)</w:t>
      </w:r>
      <w:r w:rsidR="00B5409E" w:rsidRPr="00A70BB7">
        <w:rPr>
          <w:rFonts w:cstheme="minorHAnsi"/>
          <w:sz w:val="20"/>
          <w:szCs w:val="20"/>
        </w:rPr>
        <w:t xml:space="preserve"> - MEMO DM0312</w:t>
      </w:r>
    </w:p>
    <w:p w14:paraId="5FF7B094" w14:textId="19698055" w:rsidR="0084383E" w:rsidRPr="00A70BB7" w:rsidRDefault="007E7172" w:rsidP="003E5796">
      <w:pPr>
        <w:pStyle w:val="ListParagraph"/>
        <w:numPr>
          <w:ilvl w:val="1"/>
          <w:numId w:val="7"/>
        </w:numPr>
        <w:spacing w:line="240" w:lineRule="auto"/>
        <w:rPr>
          <w:rFonts w:cstheme="minorHAnsi"/>
          <w:sz w:val="20"/>
          <w:szCs w:val="20"/>
        </w:rPr>
      </w:pPr>
      <w:r w:rsidRPr="00A70BB7">
        <w:rPr>
          <w:rFonts w:cstheme="minorHAnsi"/>
          <w:sz w:val="20"/>
          <w:szCs w:val="20"/>
        </w:rPr>
        <w:t xml:space="preserve">Verify a </w:t>
      </w:r>
      <w:r w:rsidR="0084383E" w:rsidRPr="00A70BB7">
        <w:rPr>
          <w:rFonts w:cstheme="minorHAnsi"/>
          <w:sz w:val="20"/>
          <w:szCs w:val="20"/>
        </w:rPr>
        <w:t xml:space="preserve">construction joint provided </w:t>
      </w:r>
      <w:r w:rsidRPr="00A70BB7">
        <w:rPr>
          <w:rFonts w:cstheme="minorHAnsi"/>
          <w:sz w:val="20"/>
          <w:szCs w:val="20"/>
        </w:rPr>
        <w:t xml:space="preserve">If length exceeds 70 feet - </w:t>
      </w:r>
      <w:r w:rsidR="0084383E" w:rsidRPr="00A70BB7">
        <w:rPr>
          <w:rFonts w:cstheme="minorHAnsi"/>
          <w:sz w:val="20"/>
          <w:szCs w:val="20"/>
        </w:rPr>
        <w:t>BDM Section 20.1.4 and detailed per BDWG 700-05</w:t>
      </w:r>
    </w:p>
    <w:p w14:paraId="0E162ACC" w14:textId="65FAA7D3" w:rsidR="00BD2C28" w:rsidRPr="0020053C" w:rsidRDefault="008F79F9" w:rsidP="003E5796">
      <w:pPr>
        <w:pStyle w:val="ListParagraph"/>
        <w:numPr>
          <w:ilvl w:val="1"/>
          <w:numId w:val="7"/>
        </w:numPr>
        <w:spacing w:line="240" w:lineRule="auto"/>
        <w:rPr>
          <w:rFonts w:cstheme="minorHAnsi"/>
          <w:sz w:val="20"/>
          <w:szCs w:val="20"/>
        </w:rPr>
      </w:pPr>
      <w:r w:rsidRPr="0020053C">
        <w:rPr>
          <w:rFonts w:cstheme="minorHAnsi"/>
          <w:sz w:val="20"/>
          <w:szCs w:val="20"/>
        </w:rPr>
        <w:t>B</w:t>
      </w:r>
      <w:r w:rsidR="00C6788E" w:rsidRPr="0020053C">
        <w:rPr>
          <w:rFonts w:cstheme="minorHAnsi"/>
          <w:sz w:val="20"/>
          <w:szCs w:val="20"/>
        </w:rPr>
        <w:t xml:space="preserve">ent cap </w:t>
      </w:r>
      <w:r w:rsidR="00BD2C28" w:rsidRPr="0020053C">
        <w:rPr>
          <w:rFonts w:cstheme="minorHAnsi"/>
          <w:sz w:val="20"/>
          <w:szCs w:val="20"/>
        </w:rPr>
        <w:t>length - BDM Section 20.1.3.2</w:t>
      </w:r>
    </w:p>
    <w:p w14:paraId="096D423B" w14:textId="3F0E369C" w:rsidR="00BD2C28" w:rsidRPr="00A70BB7" w:rsidRDefault="008F79F9" w:rsidP="003E5796">
      <w:pPr>
        <w:pStyle w:val="ListParagraph"/>
        <w:numPr>
          <w:ilvl w:val="2"/>
          <w:numId w:val="7"/>
        </w:numPr>
        <w:spacing w:line="240" w:lineRule="auto"/>
        <w:rPr>
          <w:rFonts w:cstheme="minorHAnsi"/>
          <w:sz w:val="20"/>
          <w:szCs w:val="20"/>
        </w:rPr>
      </w:pPr>
      <w:r w:rsidRPr="00A70BB7">
        <w:rPr>
          <w:rFonts w:cstheme="minorHAnsi"/>
          <w:sz w:val="20"/>
          <w:szCs w:val="20"/>
        </w:rPr>
        <w:t xml:space="preserve">Verify </w:t>
      </w:r>
      <w:r w:rsidR="00C6788E" w:rsidRPr="00A70BB7">
        <w:rPr>
          <w:rFonts w:cstheme="minorHAnsi"/>
          <w:sz w:val="20"/>
          <w:szCs w:val="20"/>
        </w:rPr>
        <w:t>minimum 9 in from the centerline of the anchor bolt to the end of the bent cap</w:t>
      </w:r>
    </w:p>
    <w:p w14:paraId="277FD3B0" w14:textId="4B4C00E1" w:rsidR="00C6788E" w:rsidRPr="00A70BB7" w:rsidRDefault="008F79F9" w:rsidP="003E5796">
      <w:pPr>
        <w:pStyle w:val="ListParagraph"/>
        <w:numPr>
          <w:ilvl w:val="2"/>
          <w:numId w:val="7"/>
        </w:numPr>
        <w:spacing w:line="240" w:lineRule="auto"/>
        <w:rPr>
          <w:rFonts w:cstheme="minorHAnsi"/>
          <w:sz w:val="20"/>
          <w:szCs w:val="20"/>
        </w:rPr>
      </w:pPr>
      <w:r w:rsidRPr="00A70BB7">
        <w:rPr>
          <w:rFonts w:cstheme="minorHAnsi"/>
          <w:sz w:val="20"/>
          <w:szCs w:val="20"/>
        </w:rPr>
        <w:t xml:space="preserve">Verify </w:t>
      </w:r>
      <w:r w:rsidR="00C6788E" w:rsidRPr="00A70BB7">
        <w:rPr>
          <w:rFonts w:cstheme="minorHAnsi"/>
          <w:sz w:val="20"/>
          <w:szCs w:val="20"/>
        </w:rPr>
        <w:t xml:space="preserve">minimum 9 in from the edge or corner of the elastomeric bearing or masonry plate to the end of the bent cap </w:t>
      </w:r>
    </w:p>
    <w:p w14:paraId="3AE2A197" w14:textId="77777777" w:rsidR="00FB6FD7" w:rsidRPr="00A70BB7" w:rsidRDefault="00FB6FD7" w:rsidP="003E5796">
      <w:pPr>
        <w:pStyle w:val="ListParagraph"/>
        <w:numPr>
          <w:ilvl w:val="1"/>
          <w:numId w:val="7"/>
        </w:numPr>
        <w:spacing w:line="240" w:lineRule="auto"/>
        <w:rPr>
          <w:rFonts w:cstheme="minorHAnsi"/>
          <w:sz w:val="20"/>
          <w:szCs w:val="20"/>
        </w:rPr>
      </w:pPr>
      <w:r w:rsidRPr="00A70BB7">
        <w:rPr>
          <w:rFonts w:cstheme="minorHAnsi"/>
          <w:sz w:val="20"/>
          <w:szCs w:val="20"/>
        </w:rPr>
        <w:t>C</w:t>
      </w:r>
      <w:r w:rsidR="00B44282" w:rsidRPr="00A70BB7">
        <w:rPr>
          <w:rFonts w:cstheme="minorHAnsi"/>
          <w:sz w:val="20"/>
          <w:szCs w:val="20"/>
        </w:rPr>
        <w:t xml:space="preserve">ored slab </w:t>
      </w:r>
      <w:r w:rsidRPr="00A70BB7">
        <w:rPr>
          <w:rFonts w:cstheme="minorHAnsi"/>
          <w:sz w:val="20"/>
          <w:szCs w:val="20"/>
        </w:rPr>
        <w:t>units - BDM Figure 20.1-3</w:t>
      </w:r>
    </w:p>
    <w:p w14:paraId="63969F7E" w14:textId="0CFF5D01" w:rsidR="00FB6FD7" w:rsidRPr="00A70BB7" w:rsidRDefault="008F79F9" w:rsidP="003E5796">
      <w:pPr>
        <w:pStyle w:val="ListParagraph"/>
        <w:numPr>
          <w:ilvl w:val="2"/>
          <w:numId w:val="7"/>
        </w:numPr>
        <w:spacing w:line="240" w:lineRule="auto"/>
        <w:rPr>
          <w:rFonts w:cstheme="minorHAnsi"/>
          <w:sz w:val="20"/>
          <w:szCs w:val="20"/>
        </w:rPr>
      </w:pPr>
      <w:r w:rsidRPr="00A70BB7">
        <w:rPr>
          <w:rFonts w:cstheme="minorHAnsi"/>
          <w:sz w:val="20"/>
          <w:szCs w:val="20"/>
        </w:rPr>
        <w:t xml:space="preserve">Verify </w:t>
      </w:r>
      <w:r w:rsidR="00FB6FD7" w:rsidRPr="00A70BB7">
        <w:rPr>
          <w:rFonts w:cstheme="minorHAnsi"/>
          <w:sz w:val="20"/>
          <w:szCs w:val="20"/>
        </w:rPr>
        <w:t xml:space="preserve">bent cap detailed with a concrete lateral guide at the outside face of the exterior slab units </w:t>
      </w:r>
    </w:p>
    <w:p w14:paraId="7245A5CC" w14:textId="538060AF" w:rsidR="00FB6FD7" w:rsidRPr="00A70BB7" w:rsidRDefault="008F79F9" w:rsidP="003E5796">
      <w:pPr>
        <w:pStyle w:val="ListParagraph"/>
        <w:numPr>
          <w:ilvl w:val="2"/>
          <w:numId w:val="7"/>
        </w:numPr>
        <w:spacing w:line="240" w:lineRule="auto"/>
        <w:rPr>
          <w:rFonts w:cstheme="minorHAnsi"/>
          <w:sz w:val="20"/>
          <w:szCs w:val="20"/>
        </w:rPr>
      </w:pPr>
      <w:r w:rsidRPr="00A70BB7">
        <w:rPr>
          <w:rFonts w:cstheme="minorHAnsi"/>
          <w:sz w:val="20"/>
          <w:szCs w:val="20"/>
        </w:rPr>
        <w:t xml:space="preserve">Verify </w:t>
      </w:r>
      <w:r w:rsidR="00FB6FD7" w:rsidRPr="00A70BB7">
        <w:rPr>
          <w:rFonts w:cstheme="minorHAnsi"/>
          <w:sz w:val="20"/>
          <w:szCs w:val="20"/>
        </w:rPr>
        <w:t>1½-in expansion joint material between the cored slab and lateral guide and, if appro</w:t>
      </w:r>
      <w:r w:rsidRPr="00A70BB7">
        <w:rPr>
          <w:rFonts w:cstheme="minorHAnsi"/>
          <w:sz w:val="20"/>
          <w:szCs w:val="20"/>
        </w:rPr>
        <w:t>ach slabs are detailed</w:t>
      </w:r>
      <w:r w:rsidR="00752BA0" w:rsidRPr="00A70BB7">
        <w:rPr>
          <w:rFonts w:cstheme="minorHAnsi"/>
          <w:sz w:val="20"/>
          <w:szCs w:val="20"/>
        </w:rPr>
        <w:t>-End Bent</w:t>
      </w:r>
      <w:r w:rsidR="009D73EA" w:rsidRPr="00A70BB7">
        <w:rPr>
          <w:rFonts w:cstheme="minorHAnsi"/>
          <w:sz w:val="20"/>
          <w:szCs w:val="20"/>
        </w:rPr>
        <w:t xml:space="preserve"> Only</w:t>
      </w:r>
    </w:p>
    <w:p w14:paraId="2DD45E39" w14:textId="1E52373E" w:rsidR="00B44282" w:rsidRPr="00A70BB7" w:rsidRDefault="008F79F9" w:rsidP="003E5796">
      <w:pPr>
        <w:pStyle w:val="ListParagraph"/>
        <w:numPr>
          <w:ilvl w:val="2"/>
          <w:numId w:val="7"/>
        </w:numPr>
        <w:spacing w:line="240" w:lineRule="auto"/>
        <w:rPr>
          <w:rFonts w:cstheme="minorHAnsi"/>
          <w:sz w:val="20"/>
          <w:szCs w:val="20"/>
        </w:rPr>
      </w:pPr>
      <w:r w:rsidRPr="00A70BB7">
        <w:rPr>
          <w:rFonts w:cstheme="minorHAnsi"/>
          <w:sz w:val="20"/>
          <w:szCs w:val="20"/>
        </w:rPr>
        <w:t xml:space="preserve">Verify </w:t>
      </w:r>
      <w:r w:rsidR="00B44282" w:rsidRPr="00A70BB7">
        <w:rPr>
          <w:rFonts w:cstheme="minorHAnsi"/>
          <w:sz w:val="20"/>
          <w:szCs w:val="20"/>
        </w:rPr>
        <w:t>1½-in expansion joint material between the approach slab and wing wall</w:t>
      </w:r>
    </w:p>
    <w:p w14:paraId="2C60ADE2" w14:textId="07704CEC" w:rsidR="00F8617E" w:rsidRPr="00A70BB7" w:rsidRDefault="009F5A0F" w:rsidP="00BD5979">
      <w:pPr>
        <w:spacing w:after="0" w:line="240" w:lineRule="auto"/>
        <w:rPr>
          <w:rFonts w:cstheme="minorHAnsi"/>
          <w:sz w:val="20"/>
          <w:szCs w:val="20"/>
        </w:rPr>
      </w:pPr>
      <w:sdt>
        <w:sdtPr>
          <w:rPr>
            <w:rFonts w:cstheme="minorHAnsi"/>
            <w:sz w:val="20"/>
            <w:szCs w:val="20"/>
          </w:rPr>
          <w:id w:val="717787554"/>
          <w14:checkbox>
            <w14:checked w14:val="0"/>
            <w14:checkedState w14:val="2612" w14:font="MS Gothic"/>
            <w14:uncheckedState w14:val="2610" w14:font="MS Gothic"/>
          </w14:checkbox>
        </w:sdtPr>
        <w:sdtEndPr/>
        <w:sdtContent>
          <w:r w:rsidR="00F8617E" w:rsidRPr="00A70BB7">
            <w:rPr>
              <w:rFonts w:ascii="Segoe UI Symbol" w:eastAsia="MS Gothic" w:hAnsi="Segoe UI Symbol" w:cs="Segoe UI Symbol"/>
              <w:sz w:val="20"/>
              <w:szCs w:val="20"/>
            </w:rPr>
            <w:t>☐</w:t>
          </w:r>
        </w:sdtContent>
      </w:sdt>
      <w:r w:rsidR="00F8617E" w:rsidRPr="00A70BB7">
        <w:rPr>
          <w:rFonts w:cstheme="minorHAnsi"/>
          <w:sz w:val="20"/>
          <w:szCs w:val="20"/>
        </w:rPr>
        <w:tab/>
        <w:t xml:space="preserve">Pavement rest </w:t>
      </w:r>
      <w:r w:rsidR="008F79F9" w:rsidRPr="00A70BB7">
        <w:rPr>
          <w:rFonts w:cstheme="minorHAnsi"/>
          <w:sz w:val="20"/>
          <w:szCs w:val="20"/>
        </w:rPr>
        <w:t>=</w:t>
      </w:r>
      <w:r w:rsidR="00F8617E" w:rsidRPr="00A70BB7">
        <w:rPr>
          <w:rFonts w:cstheme="minorHAnsi"/>
          <w:sz w:val="20"/>
          <w:szCs w:val="20"/>
        </w:rPr>
        <w:t xml:space="preserve"> minimum 8” wide </w:t>
      </w:r>
      <w:r w:rsidR="005B364E" w:rsidRPr="00A70BB7">
        <w:rPr>
          <w:rFonts w:cstheme="minorHAnsi"/>
          <w:sz w:val="20"/>
          <w:szCs w:val="20"/>
        </w:rPr>
        <w:t>-</w:t>
      </w:r>
      <w:r w:rsidR="00F8617E" w:rsidRPr="00A70BB7">
        <w:rPr>
          <w:rFonts w:cstheme="minorHAnsi"/>
          <w:sz w:val="20"/>
          <w:szCs w:val="20"/>
        </w:rPr>
        <w:t>SCDOT BDM Section 17.4.2.5 and 20.2.3.5</w:t>
      </w:r>
      <w:r w:rsidR="00072858" w:rsidRPr="00A70BB7">
        <w:rPr>
          <w:rFonts w:cstheme="minorHAnsi"/>
          <w:sz w:val="20"/>
          <w:szCs w:val="20"/>
        </w:rPr>
        <w:t xml:space="preserve"> - End Bent Only </w:t>
      </w:r>
    </w:p>
    <w:p w14:paraId="13FB70E0" w14:textId="08481749" w:rsidR="00F8617E" w:rsidRPr="00A70BB7" w:rsidRDefault="009F5A0F" w:rsidP="00BD5979">
      <w:pPr>
        <w:spacing w:after="0" w:line="240" w:lineRule="auto"/>
        <w:rPr>
          <w:rFonts w:cstheme="minorHAnsi"/>
          <w:sz w:val="20"/>
          <w:szCs w:val="20"/>
        </w:rPr>
      </w:pPr>
      <w:sdt>
        <w:sdtPr>
          <w:rPr>
            <w:rFonts w:cstheme="minorHAnsi"/>
            <w:sz w:val="20"/>
            <w:szCs w:val="20"/>
          </w:rPr>
          <w:id w:val="1057049706"/>
          <w14:checkbox>
            <w14:checked w14:val="0"/>
            <w14:checkedState w14:val="2612" w14:font="MS Gothic"/>
            <w14:uncheckedState w14:val="2610" w14:font="MS Gothic"/>
          </w14:checkbox>
        </w:sdtPr>
        <w:sdtEndPr/>
        <w:sdtContent>
          <w:r w:rsidR="00F8617E" w:rsidRPr="00A70BB7">
            <w:rPr>
              <w:rFonts w:ascii="Segoe UI Symbol" w:eastAsia="MS Gothic" w:hAnsi="Segoe UI Symbol" w:cs="Segoe UI Symbol"/>
              <w:sz w:val="20"/>
              <w:szCs w:val="20"/>
            </w:rPr>
            <w:t>☐</w:t>
          </w:r>
        </w:sdtContent>
      </w:sdt>
      <w:r w:rsidR="00F8617E" w:rsidRPr="00A70BB7">
        <w:rPr>
          <w:rFonts w:cstheme="minorHAnsi"/>
          <w:sz w:val="20"/>
          <w:szCs w:val="20"/>
        </w:rPr>
        <w:tab/>
      </w:r>
      <w:r w:rsidR="005B364E" w:rsidRPr="00A70BB7">
        <w:rPr>
          <w:rFonts w:cstheme="minorHAnsi"/>
          <w:sz w:val="20"/>
          <w:szCs w:val="20"/>
        </w:rPr>
        <w:t>Verify s</w:t>
      </w:r>
      <w:r w:rsidR="00F8617E" w:rsidRPr="00A70BB7">
        <w:rPr>
          <w:rFonts w:cstheme="minorHAnsi"/>
          <w:sz w:val="20"/>
          <w:szCs w:val="20"/>
        </w:rPr>
        <w:t>kew angle between bridge centerline and bearing and bent centerlines</w:t>
      </w:r>
    </w:p>
    <w:p w14:paraId="3025F693" w14:textId="044911BB" w:rsidR="00F8617E" w:rsidRPr="00A70BB7" w:rsidRDefault="009F5A0F" w:rsidP="00BD5979">
      <w:pPr>
        <w:spacing w:after="0" w:line="240" w:lineRule="auto"/>
        <w:rPr>
          <w:rFonts w:cstheme="minorHAnsi"/>
          <w:sz w:val="20"/>
          <w:szCs w:val="20"/>
        </w:rPr>
      </w:pPr>
      <w:sdt>
        <w:sdtPr>
          <w:rPr>
            <w:rFonts w:cstheme="minorHAnsi"/>
            <w:sz w:val="20"/>
            <w:szCs w:val="20"/>
          </w:rPr>
          <w:id w:val="973101962"/>
          <w14:checkbox>
            <w14:checked w14:val="0"/>
            <w14:checkedState w14:val="2612" w14:font="MS Gothic"/>
            <w14:uncheckedState w14:val="2610" w14:font="MS Gothic"/>
          </w14:checkbox>
        </w:sdtPr>
        <w:sdtEndPr/>
        <w:sdtContent>
          <w:r w:rsidR="00F8617E" w:rsidRPr="00A70BB7">
            <w:rPr>
              <w:rFonts w:ascii="Segoe UI Symbol" w:eastAsia="MS Gothic" w:hAnsi="Segoe UI Symbol" w:cs="Segoe UI Symbol"/>
              <w:sz w:val="20"/>
              <w:szCs w:val="20"/>
            </w:rPr>
            <w:t>☐</w:t>
          </w:r>
        </w:sdtContent>
      </w:sdt>
      <w:r w:rsidR="00F8617E" w:rsidRPr="00A70BB7">
        <w:rPr>
          <w:rFonts w:cstheme="minorHAnsi"/>
          <w:sz w:val="20"/>
          <w:szCs w:val="20"/>
        </w:rPr>
        <w:tab/>
        <w:t>Beam Seats</w:t>
      </w:r>
    </w:p>
    <w:p w14:paraId="3B713DE5" w14:textId="7512DED8" w:rsidR="00F8617E" w:rsidRPr="00A70BB7" w:rsidRDefault="001C0593" w:rsidP="003E5796">
      <w:pPr>
        <w:pStyle w:val="ListParagraph"/>
        <w:numPr>
          <w:ilvl w:val="1"/>
          <w:numId w:val="7"/>
        </w:numPr>
        <w:spacing w:line="240" w:lineRule="auto"/>
        <w:rPr>
          <w:rFonts w:cstheme="minorHAnsi"/>
          <w:sz w:val="20"/>
          <w:szCs w:val="20"/>
        </w:rPr>
      </w:pPr>
      <w:r w:rsidRPr="00A70BB7">
        <w:rPr>
          <w:rFonts w:cstheme="minorHAnsi"/>
          <w:sz w:val="20"/>
          <w:szCs w:val="20"/>
        </w:rPr>
        <w:t>Verify n</w:t>
      </w:r>
      <w:r w:rsidR="00F8617E" w:rsidRPr="00A70BB7">
        <w:rPr>
          <w:rFonts w:cstheme="minorHAnsi"/>
          <w:sz w:val="20"/>
          <w:szCs w:val="20"/>
        </w:rPr>
        <w:t xml:space="preserve">ote </w:t>
      </w:r>
      <w:r w:rsidR="000D588E" w:rsidRPr="00A70BB7">
        <w:rPr>
          <w:rFonts w:cstheme="minorHAnsi"/>
          <w:sz w:val="20"/>
          <w:szCs w:val="20"/>
        </w:rPr>
        <w:t>to</w:t>
      </w:r>
      <w:r w:rsidR="00F8617E" w:rsidRPr="00A70BB7">
        <w:rPr>
          <w:rFonts w:cstheme="minorHAnsi"/>
          <w:sz w:val="20"/>
          <w:szCs w:val="20"/>
        </w:rPr>
        <w:t xml:space="preserve"> contractor to </w:t>
      </w:r>
      <w:r w:rsidRPr="00A70BB7">
        <w:rPr>
          <w:rFonts w:cstheme="minorHAnsi"/>
          <w:sz w:val="20"/>
          <w:szCs w:val="20"/>
        </w:rPr>
        <w:t>refer to be</w:t>
      </w:r>
      <w:r w:rsidR="00F8617E" w:rsidRPr="00A70BB7">
        <w:rPr>
          <w:rFonts w:cstheme="minorHAnsi"/>
          <w:sz w:val="20"/>
          <w:szCs w:val="20"/>
        </w:rPr>
        <w:t xml:space="preserve">aring details </w:t>
      </w:r>
      <w:r w:rsidRPr="00A70BB7">
        <w:rPr>
          <w:rFonts w:cstheme="minorHAnsi"/>
          <w:sz w:val="20"/>
          <w:szCs w:val="20"/>
        </w:rPr>
        <w:t>sheet for additional details</w:t>
      </w:r>
    </w:p>
    <w:p w14:paraId="02604187" w14:textId="6B48FD59" w:rsidR="00F8617E" w:rsidRPr="00A70BB7" w:rsidRDefault="001C0593" w:rsidP="003E5796">
      <w:pPr>
        <w:pStyle w:val="ListParagraph"/>
        <w:numPr>
          <w:ilvl w:val="1"/>
          <w:numId w:val="7"/>
        </w:numPr>
        <w:spacing w:line="240" w:lineRule="auto"/>
        <w:rPr>
          <w:rFonts w:cstheme="minorHAnsi"/>
          <w:sz w:val="20"/>
          <w:szCs w:val="20"/>
        </w:rPr>
      </w:pPr>
      <w:r w:rsidRPr="00A70BB7">
        <w:rPr>
          <w:rFonts w:cstheme="minorHAnsi"/>
          <w:sz w:val="20"/>
          <w:szCs w:val="20"/>
        </w:rPr>
        <w:t>Verify l</w:t>
      </w:r>
      <w:r w:rsidR="00F8617E" w:rsidRPr="00A70BB7">
        <w:rPr>
          <w:rFonts w:cstheme="minorHAnsi"/>
          <w:sz w:val="20"/>
          <w:szCs w:val="20"/>
        </w:rPr>
        <w:t>ocation, size, and applicable dimensions to the anchor bolts</w:t>
      </w:r>
      <w:r w:rsidRPr="00A70BB7">
        <w:rPr>
          <w:rFonts w:cstheme="minorHAnsi"/>
          <w:sz w:val="20"/>
          <w:szCs w:val="20"/>
        </w:rPr>
        <w:t xml:space="preserve"> </w:t>
      </w:r>
    </w:p>
    <w:p w14:paraId="41BE8886" w14:textId="68BEBEB8" w:rsidR="00F8617E" w:rsidRPr="00A70BB7" w:rsidRDefault="001C0593" w:rsidP="003E5796">
      <w:pPr>
        <w:pStyle w:val="ListParagraph"/>
        <w:numPr>
          <w:ilvl w:val="1"/>
          <w:numId w:val="7"/>
        </w:numPr>
        <w:spacing w:line="240" w:lineRule="auto"/>
        <w:rPr>
          <w:rFonts w:cstheme="minorHAnsi"/>
          <w:sz w:val="20"/>
          <w:szCs w:val="20"/>
        </w:rPr>
      </w:pPr>
      <w:r w:rsidRPr="00A70BB7">
        <w:rPr>
          <w:rFonts w:cstheme="minorHAnsi"/>
          <w:sz w:val="20"/>
          <w:szCs w:val="20"/>
        </w:rPr>
        <w:t>Verify h</w:t>
      </w:r>
      <w:r w:rsidR="00F8617E" w:rsidRPr="00A70BB7">
        <w:rPr>
          <w:rFonts w:cstheme="minorHAnsi"/>
          <w:sz w:val="20"/>
          <w:szCs w:val="20"/>
        </w:rPr>
        <w:t>orizontal rebar size and spacing</w:t>
      </w:r>
    </w:p>
    <w:p w14:paraId="4588442A" w14:textId="3A93B300" w:rsidR="00F8617E" w:rsidRPr="00A70BB7" w:rsidRDefault="001C0593" w:rsidP="003E5796">
      <w:pPr>
        <w:pStyle w:val="ListParagraph"/>
        <w:numPr>
          <w:ilvl w:val="1"/>
          <w:numId w:val="7"/>
        </w:numPr>
        <w:spacing w:line="240" w:lineRule="auto"/>
        <w:rPr>
          <w:rFonts w:cstheme="minorHAnsi"/>
          <w:sz w:val="20"/>
          <w:szCs w:val="20"/>
        </w:rPr>
      </w:pPr>
      <w:r w:rsidRPr="00A70BB7">
        <w:rPr>
          <w:rFonts w:cstheme="minorHAnsi"/>
          <w:sz w:val="20"/>
          <w:szCs w:val="20"/>
        </w:rPr>
        <w:t>Verify seat w</w:t>
      </w:r>
      <w:r w:rsidR="00F8617E" w:rsidRPr="00A70BB7">
        <w:rPr>
          <w:rFonts w:cstheme="minorHAnsi"/>
          <w:sz w:val="20"/>
          <w:szCs w:val="20"/>
        </w:rPr>
        <w:t>idth and length dimensions</w:t>
      </w:r>
    </w:p>
    <w:p w14:paraId="17ABD4AE" w14:textId="620B5C1F" w:rsidR="00F8617E" w:rsidRPr="00A70BB7" w:rsidRDefault="009F5A0F" w:rsidP="00BD5979">
      <w:pPr>
        <w:spacing w:after="0" w:line="240" w:lineRule="auto"/>
        <w:rPr>
          <w:rFonts w:cstheme="minorHAnsi"/>
          <w:sz w:val="20"/>
          <w:szCs w:val="20"/>
        </w:rPr>
      </w:pPr>
      <w:sdt>
        <w:sdtPr>
          <w:rPr>
            <w:rFonts w:cstheme="minorHAnsi"/>
            <w:sz w:val="20"/>
            <w:szCs w:val="20"/>
          </w:rPr>
          <w:id w:val="74710771"/>
          <w14:checkbox>
            <w14:checked w14:val="0"/>
            <w14:checkedState w14:val="2612" w14:font="MS Gothic"/>
            <w14:uncheckedState w14:val="2610" w14:font="MS Gothic"/>
          </w14:checkbox>
        </w:sdtPr>
        <w:sdtEndPr/>
        <w:sdtContent>
          <w:r w:rsidR="005B364E" w:rsidRPr="00A70BB7">
            <w:rPr>
              <w:rFonts w:ascii="Segoe UI Symbol" w:eastAsia="MS Gothic" w:hAnsi="Segoe UI Symbol" w:cs="Segoe UI Symbol"/>
              <w:sz w:val="20"/>
              <w:szCs w:val="20"/>
            </w:rPr>
            <w:t>☐</w:t>
          </w:r>
        </w:sdtContent>
      </w:sdt>
      <w:r w:rsidR="005B364E" w:rsidRPr="00A70BB7">
        <w:rPr>
          <w:rFonts w:cstheme="minorHAnsi"/>
          <w:sz w:val="20"/>
          <w:szCs w:val="20"/>
        </w:rPr>
        <w:tab/>
        <w:t xml:space="preserve"> </w:t>
      </w:r>
      <w:r w:rsidR="001C0593" w:rsidRPr="00A70BB7">
        <w:rPr>
          <w:rFonts w:cstheme="minorHAnsi"/>
          <w:sz w:val="20"/>
          <w:szCs w:val="20"/>
        </w:rPr>
        <w:t>Verify w</w:t>
      </w:r>
      <w:r w:rsidR="00F8617E" w:rsidRPr="00A70BB7">
        <w:rPr>
          <w:rFonts w:cstheme="minorHAnsi"/>
          <w:sz w:val="20"/>
          <w:szCs w:val="20"/>
        </w:rPr>
        <w:t>ing wall dimensions</w:t>
      </w:r>
    </w:p>
    <w:p w14:paraId="360ACD63" w14:textId="6578A87F" w:rsidR="00F8617E" w:rsidRPr="00A70BB7" w:rsidRDefault="009F5A0F" w:rsidP="00BD5979">
      <w:pPr>
        <w:spacing w:after="0" w:line="240" w:lineRule="auto"/>
        <w:rPr>
          <w:rFonts w:cstheme="minorHAnsi"/>
          <w:sz w:val="20"/>
          <w:szCs w:val="20"/>
        </w:rPr>
      </w:pPr>
      <w:sdt>
        <w:sdtPr>
          <w:rPr>
            <w:rFonts w:cstheme="minorHAnsi"/>
            <w:sz w:val="20"/>
            <w:szCs w:val="20"/>
          </w:rPr>
          <w:id w:val="1117487673"/>
          <w14:checkbox>
            <w14:checked w14:val="0"/>
            <w14:checkedState w14:val="2612" w14:font="MS Gothic"/>
            <w14:uncheckedState w14:val="2610" w14:font="MS Gothic"/>
          </w14:checkbox>
        </w:sdtPr>
        <w:sdtEndPr/>
        <w:sdtContent>
          <w:r w:rsidR="005B364E" w:rsidRPr="00A70BB7">
            <w:rPr>
              <w:rFonts w:ascii="Segoe UI Symbol" w:eastAsia="MS Gothic" w:hAnsi="Segoe UI Symbol" w:cs="Segoe UI Symbol"/>
              <w:sz w:val="20"/>
              <w:szCs w:val="20"/>
            </w:rPr>
            <w:t>☐</w:t>
          </w:r>
        </w:sdtContent>
      </w:sdt>
      <w:r w:rsidR="005B364E" w:rsidRPr="00A70BB7">
        <w:rPr>
          <w:rFonts w:cstheme="minorHAnsi"/>
          <w:sz w:val="20"/>
          <w:szCs w:val="20"/>
        </w:rPr>
        <w:tab/>
        <w:t xml:space="preserve"> </w:t>
      </w:r>
      <w:r w:rsidR="004C490B" w:rsidRPr="00A70BB7">
        <w:rPr>
          <w:rFonts w:cstheme="minorHAnsi"/>
          <w:sz w:val="20"/>
          <w:szCs w:val="20"/>
        </w:rPr>
        <w:t>Verify j</w:t>
      </w:r>
      <w:r w:rsidR="00F8617E" w:rsidRPr="00A70BB7">
        <w:rPr>
          <w:rFonts w:cstheme="minorHAnsi"/>
          <w:sz w:val="20"/>
          <w:szCs w:val="20"/>
        </w:rPr>
        <w:t>oint</w:t>
      </w:r>
      <w:r w:rsidR="004C490B" w:rsidRPr="00A70BB7">
        <w:rPr>
          <w:rFonts w:cstheme="minorHAnsi"/>
          <w:sz w:val="20"/>
          <w:szCs w:val="20"/>
        </w:rPr>
        <w:t xml:space="preserve"> filler </w:t>
      </w:r>
      <w:r w:rsidR="00F8617E" w:rsidRPr="00A70BB7">
        <w:rPr>
          <w:rFonts w:cstheme="minorHAnsi"/>
          <w:sz w:val="20"/>
          <w:szCs w:val="20"/>
        </w:rPr>
        <w:t>material type and thickness</w:t>
      </w:r>
      <w:r w:rsidR="004C490B" w:rsidRPr="00A70BB7">
        <w:rPr>
          <w:rFonts w:cstheme="minorHAnsi"/>
          <w:sz w:val="20"/>
          <w:szCs w:val="20"/>
        </w:rPr>
        <w:t xml:space="preserve"> </w:t>
      </w:r>
    </w:p>
    <w:p w14:paraId="5E4998BB" w14:textId="77777777" w:rsidR="009A5A1B" w:rsidRPr="00A70BB7" w:rsidRDefault="009A5A1B" w:rsidP="00BD5979">
      <w:pPr>
        <w:spacing w:after="0" w:line="240" w:lineRule="auto"/>
        <w:rPr>
          <w:rFonts w:cstheme="minorHAnsi"/>
          <w:sz w:val="20"/>
          <w:szCs w:val="20"/>
        </w:rPr>
      </w:pPr>
    </w:p>
    <w:p w14:paraId="57760EF4" w14:textId="77777777" w:rsidR="00F8617E" w:rsidRPr="00A70BB7" w:rsidRDefault="00F8617E" w:rsidP="00BD5979">
      <w:pPr>
        <w:spacing w:after="0" w:line="240" w:lineRule="auto"/>
        <w:rPr>
          <w:rFonts w:cstheme="minorHAnsi"/>
          <w:sz w:val="20"/>
          <w:szCs w:val="20"/>
          <w:u w:val="single"/>
        </w:rPr>
      </w:pPr>
      <w:r w:rsidRPr="008209D1">
        <w:rPr>
          <w:rFonts w:cstheme="minorHAnsi"/>
          <w:sz w:val="20"/>
          <w:szCs w:val="20"/>
          <w:u w:val="single"/>
        </w:rPr>
        <w:t>Elevation View</w:t>
      </w:r>
    </w:p>
    <w:p w14:paraId="72376C77" w14:textId="583D722E" w:rsidR="00BB3CE1" w:rsidRPr="00A70BB7" w:rsidRDefault="009F5A0F" w:rsidP="003E5796">
      <w:pPr>
        <w:spacing w:after="0" w:line="240" w:lineRule="auto"/>
        <w:rPr>
          <w:rFonts w:cstheme="minorHAnsi"/>
          <w:sz w:val="20"/>
          <w:szCs w:val="20"/>
        </w:rPr>
      </w:pPr>
      <w:sdt>
        <w:sdtPr>
          <w:rPr>
            <w:rFonts w:cstheme="minorHAnsi"/>
            <w:sz w:val="20"/>
            <w:szCs w:val="20"/>
          </w:rPr>
          <w:id w:val="-705646536"/>
          <w14:checkbox>
            <w14:checked w14:val="0"/>
            <w14:checkedState w14:val="2612" w14:font="MS Gothic"/>
            <w14:uncheckedState w14:val="2610" w14:font="MS Gothic"/>
          </w14:checkbox>
        </w:sdtPr>
        <w:sdtEndPr/>
        <w:sdtContent>
          <w:r w:rsidR="00753464" w:rsidRPr="003E5796">
            <w:rPr>
              <w:rFonts w:ascii="Segoe UI Symbol" w:hAnsi="Segoe UI Symbol" w:cs="Segoe UI Symbol"/>
              <w:sz w:val="20"/>
              <w:szCs w:val="20"/>
            </w:rPr>
            <w:t>☐</w:t>
          </w:r>
        </w:sdtContent>
      </w:sdt>
      <w:r w:rsidR="00753464" w:rsidRPr="00A70BB7">
        <w:rPr>
          <w:rFonts w:cstheme="minorHAnsi"/>
          <w:sz w:val="20"/>
          <w:szCs w:val="20"/>
        </w:rPr>
        <w:tab/>
        <w:t xml:space="preserve"> </w:t>
      </w:r>
      <w:r w:rsidR="000D588E" w:rsidRPr="00A70BB7">
        <w:rPr>
          <w:rFonts w:cstheme="minorHAnsi"/>
          <w:sz w:val="20"/>
          <w:szCs w:val="20"/>
        </w:rPr>
        <w:t>Overall d</w:t>
      </w:r>
      <w:r w:rsidR="00F8617E" w:rsidRPr="00A70BB7">
        <w:rPr>
          <w:rFonts w:cstheme="minorHAnsi"/>
          <w:sz w:val="20"/>
          <w:szCs w:val="20"/>
        </w:rPr>
        <w:t>imensions</w:t>
      </w:r>
    </w:p>
    <w:p w14:paraId="1887F857" w14:textId="649CE62E" w:rsidR="00F8617E" w:rsidRPr="003E5796" w:rsidRDefault="00F8617E" w:rsidP="003E5796">
      <w:pPr>
        <w:pStyle w:val="ListParagraph"/>
        <w:numPr>
          <w:ilvl w:val="1"/>
          <w:numId w:val="7"/>
        </w:numPr>
        <w:spacing w:line="240" w:lineRule="auto"/>
        <w:rPr>
          <w:rFonts w:cstheme="minorHAnsi"/>
          <w:sz w:val="20"/>
          <w:szCs w:val="20"/>
        </w:rPr>
      </w:pPr>
      <w:r w:rsidRPr="003E5796">
        <w:rPr>
          <w:rFonts w:cstheme="minorHAnsi"/>
          <w:sz w:val="20"/>
          <w:szCs w:val="20"/>
        </w:rPr>
        <w:t>Cap Depth</w:t>
      </w:r>
    </w:p>
    <w:p w14:paraId="334EE1AC" w14:textId="076EBC19" w:rsidR="00F8617E" w:rsidRPr="00A70BB7" w:rsidRDefault="004C490B" w:rsidP="003E5796">
      <w:pPr>
        <w:pStyle w:val="ListParagraph"/>
        <w:numPr>
          <w:ilvl w:val="2"/>
          <w:numId w:val="10"/>
        </w:numPr>
        <w:spacing w:line="240" w:lineRule="auto"/>
        <w:rPr>
          <w:rFonts w:cstheme="minorHAnsi"/>
          <w:sz w:val="20"/>
          <w:szCs w:val="20"/>
        </w:rPr>
      </w:pPr>
      <w:r w:rsidRPr="00A70BB7">
        <w:rPr>
          <w:rFonts w:cstheme="minorHAnsi"/>
          <w:sz w:val="20"/>
          <w:szCs w:val="20"/>
        </w:rPr>
        <w:t>Verify m</w:t>
      </w:r>
      <w:r w:rsidR="00F8617E" w:rsidRPr="00A70BB7">
        <w:rPr>
          <w:rFonts w:cstheme="minorHAnsi"/>
          <w:sz w:val="20"/>
          <w:szCs w:val="20"/>
        </w:rPr>
        <w:t xml:space="preserve">inimum depth of 2’-6” for single row of piles and 3’-0” for double row of piles </w:t>
      </w:r>
      <w:r w:rsidR="009A5A1B" w:rsidRPr="00A70BB7">
        <w:rPr>
          <w:rFonts w:cstheme="minorHAnsi"/>
          <w:sz w:val="20"/>
          <w:szCs w:val="20"/>
        </w:rPr>
        <w:t>-</w:t>
      </w:r>
      <w:r w:rsidR="00F8617E" w:rsidRPr="00A70BB7">
        <w:rPr>
          <w:rFonts w:cstheme="minorHAnsi"/>
          <w:sz w:val="20"/>
          <w:szCs w:val="20"/>
        </w:rPr>
        <w:t>BDM Figure 20.1-2</w:t>
      </w:r>
    </w:p>
    <w:p w14:paraId="74344292" w14:textId="7C7D671F" w:rsidR="00F8617E" w:rsidRPr="00A70BB7" w:rsidRDefault="004C490B" w:rsidP="003E5796">
      <w:pPr>
        <w:pStyle w:val="ListParagraph"/>
        <w:numPr>
          <w:ilvl w:val="2"/>
          <w:numId w:val="10"/>
        </w:numPr>
        <w:spacing w:line="240" w:lineRule="auto"/>
        <w:rPr>
          <w:rFonts w:cstheme="minorHAnsi"/>
          <w:sz w:val="20"/>
          <w:szCs w:val="20"/>
        </w:rPr>
      </w:pPr>
      <w:r w:rsidRPr="00A70BB7">
        <w:rPr>
          <w:rFonts w:cstheme="minorHAnsi"/>
          <w:sz w:val="20"/>
          <w:szCs w:val="20"/>
        </w:rPr>
        <w:t>Verify m</w:t>
      </w:r>
      <w:r w:rsidR="00F8617E" w:rsidRPr="00A70BB7">
        <w:rPr>
          <w:rFonts w:cstheme="minorHAnsi"/>
          <w:sz w:val="20"/>
          <w:szCs w:val="20"/>
        </w:rPr>
        <w:t xml:space="preserve">inimum depth of 2’-8” for 18” square </w:t>
      </w:r>
      <w:proofErr w:type="spellStart"/>
      <w:r w:rsidR="00F8617E" w:rsidRPr="00A70BB7">
        <w:rPr>
          <w:rFonts w:cstheme="minorHAnsi"/>
          <w:sz w:val="20"/>
          <w:szCs w:val="20"/>
        </w:rPr>
        <w:t>prestressed</w:t>
      </w:r>
      <w:proofErr w:type="spellEnd"/>
      <w:r w:rsidR="00F8617E" w:rsidRPr="00A70BB7">
        <w:rPr>
          <w:rFonts w:cstheme="minorHAnsi"/>
          <w:sz w:val="20"/>
          <w:szCs w:val="20"/>
        </w:rPr>
        <w:t xml:space="preserve"> concrete pile</w:t>
      </w:r>
      <w:r w:rsidR="00DA012F" w:rsidRPr="00A70BB7">
        <w:rPr>
          <w:rFonts w:cstheme="minorHAnsi"/>
          <w:sz w:val="20"/>
          <w:szCs w:val="20"/>
        </w:rPr>
        <w:t xml:space="preserve"> bent, supporting slab superstructure </w:t>
      </w:r>
      <w:r w:rsidR="009A5A1B" w:rsidRPr="00A70BB7">
        <w:rPr>
          <w:rFonts w:cstheme="minorHAnsi"/>
          <w:sz w:val="20"/>
          <w:szCs w:val="20"/>
        </w:rPr>
        <w:t>-</w:t>
      </w:r>
      <w:r w:rsidR="00DA012F" w:rsidRPr="00A70BB7">
        <w:rPr>
          <w:rFonts w:cstheme="minorHAnsi"/>
          <w:sz w:val="20"/>
          <w:szCs w:val="20"/>
        </w:rPr>
        <w:t xml:space="preserve"> </w:t>
      </w:r>
      <w:r w:rsidR="009A5A1B" w:rsidRPr="00A70BB7">
        <w:rPr>
          <w:rFonts w:cstheme="minorHAnsi"/>
          <w:sz w:val="20"/>
          <w:szCs w:val="20"/>
        </w:rPr>
        <w:t>MEMO</w:t>
      </w:r>
      <w:r w:rsidR="00F8617E" w:rsidRPr="00A70BB7">
        <w:rPr>
          <w:rFonts w:cstheme="minorHAnsi"/>
          <w:sz w:val="20"/>
          <w:szCs w:val="20"/>
        </w:rPr>
        <w:t xml:space="preserve"> DM0312</w:t>
      </w:r>
    </w:p>
    <w:p w14:paraId="34C03ADA" w14:textId="7D29DE62" w:rsidR="00F4238B" w:rsidRPr="00A70BB7" w:rsidRDefault="004C490B" w:rsidP="003E5796">
      <w:pPr>
        <w:pStyle w:val="ListParagraph"/>
        <w:numPr>
          <w:ilvl w:val="2"/>
          <w:numId w:val="10"/>
        </w:numPr>
        <w:spacing w:line="240" w:lineRule="auto"/>
        <w:rPr>
          <w:rFonts w:cstheme="minorHAnsi"/>
          <w:sz w:val="20"/>
          <w:szCs w:val="20"/>
        </w:rPr>
      </w:pPr>
      <w:r w:rsidRPr="00A70BB7">
        <w:rPr>
          <w:rFonts w:cstheme="minorHAnsi"/>
          <w:sz w:val="20"/>
          <w:szCs w:val="20"/>
        </w:rPr>
        <w:t>F</w:t>
      </w:r>
      <w:r w:rsidR="00DA012F" w:rsidRPr="00A70BB7">
        <w:rPr>
          <w:rFonts w:cstheme="minorHAnsi"/>
          <w:sz w:val="20"/>
          <w:szCs w:val="20"/>
        </w:rPr>
        <w:t>or pile bents with piles larger than 18</w:t>
      </w:r>
      <w:r w:rsidR="00F4238B" w:rsidRPr="00A70BB7">
        <w:rPr>
          <w:rFonts w:cstheme="minorHAnsi"/>
          <w:sz w:val="20"/>
          <w:szCs w:val="20"/>
        </w:rPr>
        <w:t>”</w:t>
      </w:r>
      <w:r w:rsidR="00DA012F" w:rsidRPr="00A70BB7">
        <w:rPr>
          <w:rFonts w:cstheme="minorHAnsi"/>
          <w:sz w:val="20"/>
          <w:szCs w:val="20"/>
        </w:rPr>
        <w:t xml:space="preserve"> square, </w:t>
      </w:r>
      <w:r w:rsidRPr="00A70BB7">
        <w:rPr>
          <w:rFonts w:cstheme="minorHAnsi"/>
          <w:sz w:val="20"/>
          <w:szCs w:val="20"/>
        </w:rPr>
        <w:t>verify</w:t>
      </w:r>
      <w:r w:rsidR="001C2145" w:rsidRPr="00A70BB7">
        <w:rPr>
          <w:rFonts w:cstheme="minorHAnsi"/>
          <w:sz w:val="20"/>
          <w:szCs w:val="20"/>
        </w:rPr>
        <w:t xml:space="preserve"> if</w:t>
      </w:r>
      <w:r w:rsidRPr="00A70BB7">
        <w:rPr>
          <w:rFonts w:cstheme="minorHAnsi"/>
          <w:sz w:val="20"/>
          <w:szCs w:val="20"/>
        </w:rPr>
        <w:t xml:space="preserve"> </w:t>
      </w:r>
      <w:r w:rsidR="00DA012F" w:rsidRPr="00A70BB7">
        <w:rPr>
          <w:rFonts w:cstheme="minorHAnsi"/>
          <w:sz w:val="20"/>
          <w:szCs w:val="20"/>
        </w:rPr>
        <w:t>maximum pile embedment may</w:t>
      </w:r>
      <w:r w:rsidR="001C2145" w:rsidRPr="00A70BB7">
        <w:rPr>
          <w:rFonts w:cstheme="minorHAnsi"/>
          <w:sz w:val="20"/>
          <w:szCs w:val="20"/>
        </w:rPr>
        <w:t xml:space="preserve"> increase the depth of</w:t>
      </w:r>
      <w:r w:rsidR="00DA012F" w:rsidRPr="00A70BB7">
        <w:rPr>
          <w:rFonts w:cstheme="minorHAnsi"/>
          <w:sz w:val="20"/>
          <w:szCs w:val="20"/>
        </w:rPr>
        <w:t xml:space="preserve"> pile caps for constructability and due to the effects of punching shear</w:t>
      </w:r>
      <w:r w:rsidR="00F4238B" w:rsidRPr="00A70BB7">
        <w:rPr>
          <w:rFonts w:cstheme="minorHAnsi"/>
          <w:sz w:val="20"/>
          <w:szCs w:val="20"/>
        </w:rPr>
        <w:t>- MEMO DM0312</w:t>
      </w:r>
    </w:p>
    <w:p w14:paraId="796B2B73" w14:textId="29F73926" w:rsidR="00DA012F" w:rsidRPr="00A70BB7" w:rsidRDefault="001C2145" w:rsidP="003E5796">
      <w:pPr>
        <w:pStyle w:val="ListParagraph"/>
        <w:numPr>
          <w:ilvl w:val="2"/>
          <w:numId w:val="10"/>
        </w:numPr>
        <w:spacing w:line="240" w:lineRule="auto"/>
        <w:rPr>
          <w:rFonts w:cstheme="minorHAnsi"/>
          <w:sz w:val="20"/>
          <w:szCs w:val="20"/>
        </w:rPr>
      </w:pPr>
      <w:r w:rsidRPr="00A70BB7">
        <w:rPr>
          <w:rFonts w:cstheme="minorHAnsi"/>
          <w:sz w:val="20"/>
          <w:szCs w:val="20"/>
        </w:rPr>
        <w:t xml:space="preserve"> </w:t>
      </w:r>
    </w:p>
    <w:p w14:paraId="13EAD8FF" w14:textId="08981284" w:rsidR="00F8617E" w:rsidRPr="00A70BB7" w:rsidRDefault="001C2145" w:rsidP="003E5796">
      <w:pPr>
        <w:pStyle w:val="ListParagraph"/>
        <w:numPr>
          <w:ilvl w:val="1"/>
          <w:numId w:val="7"/>
        </w:numPr>
        <w:spacing w:line="240" w:lineRule="auto"/>
        <w:rPr>
          <w:rFonts w:cstheme="minorHAnsi"/>
          <w:sz w:val="20"/>
          <w:szCs w:val="20"/>
        </w:rPr>
      </w:pPr>
      <w:r w:rsidRPr="00A70BB7">
        <w:rPr>
          <w:rFonts w:cstheme="minorHAnsi"/>
          <w:sz w:val="20"/>
          <w:szCs w:val="20"/>
        </w:rPr>
        <w:t>Verify basic dimensions from end of cap to exterior pile/shaft/column</w:t>
      </w:r>
      <w:r w:rsidR="000013D1" w:rsidRPr="00A70BB7">
        <w:rPr>
          <w:rFonts w:cstheme="minorHAnsi"/>
          <w:sz w:val="20"/>
          <w:szCs w:val="20"/>
        </w:rPr>
        <w:t xml:space="preserve"> &amp;</w:t>
      </w:r>
      <w:r w:rsidRPr="00A70BB7">
        <w:rPr>
          <w:rFonts w:cstheme="minorHAnsi"/>
          <w:sz w:val="20"/>
          <w:szCs w:val="20"/>
        </w:rPr>
        <w:t xml:space="preserve"> distance from construction centerline to nearest piles/shafts/columns</w:t>
      </w:r>
      <w:r w:rsidR="000013D1" w:rsidRPr="00A70BB7">
        <w:rPr>
          <w:rFonts w:cstheme="minorHAnsi"/>
          <w:sz w:val="20"/>
          <w:szCs w:val="20"/>
        </w:rPr>
        <w:t xml:space="preserve"> </w:t>
      </w:r>
      <w:r w:rsidRPr="00A70BB7">
        <w:rPr>
          <w:rFonts w:cstheme="minorHAnsi"/>
          <w:sz w:val="20"/>
          <w:szCs w:val="20"/>
        </w:rPr>
        <w:t xml:space="preserve">are </w:t>
      </w:r>
      <w:r w:rsidR="000013D1" w:rsidRPr="00A70BB7">
        <w:rPr>
          <w:rFonts w:eastAsia="MS Gothic" w:cstheme="minorHAnsi"/>
          <w:sz w:val="20"/>
          <w:szCs w:val="20"/>
        </w:rPr>
        <w:t>consistent with</w:t>
      </w:r>
      <w:r w:rsidRPr="00A70BB7">
        <w:rPr>
          <w:rFonts w:eastAsia="MS Gothic" w:cstheme="minorHAnsi"/>
          <w:sz w:val="20"/>
          <w:szCs w:val="20"/>
        </w:rPr>
        <w:t xml:space="preserve"> other plans sheets</w:t>
      </w:r>
    </w:p>
    <w:p w14:paraId="37B60B5B" w14:textId="6A0EFB44" w:rsidR="009A4E92" w:rsidRPr="00A70BB7" w:rsidRDefault="009A4E92" w:rsidP="003E5796">
      <w:pPr>
        <w:pStyle w:val="ListParagraph"/>
        <w:numPr>
          <w:ilvl w:val="1"/>
          <w:numId w:val="7"/>
        </w:numPr>
        <w:spacing w:line="240" w:lineRule="auto"/>
        <w:rPr>
          <w:rFonts w:cstheme="minorHAnsi"/>
          <w:sz w:val="20"/>
          <w:szCs w:val="20"/>
        </w:rPr>
      </w:pPr>
      <w:r w:rsidRPr="00A70BB7">
        <w:rPr>
          <w:rFonts w:cstheme="minorHAnsi"/>
          <w:sz w:val="20"/>
          <w:szCs w:val="20"/>
        </w:rPr>
        <w:t xml:space="preserve">For skews greater than 20 degrees, </w:t>
      </w:r>
      <w:r w:rsidR="000013D1" w:rsidRPr="00A70BB7">
        <w:rPr>
          <w:rFonts w:cstheme="minorHAnsi"/>
          <w:sz w:val="20"/>
          <w:szCs w:val="20"/>
        </w:rPr>
        <w:t xml:space="preserve">verify </w:t>
      </w:r>
      <w:r w:rsidRPr="00A70BB7">
        <w:rPr>
          <w:rFonts w:cstheme="minorHAnsi"/>
          <w:sz w:val="20"/>
          <w:szCs w:val="20"/>
        </w:rPr>
        <w:t xml:space="preserve">a 3” minimum chamfer at acute corners - BDM Section </w:t>
      </w:r>
      <w:bookmarkStart w:id="11" w:name="_Hlk47085910"/>
      <w:r w:rsidRPr="00A70BB7">
        <w:rPr>
          <w:rFonts w:cstheme="minorHAnsi"/>
          <w:sz w:val="20"/>
          <w:szCs w:val="20"/>
        </w:rPr>
        <w:t>20.2.3.7</w:t>
      </w:r>
      <w:bookmarkEnd w:id="11"/>
      <w:r w:rsidRPr="00A70BB7">
        <w:rPr>
          <w:rFonts w:cstheme="minorHAnsi"/>
          <w:sz w:val="20"/>
          <w:szCs w:val="20"/>
        </w:rPr>
        <w:t xml:space="preserve"> -End Bent Only</w:t>
      </w:r>
    </w:p>
    <w:p w14:paraId="71820E45" w14:textId="77777777" w:rsidR="006E44D6" w:rsidRPr="00A70BB7" w:rsidRDefault="009F5A0F" w:rsidP="003E5796">
      <w:pPr>
        <w:spacing w:after="0" w:line="240" w:lineRule="auto"/>
        <w:rPr>
          <w:rFonts w:cstheme="minorHAnsi"/>
          <w:sz w:val="20"/>
          <w:szCs w:val="20"/>
        </w:rPr>
      </w:pPr>
      <w:sdt>
        <w:sdtPr>
          <w:rPr>
            <w:rFonts w:cstheme="minorHAnsi"/>
            <w:sz w:val="20"/>
            <w:szCs w:val="20"/>
          </w:rPr>
          <w:id w:val="1179781974"/>
          <w14:checkbox>
            <w14:checked w14:val="0"/>
            <w14:checkedState w14:val="2612" w14:font="MS Gothic"/>
            <w14:uncheckedState w14:val="2610" w14:font="MS Gothic"/>
          </w14:checkbox>
        </w:sdtPr>
        <w:sdtEndPr/>
        <w:sdtContent>
          <w:r w:rsidR="00753464" w:rsidRPr="003E5796">
            <w:rPr>
              <w:rFonts w:ascii="Segoe UI Symbol" w:hAnsi="Segoe UI Symbol" w:cs="Segoe UI Symbol"/>
              <w:sz w:val="20"/>
              <w:szCs w:val="20"/>
            </w:rPr>
            <w:t>☐</w:t>
          </w:r>
        </w:sdtContent>
      </w:sdt>
      <w:r w:rsidR="00753464" w:rsidRPr="00A70BB7">
        <w:rPr>
          <w:rFonts w:cstheme="minorHAnsi"/>
          <w:sz w:val="20"/>
          <w:szCs w:val="20"/>
        </w:rPr>
        <w:tab/>
        <w:t xml:space="preserve"> </w:t>
      </w:r>
      <w:r w:rsidR="00F8617E" w:rsidRPr="00A70BB7">
        <w:rPr>
          <w:rFonts w:cstheme="minorHAnsi"/>
          <w:sz w:val="20"/>
          <w:szCs w:val="20"/>
        </w:rPr>
        <w:t xml:space="preserve">Longitudinal reinforcement </w:t>
      </w:r>
      <w:r w:rsidR="009A5A1B" w:rsidRPr="00A70BB7">
        <w:rPr>
          <w:rFonts w:cstheme="minorHAnsi"/>
          <w:sz w:val="20"/>
          <w:szCs w:val="20"/>
        </w:rPr>
        <w:t>-</w:t>
      </w:r>
      <w:r w:rsidR="00F8617E" w:rsidRPr="00A70BB7">
        <w:rPr>
          <w:rFonts w:cstheme="minorHAnsi"/>
          <w:sz w:val="20"/>
          <w:szCs w:val="20"/>
        </w:rPr>
        <w:t>BDM Section 20.1.6.1</w:t>
      </w:r>
    </w:p>
    <w:p w14:paraId="747A5172" w14:textId="105A8F4E" w:rsidR="00F8617E" w:rsidRPr="003E5796" w:rsidRDefault="00772C22" w:rsidP="003E5796">
      <w:pPr>
        <w:pStyle w:val="ListParagraph"/>
        <w:numPr>
          <w:ilvl w:val="1"/>
          <w:numId w:val="7"/>
        </w:numPr>
        <w:spacing w:line="240" w:lineRule="auto"/>
        <w:rPr>
          <w:rFonts w:cstheme="minorHAnsi"/>
          <w:sz w:val="20"/>
          <w:szCs w:val="20"/>
        </w:rPr>
      </w:pPr>
      <w:r w:rsidRPr="003E5796">
        <w:rPr>
          <w:rFonts w:cstheme="minorHAnsi"/>
          <w:sz w:val="20"/>
          <w:szCs w:val="20"/>
        </w:rPr>
        <w:t>Verify m</w:t>
      </w:r>
      <w:r w:rsidR="00F8617E" w:rsidRPr="003E5796">
        <w:rPr>
          <w:rFonts w:cstheme="minorHAnsi"/>
          <w:sz w:val="20"/>
          <w:szCs w:val="20"/>
        </w:rPr>
        <w:t>inimum reinforcement</w:t>
      </w:r>
      <w:r w:rsidR="009A5A1B" w:rsidRPr="003E5796">
        <w:rPr>
          <w:rFonts w:cstheme="minorHAnsi"/>
          <w:sz w:val="20"/>
          <w:szCs w:val="20"/>
        </w:rPr>
        <w:t xml:space="preserve"> - </w:t>
      </w:r>
      <w:r w:rsidR="00F8617E" w:rsidRPr="003E5796">
        <w:rPr>
          <w:rFonts w:cstheme="minorHAnsi"/>
          <w:sz w:val="20"/>
          <w:szCs w:val="20"/>
        </w:rPr>
        <w:t>BDM Figure 20.1-4</w:t>
      </w:r>
    </w:p>
    <w:tbl>
      <w:tblPr>
        <w:tblStyle w:val="TableGrid"/>
        <w:tblW w:w="0" w:type="auto"/>
        <w:tblInd w:w="1607" w:type="dxa"/>
        <w:tblLook w:val="04A0" w:firstRow="1" w:lastRow="0" w:firstColumn="1" w:lastColumn="0" w:noHBand="0" w:noVBand="1"/>
      </w:tblPr>
      <w:tblGrid>
        <w:gridCol w:w="1990"/>
        <w:gridCol w:w="3642"/>
      </w:tblGrid>
      <w:tr w:rsidR="00772C22" w:rsidRPr="00A70BB7" w14:paraId="49A0D394" w14:textId="77777777" w:rsidTr="003E5796">
        <w:trPr>
          <w:trHeight w:val="260"/>
        </w:trPr>
        <w:tc>
          <w:tcPr>
            <w:tcW w:w="1990" w:type="dxa"/>
          </w:tcPr>
          <w:p w14:paraId="721DB766" w14:textId="7926530D" w:rsidR="00772C22" w:rsidRPr="00A70BB7" w:rsidRDefault="00772C22" w:rsidP="00E60470">
            <w:pPr>
              <w:keepNext/>
              <w:ind w:left="360"/>
              <w:jc w:val="center"/>
              <w:rPr>
                <w:rFonts w:cstheme="minorHAnsi"/>
                <w:sz w:val="20"/>
                <w:szCs w:val="20"/>
              </w:rPr>
            </w:pPr>
            <w:r w:rsidRPr="00A70BB7">
              <w:rPr>
                <w:rFonts w:cstheme="minorHAnsi"/>
                <w:sz w:val="20"/>
                <w:szCs w:val="20"/>
              </w:rPr>
              <w:lastRenderedPageBreak/>
              <w:t>Cap Width</w:t>
            </w:r>
          </w:p>
        </w:tc>
        <w:tc>
          <w:tcPr>
            <w:tcW w:w="3642" w:type="dxa"/>
          </w:tcPr>
          <w:p w14:paraId="39F3661A" w14:textId="772B9089" w:rsidR="00772C22" w:rsidRPr="00A70BB7" w:rsidRDefault="00772C22" w:rsidP="00E60470">
            <w:pPr>
              <w:keepNext/>
              <w:ind w:left="360"/>
              <w:jc w:val="center"/>
              <w:rPr>
                <w:rFonts w:cstheme="minorHAnsi"/>
                <w:sz w:val="20"/>
                <w:szCs w:val="20"/>
              </w:rPr>
            </w:pPr>
            <w:r w:rsidRPr="00A70BB7">
              <w:rPr>
                <w:rFonts w:cstheme="minorHAnsi"/>
                <w:sz w:val="20"/>
                <w:szCs w:val="20"/>
              </w:rPr>
              <w:t>Min. Reinforcing Steel</w:t>
            </w:r>
          </w:p>
        </w:tc>
      </w:tr>
      <w:tr w:rsidR="00772C22" w:rsidRPr="00A70BB7" w14:paraId="1AE79710" w14:textId="77777777" w:rsidTr="003E5796">
        <w:trPr>
          <w:trHeight w:val="241"/>
        </w:trPr>
        <w:tc>
          <w:tcPr>
            <w:tcW w:w="1990" w:type="dxa"/>
          </w:tcPr>
          <w:p w14:paraId="39E1B054" w14:textId="7CFC4429" w:rsidR="00772C22" w:rsidRPr="00A70BB7" w:rsidRDefault="00772C22" w:rsidP="00772C22">
            <w:pPr>
              <w:keepNext/>
              <w:ind w:left="360"/>
              <w:jc w:val="center"/>
              <w:rPr>
                <w:rFonts w:cstheme="minorHAnsi"/>
                <w:sz w:val="20"/>
                <w:szCs w:val="20"/>
              </w:rPr>
            </w:pPr>
            <w:r w:rsidRPr="00A70BB7">
              <w:rPr>
                <w:rFonts w:cstheme="minorHAnsi"/>
                <w:sz w:val="20"/>
                <w:szCs w:val="20"/>
              </w:rPr>
              <w:t>&lt;= 3’-0”</w:t>
            </w:r>
          </w:p>
        </w:tc>
        <w:tc>
          <w:tcPr>
            <w:tcW w:w="3642" w:type="dxa"/>
          </w:tcPr>
          <w:p w14:paraId="22365F02" w14:textId="3BE06043" w:rsidR="00772C22" w:rsidRPr="00A70BB7" w:rsidRDefault="00772C22" w:rsidP="00772C22">
            <w:pPr>
              <w:keepNext/>
              <w:ind w:left="360"/>
              <w:jc w:val="center"/>
              <w:rPr>
                <w:rFonts w:cstheme="minorHAnsi"/>
                <w:sz w:val="20"/>
                <w:szCs w:val="20"/>
              </w:rPr>
            </w:pPr>
            <w:r w:rsidRPr="00A70BB7">
              <w:rPr>
                <w:rFonts w:cstheme="minorHAnsi"/>
                <w:sz w:val="20"/>
                <w:szCs w:val="20"/>
              </w:rPr>
              <w:t>(4)  #9 (29M)</w:t>
            </w:r>
          </w:p>
        </w:tc>
      </w:tr>
      <w:tr w:rsidR="00772C22" w:rsidRPr="00A70BB7" w14:paraId="390E715A" w14:textId="77777777" w:rsidTr="003E5796">
        <w:trPr>
          <w:trHeight w:val="241"/>
        </w:trPr>
        <w:tc>
          <w:tcPr>
            <w:tcW w:w="1990" w:type="dxa"/>
          </w:tcPr>
          <w:p w14:paraId="419AF14B" w14:textId="441ACF3F" w:rsidR="00772C22" w:rsidRPr="00A70BB7" w:rsidRDefault="00772C22" w:rsidP="00E60470">
            <w:pPr>
              <w:keepNext/>
              <w:ind w:left="360"/>
              <w:jc w:val="center"/>
              <w:rPr>
                <w:rFonts w:cstheme="minorHAnsi"/>
                <w:sz w:val="20"/>
                <w:szCs w:val="20"/>
              </w:rPr>
            </w:pPr>
            <w:r w:rsidRPr="00A70BB7">
              <w:rPr>
                <w:rFonts w:cstheme="minorHAnsi"/>
                <w:sz w:val="20"/>
                <w:szCs w:val="20"/>
              </w:rPr>
              <w:t>3’-0” – 4’-0”</w:t>
            </w:r>
          </w:p>
        </w:tc>
        <w:tc>
          <w:tcPr>
            <w:tcW w:w="3642" w:type="dxa"/>
          </w:tcPr>
          <w:p w14:paraId="702791BA" w14:textId="4025B050" w:rsidR="00772C22" w:rsidRPr="00A70BB7" w:rsidRDefault="00772C22" w:rsidP="00772C22">
            <w:pPr>
              <w:keepNext/>
              <w:ind w:left="360"/>
              <w:jc w:val="center"/>
              <w:rPr>
                <w:rFonts w:cstheme="minorHAnsi"/>
                <w:sz w:val="20"/>
                <w:szCs w:val="20"/>
              </w:rPr>
            </w:pPr>
            <w:r w:rsidRPr="00A70BB7">
              <w:rPr>
                <w:rFonts w:cstheme="minorHAnsi"/>
                <w:sz w:val="20"/>
                <w:szCs w:val="20"/>
              </w:rPr>
              <w:t>(5)  #9 (29M)</w:t>
            </w:r>
          </w:p>
        </w:tc>
      </w:tr>
      <w:tr w:rsidR="00772C22" w:rsidRPr="00A70BB7" w14:paraId="57CE6B25" w14:textId="77777777" w:rsidTr="003E5796">
        <w:trPr>
          <w:trHeight w:val="287"/>
        </w:trPr>
        <w:tc>
          <w:tcPr>
            <w:tcW w:w="1990" w:type="dxa"/>
          </w:tcPr>
          <w:p w14:paraId="7A1F4902" w14:textId="34D8E95A" w:rsidR="00772C22" w:rsidRPr="00A70BB7" w:rsidRDefault="00772C22" w:rsidP="00772C22">
            <w:pPr>
              <w:keepNext/>
              <w:ind w:left="360"/>
              <w:jc w:val="center"/>
              <w:rPr>
                <w:rFonts w:cstheme="minorHAnsi"/>
                <w:sz w:val="20"/>
                <w:szCs w:val="20"/>
              </w:rPr>
            </w:pPr>
            <w:r w:rsidRPr="00A70BB7">
              <w:rPr>
                <w:rFonts w:cstheme="minorHAnsi"/>
                <w:sz w:val="20"/>
                <w:szCs w:val="20"/>
              </w:rPr>
              <w:t>4’-0” – 5’-0”</w:t>
            </w:r>
          </w:p>
        </w:tc>
        <w:tc>
          <w:tcPr>
            <w:tcW w:w="3642" w:type="dxa"/>
          </w:tcPr>
          <w:p w14:paraId="1D40BE3A" w14:textId="1B870998" w:rsidR="00772C22" w:rsidRPr="00A70BB7" w:rsidRDefault="00772C22" w:rsidP="00E60470">
            <w:pPr>
              <w:keepNext/>
              <w:ind w:left="360"/>
              <w:jc w:val="center"/>
              <w:rPr>
                <w:rFonts w:cstheme="minorHAnsi"/>
                <w:sz w:val="20"/>
                <w:szCs w:val="20"/>
              </w:rPr>
            </w:pPr>
            <w:r w:rsidRPr="00A70BB7">
              <w:rPr>
                <w:rFonts w:cstheme="minorHAnsi"/>
                <w:sz w:val="20"/>
                <w:szCs w:val="20"/>
              </w:rPr>
              <w:t>(6)  #9 (29M)</w:t>
            </w:r>
          </w:p>
        </w:tc>
      </w:tr>
      <w:tr w:rsidR="00772C22" w:rsidRPr="00A70BB7" w14:paraId="4C3931F5" w14:textId="77777777" w:rsidTr="003E5796">
        <w:trPr>
          <w:trHeight w:val="188"/>
        </w:trPr>
        <w:tc>
          <w:tcPr>
            <w:tcW w:w="1990" w:type="dxa"/>
          </w:tcPr>
          <w:p w14:paraId="24F14D80" w14:textId="66BB661E" w:rsidR="00772C22" w:rsidRPr="00A70BB7" w:rsidRDefault="00772C22" w:rsidP="00772C22">
            <w:pPr>
              <w:keepNext/>
              <w:ind w:left="360"/>
              <w:jc w:val="center"/>
              <w:rPr>
                <w:rFonts w:cstheme="minorHAnsi"/>
                <w:sz w:val="20"/>
                <w:szCs w:val="20"/>
              </w:rPr>
            </w:pPr>
            <w:r w:rsidRPr="00A70BB7">
              <w:rPr>
                <w:rFonts w:cstheme="minorHAnsi"/>
                <w:sz w:val="20"/>
                <w:szCs w:val="20"/>
              </w:rPr>
              <w:t>5’-0” – 5’-8”</w:t>
            </w:r>
          </w:p>
        </w:tc>
        <w:tc>
          <w:tcPr>
            <w:tcW w:w="3642" w:type="dxa"/>
          </w:tcPr>
          <w:p w14:paraId="5836DFEB" w14:textId="35FAFD70" w:rsidR="00772C22" w:rsidRPr="00A70BB7" w:rsidRDefault="00772C22" w:rsidP="00E60470">
            <w:pPr>
              <w:keepNext/>
              <w:ind w:left="360"/>
              <w:jc w:val="center"/>
              <w:rPr>
                <w:rFonts w:cstheme="minorHAnsi"/>
                <w:sz w:val="20"/>
                <w:szCs w:val="20"/>
              </w:rPr>
            </w:pPr>
            <w:r w:rsidRPr="00A70BB7">
              <w:rPr>
                <w:rFonts w:cstheme="minorHAnsi"/>
                <w:sz w:val="20"/>
                <w:szCs w:val="20"/>
              </w:rPr>
              <w:t>(7)  #9 (29M)</w:t>
            </w:r>
          </w:p>
        </w:tc>
      </w:tr>
    </w:tbl>
    <w:p w14:paraId="13937595" w14:textId="77777777" w:rsidR="00F8617E" w:rsidRPr="00A70BB7" w:rsidRDefault="00F8617E" w:rsidP="003E5796">
      <w:pPr>
        <w:pStyle w:val="ListParagraph"/>
        <w:numPr>
          <w:ilvl w:val="1"/>
          <w:numId w:val="7"/>
        </w:numPr>
        <w:spacing w:line="240" w:lineRule="auto"/>
        <w:rPr>
          <w:rFonts w:cstheme="minorHAnsi"/>
          <w:sz w:val="20"/>
          <w:szCs w:val="20"/>
        </w:rPr>
      </w:pPr>
      <w:r w:rsidRPr="00A70BB7">
        <w:rPr>
          <w:rFonts w:cstheme="minorHAnsi"/>
          <w:sz w:val="20"/>
          <w:szCs w:val="20"/>
        </w:rPr>
        <w:t>Verify bars are not bundled</w:t>
      </w:r>
    </w:p>
    <w:p w14:paraId="1B128FA7" w14:textId="5976F5AD" w:rsidR="00F8617E" w:rsidRPr="00A70BB7" w:rsidRDefault="00F8617E" w:rsidP="003E5796">
      <w:pPr>
        <w:pStyle w:val="ListParagraph"/>
        <w:numPr>
          <w:ilvl w:val="1"/>
          <w:numId w:val="7"/>
        </w:numPr>
        <w:spacing w:line="240" w:lineRule="auto"/>
        <w:rPr>
          <w:rFonts w:cstheme="minorHAnsi"/>
          <w:sz w:val="20"/>
          <w:szCs w:val="20"/>
        </w:rPr>
      </w:pPr>
      <w:r w:rsidRPr="00A70BB7">
        <w:rPr>
          <w:rFonts w:cstheme="minorHAnsi"/>
          <w:sz w:val="20"/>
          <w:szCs w:val="20"/>
        </w:rPr>
        <w:t xml:space="preserve">Verify no more than two layers </w:t>
      </w:r>
      <w:r w:rsidR="001867D5" w:rsidRPr="00A70BB7">
        <w:rPr>
          <w:rFonts w:cstheme="minorHAnsi"/>
          <w:sz w:val="20"/>
          <w:szCs w:val="20"/>
        </w:rPr>
        <w:t>of main reinforcing bars</w:t>
      </w:r>
    </w:p>
    <w:p w14:paraId="36BC1F4C" w14:textId="5F614B54" w:rsidR="00F8617E" w:rsidRPr="001538B2" w:rsidRDefault="00772C22" w:rsidP="003E5796">
      <w:pPr>
        <w:pStyle w:val="ListParagraph"/>
        <w:numPr>
          <w:ilvl w:val="1"/>
          <w:numId w:val="7"/>
        </w:numPr>
        <w:spacing w:line="240" w:lineRule="auto"/>
        <w:rPr>
          <w:rFonts w:cstheme="minorHAnsi"/>
          <w:sz w:val="20"/>
          <w:szCs w:val="20"/>
        </w:rPr>
      </w:pPr>
      <w:r w:rsidRPr="001538B2">
        <w:rPr>
          <w:rFonts w:cstheme="minorHAnsi"/>
          <w:sz w:val="20"/>
          <w:szCs w:val="20"/>
        </w:rPr>
        <w:t xml:space="preserve">Verify </w:t>
      </w:r>
      <w:r w:rsidR="00AA59D9" w:rsidRPr="001538B2">
        <w:rPr>
          <w:rFonts w:cstheme="minorHAnsi"/>
          <w:sz w:val="20"/>
          <w:szCs w:val="20"/>
        </w:rPr>
        <w:t xml:space="preserve">selected </w:t>
      </w:r>
      <w:r w:rsidRPr="001538B2">
        <w:rPr>
          <w:rFonts w:cstheme="minorHAnsi"/>
          <w:sz w:val="20"/>
          <w:szCs w:val="20"/>
        </w:rPr>
        <w:t>s</w:t>
      </w:r>
      <w:r w:rsidR="00F8617E" w:rsidRPr="001538B2">
        <w:rPr>
          <w:rFonts w:cstheme="minorHAnsi"/>
          <w:sz w:val="20"/>
          <w:szCs w:val="20"/>
        </w:rPr>
        <w:t>plice lengths</w:t>
      </w:r>
      <w:r w:rsidR="00B1292A" w:rsidRPr="001538B2">
        <w:rPr>
          <w:rFonts w:cstheme="minorHAnsi"/>
          <w:sz w:val="20"/>
          <w:szCs w:val="20"/>
        </w:rPr>
        <w:t xml:space="preserve"> are noted</w:t>
      </w:r>
      <w:r w:rsidR="00F8617E" w:rsidRPr="001538B2">
        <w:rPr>
          <w:rFonts w:cstheme="minorHAnsi"/>
          <w:sz w:val="20"/>
          <w:szCs w:val="20"/>
        </w:rPr>
        <w:t xml:space="preserve"> </w:t>
      </w:r>
      <w:r w:rsidR="00B1292A" w:rsidRPr="001538B2">
        <w:rPr>
          <w:rFonts w:cstheme="minorHAnsi"/>
          <w:sz w:val="20"/>
          <w:szCs w:val="20"/>
        </w:rPr>
        <w:t xml:space="preserve">on plans </w:t>
      </w:r>
      <w:r w:rsidR="00F8617E" w:rsidRPr="001538B2">
        <w:rPr>
          <w:rFonts w:cstheme="minorHAnsi"/>
          <w:sz w:val="20"/>
          <w:szCs w:val="20"/>
        </w:rPr>
        <w:t xml:space="preserve">per </w:t>
      </w:r>
      <w:r w:rsidRPr="001538B2">
        <w:rPr>
          <w:rFonts w:cstheme="minorHAnsi"/>
          <w:sz w:val="20"/>
          <w:szCs w:val="20"/>
        </w:rPr>
        <w:t>MEMO 0320</w:t>
      </w:r>
      <w:r w:rsidR="00F8617E" w:rsidRPr="001538B2">
        <w:rPr>
          <w:rFonts w:cstheme="minorHAnsi"/>
          <w:sz w:val="20"/>
          <w:szCs w:val="20"/>
        </w:rPr>
        <w:t xml:space="preserve"> for appropriate Class splice and/or top bar placement</w:t>
      </w:r>
    </w:p>
    <w:p w14:paraId="0CBA0A5D" w14:textId="0DD92083" w:rsidR="00F0528A" w:rsidRPr="001538B2" w:rsidRDefault="00D4277A" w:rsidP="003E5796">
      <w:pPr>
        <w:pStyle w:val="ListParagraph"/>
        <w:numPr>
          <w:ilvl w:val="1"/>
          <w:numId w:val="7"/>
        </w:numPr>
        <w:spacing w:line="240" w:lineRule="auto"/>
        <w:rPr>
          <w:rFonts w:cstheme="minorHAnsi"/>
          <w:sz w:val="20"/>
          <w:szCs w:val="20"/>
        </w:rPr>
      </w:pPr>
      <w:r w:rsidRPr="001538B2">
        <w:rPr>
          <w:rFonts w:cstheme="minorHAnsi"/>
          <w:sz w:val="20"/>
          <w:szCs w:val="20"/>
        </w:rPr>
        <w:t xml:space="preserve">Verify </w:t>
      </w:r>
      <w:r w:rsidR="00AA59D9" w:rsidRPr="001538B2">
        <w:rPr>
          <w:rFonts w:cstheme="minorHAnsi"/>
          <w:sz w:val="20"/>
          <w:szCs w:val="20"/>
        </w:rPr>
        <w:t xml:space="preserve">selected </w:t>
      </w:r>
      <w:r w:rsidRPr="001538B2">
        <w:rPr>
          <w:rFonts w:cstheme="minorHAnsi"/>
          <w:sz w:val="20"/>
          <w:szCs w:val="20"/>
        </w:rPr>
        <w:t xml:space="preserve">development length at cap overhangs </w:t>
      </w:r>
      <w:r w:rsidR="00880C89" w:rsidRPr="001538B2">
        <w:rPr>
          <w:rFonts w:cstheme="minorHAnsi"/>
          <w:sz w:val="20"/>
          <w:szCs w:val="20"/>
        </w:rPr>
        <w:t>and footings</w:t>
      </w:r>
      <w:r w:rsidR="00B1292A" w:rsidRPr="001538B2">
        <w:rPr>
          <w:rFonts w:cstheme="minorHAnsi"/>
          <w:sz w:val="20"/>
          <w:szCs w:val="20"/>
        </w:rPr>
        <w:t xml:space="preserve"> noted on plans</w:t>
      </w:r>
      <w:r w:rsidR="00A9133F" w:rsidRPr="001538B2">
        <w:rPr>
          <w:rFonts w:cstheme="minorHAnsi"/>
          <w:sz w:val="20"/>
          <w:szCs w:val="20"/>
        </w:rPr>
        <w:t xml:space="preserve">- </w:t>
      </w:r>
      <w:r w:rsidRPr="001538B2">
        <w:rPr>
          <w:rFonts w:cstheme="minorHAnsi"/>
          <w:sz w:val="20"/>
          <w:szCs w:val="20"/>
        </w:rPr>
        <w:t>M</w:t>
      </w:r>
      <w:r w:rsidR="00A9133F" w:rsidRPr="001538B2">
        <w:rPr>
          <w:rFonts w:cstheme="minorHAnsi"/>
          <w:sz w:val="20"/>
          <w:szCs w:val="20"/>
        </w:rPr>
        <w:t>EMO0320</w:t>
      </w:r>
      <w:r w:rsidRPr="001538B2">
        <w:rPr>
          <w:rFonts w:cstheme="minorHAnsi"/>
          <w:sz w:val="20"/>
          <w:szCs w:val="20"/>
        </w:rPr>
        <w:t xml:space="preserve">  </w:t>
      </w:r>
    </w:p>
    <w:p w14:paraId="6A0971AF" w14:textId="1F6B8727" w:rsidR="00F8617E" w:rsidRPr="00A70BB7" w:rsidRDefault="009F5A0F" w:rsidP="003E5796">
      <w:pPr>
        <w:spacing w:after="0" w:line="240" w:lineRule="auto"/>
        <w:rPr>
          <w:rFonts w:cstheme="minorHAnsi"/>
          <w:sz w:val="20"/>
          <w:szCs w:val="20"/>
        </w:rPr>
      </w:pPr>
      <w:sdt>
        <w:sdtPr>
          <w:rPr>
            <w:rFonts w:cstheme="minorHAnsi"/>
            <w:sz w:val="20"/>
            <w:szCs w:val="20"/>
          </w:rPr>
          <w:id w:val="-1793049930"/>
          <w14:checkbox>
            <w14:checked w14:val="0"/>
            <w14:checkedState w14:val="2612" w14:font="MS Gothic"/>
            <w14:uncheckedState w14:val="2610" w14:font="MS Gothic"/>
          </w14:checkbox>
        </w:sdtPr>
        <w:sdtEndPr/>
        <w:sdtContent>
          <w:r w:rsidR="00753464" w:rsidRPr="003E5796">
            <w:rPr>
              <w:rFonts w:ascii="Segoe UI Symbol" w:hAnsi="Segoe UI Symbol" w:cs="Segoe UI Symbol"/>
              <w:sz w:val="20"/>
              <w:szCs w:val="20"/>
            </w:rPr>
            <w:t>☐</w:t>
          </w:r>
        </w:sdtContent>
      </w:sdt>
      <w:r w:rsidR="00753464" w:rsidRPr="00A70BB7">
        <w:rPr>
          <w:rFonts w:cstheme="minorHAnsi"/>
          <w:sz w:val="20"/>
          <w:szCs w:val="20"/>
        </w:rPr>
        <w:tab/>
      </w:r>
      <w:r w:rsidR="00F8617E" w:rsidRPr="00A70BB7">
        <w:rPr>
          <w:rFonts w:cstheme="minorHAnsi"/>
          <w:sz w:val="20"/>
          <w:szCs w:val="20"/>
        </w:rPr>
        <w:t xml:space="preserve">Transverse reinforcement </w:t>
      </w:r>
      <w:r w:rsidR="009A5A1B" w:rsidRPr="00A70BB7">
        <w:rPr>
          <w:rFonts w:cstheme="minorHAnsi"/>
          <w:sz w:val="20"/>
          <w:szCs w:val="20"/>
        </w:rPr>
        <w:t>-</w:t>
      </w:r>
      <w:r w:rsidR="00F8617E" w:rsidRPr="00A70BB7">
        <w:rPr>
          <w:rFonts w:cstheme="minorHAnsi"/>
          <w:sz w:val="20"/>
          <w:szCs w:val="20"/>
        </w:rPr>
        <w:t xml:space="preserve"> BDM Section 20.1.6.2</w:t>
      </w:r>
    </w:p>
    <w:p w14:paraId="075B46EE" w14:textId="5DFE6823" w:rsidR="00F8617E" w:rsidRPr="003E5796" w:rsidRDefault="00AA59D9" w:rsidP="003E5796">
      <w:pPr>
        <w:pStyle w:val="ListParagraph"/>
        <w:numPr>
          <w:ilvl w:val="0"/>
          <w:numId w:val="41"/>
        </w:numPr>
        <w:spacing w:after="0" w:line="240" w:lineRule="auto"/>
        <w:rPr>
          <w:rFonts w:cstheme="minorHAnsi"/>
          <w:sz w:val="20"/>
          <w:szCs w:val="20"/>
        </w:rPr>
      </w:pPr>
      <w:r w:rsidRPr="003E5796">
        <w:rPr>
          <w:rFonts w:cstheme="minorHAnsi"/>
          <w:sz w:val="20"/>
          <w:szCs w:val="20"/>
        </w:rPr>
        <w:t>Verify selected s</w:t>
      </w:r>
      <w:r w:rsidR="00F8617E" w:rsidRPr="003E5796">
        <w:rPr>
          <w:rFonts w:cstheme="minorHAnsi"/>
          <w:sz w:val="20"/>
          <w:szCs w:val="20"/>
        </w:rPr>
        <w:t xml:space="preserve">tirrups </w:t>
      </w:r>
      <w:r w:rsidRPr="003E5796">
        <w:rPr>
          <w:rFonts w:cstheme="minorHAnsi"/>
          <w:sz w:val="20"/>
          <w:szCs w:val="20"/>
        </w:rPr>
        <w:t xml:space="preserve">spacing </w:t>
      </w:r>
      <w:r w:rsidR="00F8617E" w:rsidRPr="003E5796">
        <w:rPr>
          <w:rFonts w:cstheme="minorHAnsi"/>
          <w:sz w:val="20"/>
          <w:szCs w:val="20"/>
        </w:rPr>
        <w:t xml:space="preserve">between supports are S-bar bend details with </w:t>
      </w:r>
      <w:r w:rsidR="000D588E" w:rsidRPr="003E5796">
        <w:rPr>
          <w:rFonts w:cstheme="minorHAnsi"/>
          <w:sz w:val="20"/>
          <w:szCs w:val="20"/>
        </w:rPr>
        <w:t>135-degree</w:t>
      </w:r>
      <w:r w:rsidR="00F8617E" w:rsidRPr="003E5796">
        <w:rPr>
          <w:rFonts w:cstheme="minorHAnsi"/>
          <w:sz w:val="20"/>
          <w:szCs w:val="20"/>
        </w:rPr>
        <w:t xml:space="preserve"> seismic hook</w:t>
      </w:r>
      <w:r w:rsidRPr="003E5796">
        <w:rPr>
          <w:rFonts w:cstheme="minorHAnsi"/>
          <w:sz w:val="20"/>
          <w:szCs w:val="20"/>
        </w:rPr>
        <w:t xml:space="preserve"> with h</w:t>
      </w:r>
      <w:r w:rsidR="00F601E5" w:rsidRPr="003E5796">
        <w:rPr>
          <w:rFonts w:cstheme="minorHAnsi"/>
          <w:sz w:val="20"/>
          <w:szCs w:val="20"/>
        </w:rPr>
        <w:t>ook extensions not less than the large</w:t>
      </w:r>
      <w:r w:rsidRPr="003E5796">
        <w:rPr>
          <w:rFonts w:cstheme="minorHAnsi"/>
          <w:sz w:val="20"/>
          <w:szCs w:val="20"/>
        </w:rPr>
        <w:t>r of 10 bar diameters or 6 in</w:t>
      </w:r>
    </w:p>
    <w:p w14:paraId="53BCD1B5" w14:textId="3DBFA75E" w:rsidR="00F8617E" w:rsidRPr="00A70BB7" w:rsidRDefault="00AA59D9" w:rsidP="003E5796">
      <w:pPr>
        <w:pStyle w:val="ListParagraph"/>
        <w:numPr>
          <w:ilvl w:val="1"/>
          <w:numId w:val="29"/>
        </w:numPr>
        <w:spacing w:line="240" w:lineRule="auto"/>
        <w:rPr>
          <w:rFonts w:cstheme="minorHAnsi"/>
          <w:sz w:val="20"/>
          <w:szCs w:val="20"/>
        </w:rPr>
      </w:pPr>
      <w:r w:rsidRPr="00A70BB7">
        <w:rPr>
          <w:rFonts w:cstheme="minorHAnsi"/>
          <w:sz w:val="20"/>
          <w:szCs w:val="20"/>
        </w:rPr>
        <w:t>Verify m</w:t>
      </w:r>
      <w:r w:rsidR="00F8617E" w:rsidRPr="00A70BB7">
        <w:rPr>
          <w:rFonts w:cstheme="minorHAnsi"/>
          <w:sz w:val="20"/>
          <w:szCs w:val="20"/>
        </w:rPr>
        <w:t>inimum bar size is #5 (16M)</w:t>
      </w:r>
    </w:p>
    <w:p w14:paraId="0DC5DDE8" w14:textId="2AEB523A" w:rsidR="00F8617E" w:rsidRPr="00A70BB7" w:rsidRDefault="00AA59D9" w:rsidP="003E5796">
      <w:pPr>
        <w:pStyle w:val="ListParagraph"/>
        <w:numPr>
          <w:ilvl w:val="1"/>
          <w:numId w:val="29"/>
        </w:numPr>
        <w:spacing w:line="240" w:lineRule="auto"/>
        <w:rPr>
          <w:rFonts w:cstheme="minorHAnsi"/>
          <w:sz w:val="20"/>
          <w:szCs w:val="20"/>
        </w:rPr>
      </w:pPr>
      <w:r w:rsidRPr="00A70BB7">
        <w:rPr>
          <w:rFonts w:cstheme="minorHAnsi"/>
          <w:sz w:val="20"/>
          <w:szCs w:val="20"/>
        </w:rPr>
        <w:t>Verify m</w:t>
      </w:r>
      <w:r w:rsidR="00F8617E" w:rsidRPr="00A70BB7">
        <w:rPr>
          <w:rFonts w:cstheme="minorHAnsi"/>
          <w:sz w:val="20"/>
          <w:szCs w:val="20"/>
        </w:rPr>
        <w:t>aximum spacing is 12”</w:t>
      </w:r>
    </w:p>
    <w:p w14:paraId="7ADEB5E4" w14:textId="72111B95" w:rsidR="00F8617E" w:rsidRPr="00A70BB7" w:rsidRDefault="00AA59D9" w:rsidP="003E5796">
      <w:pPr>
        <w:pStyle w:val="ListParagraph"/>
        <w:numPr>
          <w:ilvl w:val="1"/>
          <w:numId w:val="29"/>
        </w:numPr>
        <w:spacing w:line="240" w:lineRule="auto"/>
        <w:rPr>
          <w:rFonts w:cstheme="minorHAnsi"/>
          <w:sz w:val="20"/>
          <w:szCs w:val="20"/>
        </w:rPr>
      </w:pPr>
      <w:r w:rsidRPr="00A70BB7">
        <w:rPr>
          <w:rFonts w:cstheme="minorHAnsi"/>
          <w:sz w:val="20"/>
          <w:szCs w:val="20"/>
        </w:rPr>
        <w:t>Verify location of d</w:t>
      </w:r>
      <w:r w:rsidR="00F8617E" w:rsidRPr="00A70BB7">
        <w:rPr>
          <w:rFonts w:cstheme="minorHAnsi"/>
          <w:sz w:val="20"/>
          <w:szCs w:val="20"/>
        </w:rPr>
        <w:t>ouble stirrups required for cap widths of 4’-6” or greater</w:t>
      </w:r>
      <w:r w:rsidR="00025B22" w:rsidRPr="00A70BB7">
        <w:rPr>
          <w:rFonts w:cstheme="minorHAnsi"/>
          <w:sz w:val="20"/>
          <w:szCs w:val="20"/>
        </w:rPr>
        <w:t>. When double stirrups are used</w:t>
      </w:r>
      <w:r w:rsidR="000D588E" w:rsidRPr="00A70BB7">
        <w:rPr>
          <w:rFonts w:cstheme="minorHAnsi"/>
          <w:sz w:val="20"/>
          <w:szCs w:val="20"/>
        </w:rPr>
        <w:t>,</w:t>
      </w:r>
      <w:r w:rsidR="00025B22" w:rsidRPr="00A70BB7">
        <w:rPr>
          <w:rFonts w:cstheme="minorHAnsi"/>
          <w:sz w:val="20"/>
          <w:szCs w:val="20"/>
        </w:rPr>
        <w:t xml:space="preserve"> </w:t>
      </w:r>
      <w:r w:rsidRPr="00A70BB7">
        <w:rPr>
          <w:rFonts w:cstheme="minorHAnsi"/>
          <w:sz w:val="20"/>
          <w:szCs w:val="20"/>
        </w:rPr>
        <w:t xml:space="preserve">verify </w:t>
      </w:r>
      <w:r w:rsidR="00025B22" w:rsidRPr="00A70BB7">
        <w:rPr>
          <w:rFonts w:cstheme="minorHAnsi"/>
          <w:sz w:val="20"/>
          <w:szCs w:val="20"/>
        </w:rPr>
        <w:t xml:space="preserve">minimum of four longitudinal bars between the overlapping stirrups </w:t>
      </w:r>
      <w:r w:rsidRPr="00A70BB7">
        <w:rPr>
          <w:rFonts w:cstheme="minorHAnsi"/>
          <w:sz w:val="20"/>
          <w:szCs w:val="20"/>
        </w:rPr>
        <w:t>are</w:t>
      </w:r>
      <w:r w:rsidR="000D588E" w:rsidRPr="00A70BB7">
        <w:rPr>
          <w:rFonts w:cstheme="minorHAnsi"/>
          <w:sz w:val="20"/>
          <w:szCs w:val="20"/>
        </w:rPr>
        <w:t xml:space="preserve"> provided -</w:t>
      </w:r>
      <w:r w:rsidR="00AF059F" w:rsidRPr="00A70BB7">
        <w:rPr>
          <w:rFonts w:cstheme="minorHAnsi"/>
          <w:sz w:val="20"/>
          <w:szCs w:val="20"/>
        </w:rPr>
        <w:t xml:space="preserve"> BDM Figure 20.1-5</w:t>
      </w:r>
      <w:r w:rsidR="00025B22" w:rsidRPr="00A70BB7">
        <w:rPr>
          <w:rFonts w:cstheme="minorHAnsi"/>
          <w:sz w:val="20"/>
          <w:szCs w:val="20"/>
        </w:rPr>
        <w:t xml:space="preserve">  </w:t>
      </w:r>
    </w:p>
    <w:p w14:paraId="14EB1E36" w14:textId="52BDB733" w:rsidR="008C4195" w:rsidRPr="00A70BB7" w:rsidRDefault="00AF059F" w:rsidP="003E5796">
      <w:pPr>
        <w:pStyle w:val="ListParagraph"/>
        <w:numPr>
          <w:ilvl w:val="1"/>
          <w:numId w:val="29"/>
        </w:numPr>
        <w:spacing w:line="240" w:lineRule="auto"/>
        <w:rPr>
          <w:rFonts w:cstheme="minorHAnsi"/>
          <w:sz w:val="20"/>
          <w:szCs w:val="20"/>
        </w:rPr>
      </w:pPr>
      <w:r w:rsidRPr="00A70BB7">
        <w:rPr>
          <w:rFonts w:cstheme="minorHAnsi"/>
          <w:sz w:val="20"/>
          <w:szCs w:val="20"/>
        </w:rPr>
        <w:t xml:space="preserve">Verify </w:t>
      </w:r>
      <w:r w:rsidR="00752BA0" w:rsidRPr="00A70BB7">
        <w:rPr>
          <w:rFonts w:cstheme="minorHAnsi"/>
          <w:sz w:val="20"/>
          <w:szCs w:val="20"/>
        </w:rPr>
        <w:t xml:space="preserve">180° hook detailed with </w:t>
      </w:r>
      <w:r w:rsidR="008C4195" w:rsidRPr="00A70BB7">
        <w:rPr>
          <w:rFonts w:cstheme="minorHAnsi"/>
          <w:sz w:val="20"/>
          <w:szCs w:val="20"/>
        </w:rPr>
        <w:t>vertical reinforcing projecting from the cap</w:t>
      </w:r>
      <w:r w:rsidRPr="00A70BB7">
        <w:rPr>
          <w:rFonts w:cstheme="minorHAnsi"/>
          <w:sz w:val="20"/>
          <w:szCs w:val="20"/>
        </w:rPr>
        <w:t xml:space="preserve"> </w:t>
      </w:r>
      <w:r w:rsidR="008C4195" w:rsidRPr="00A70BB7">
        <w:rPr>
          <w:rFonts w:cstheme="minorHAnsi"/>
          <w:sz w:val="20"/>
          <w:szCs w:val="20"/>
        </w:rPr>
        <w:t>- MEMO DM0206</w:t>
      </w:r>
    </w:p>
    <w:p w14:paraId="1072D683" w14:textId="265240CE" w:rsidR="00151AE5" w:rsidRPr="00A70BB7" w:rsidRDefault="009F5A0F" w:rsidP="00BD5979">
      <w:pPr>
        <w:spacing w:after="0" w:line="240" w:lineRule="auto"/>
        <w:rPr>
          <w:rFonts w:cstheme="minorHAnsi"/>
          <w:sz w:val="20"/>
          <w:szCs w:val="20"/>
        </w:rPr>
      </w:pPr>
      <w:sdt>
        <w:sdtPr>
          <w:rPr>
            <w:rFonts w:eastAsia="MS Gothic" w:cstheme="minorHAnsi"/>
            <w:sz w:val="20"/>
            <w:szCs w:val="20"/>
          </w:rPr>
          <w:id w:val="-496494446"/>
          <w14:checkbox>
            <w14:checked w14:val="0"/>
            <w14:checkedState w14:val="2612" w14:font="MS Gothic"/>
            <w14:uncheckedState w14:val="2610" w14:font="MS Gothic"/>
          </w14:checkbox>
        </w:sdtPr>
        <w:sdtEndPr/>
        <w:sdtContent>
          <w:r w:rsidR="007457C1" w:rsidRPr="00A70BB7">
            <w:rPr>
              <w:rFonts w:ascii="Segoe UI Symbol" w:eastAsia="MS Gothic" w:hAnsi="Segoe UI Symbol" w:cs="Segoe UI Symbol"/>
              <w:sz w:val="20"/>
              <w:szCs w:val="20"/>
            </w:rPr>
            <w:t>☐</w:t>
          </w:r>
        </w:sdtContent>
      </w:sdt>
      <w:r w:rsidR="007457C1" w:rsidRPr="00A70BB7">
        <w:rPr>
          <w:rFonts w:cstheme="minorHAnsi"/>
          <w:sz w:val="20"/>
          <w:szCs w:val="20"/>
        </w:rPr>
        <w:tab/>
      </w:r>
      <w:r w:rsidR="005A0439" w:rsidRPr="00A70BB7">
        <w:rPr>
          <w:rFonts w:cstheme="minorHAnsi"/>
          <w:sz w:val="20"/>
          <w:szCs w:val="20"/>
        </w:rPr>
        <w:t>Verify if c</w:t>
      </w:r>
      <w:r w:rsidR="00151AE5" w:rsidRPr="00A70BB7">
        <w:rPr>
          <w:rFonts w:cstheme="minorHAnsi"/>
          <w:sz w:val="20"/>
          <w:szCs w:val="20"/>
        </w:rPr>
        <w:t xml:space="preserve">ap </w:t>
      </w:r>
      <w:r w:rsidR="005A0439" w:rsidRPr="00A70BB7">
        <w:rPr>
          <w:rFonts w:cstheme="minorHAnsi"/>
          <w:sz w:val="20"/>
          <w:szCs w:val="20"/>
        </w:rPr>
        <w:t>is</w:t>
      </w:r>
      <w:r w:rsidR="00151AE5" w:rsidRPr="00A70BB7">
        <w:rPr>
          <w:rFonts w:cstheme="minorHAnsi"/>
          <w:sz w:val="20"/>
          <w:szCs w:val="20"/>
        </w:rPr>
        <w:t xml:space="preserve"> sloped</w:t>
      </w:r>
      <w:r w:rsidR="00992F76">
        <w:rPr>
          <w:rFonts w:cstheme="minorHAnsi"/>
          <w:sz w:val="20"/>
          <w:szCs w:val="20"/>
        </w:rPr>
        <w:t xml:space="preserve"> for </w:t>
      </w:r>
      <w:proofErr w:type="spellStart"/>
      <w:r w:rsidR="00992F76">
        <w:rPr>
          <w:rFonts w:cstheme="minorHAnsi"/>
          <w:sz w:val="20"/>
          <w:szCs w:val="20"/>
        </w:rPr>
        <w:t>superelevated</w:t>
      </w:r>
      <w:proofErr w:type="spellEnd"/>
      <w:r w:rsidR="00992F76">
        <w:rPr>
          <w:rFonts w:cstheme="minorHAnsi"/>
          <w:sz w:val="20"/>
          <w:szCs w:val="20"/>
        </w:rPr>
        <w:t xml:space="preserve"> roadways</w:t>
      </w:r>
      <w:r w:rsidR="00151AE5" w:rsidRPr="00A70BB7">
        <w:rPr>
          <w:rFonts w:cstheme="minorHAnsi"/>
          <w:sz w:val="20"/>
          <w:szCs w:val="20"/>
        </w:rPr>
        <w:t xml:space="preserve"> if build-up exceeds 12” on a level cap - BDM Section 20.1.7</w:t>
      </w:r>
    </w:p>
    <w:p w14:paraId="2B77EAC0" w14:textId="5EF55F48" w:rsidR="00151AE5" w:rsidRPr="00A70BB7" w:rsidRDefault="009F5A0F" w:rsidP="00BD5979">
      <w:pPr>
        <w:spacing w:after="0" w:line="240" w:lineRule="auto"/>
        <w:ind w:left="720" w:hanging="720"/>
        <w:rPr>
          <w:rFonts w:cstheme="minorHAnsi"/>
          <w:sz w:val="20"/>
          <w:szCs w:val="20"/>
        </w:rPr>
      </w:pPr>
      <w:sdt>
        <w:sdtPr>
          <w:rPr>
            <w:rFonts w:cstheme="minorHAnsi"/>
            <w:sz w:val="20"/>
            <w:szCs w:val="20"/>
          </w:rPr>
          <w:id w:val="-65262195"/>
          <w14:checkbox>
            <w14:checked w14:val="0"/>
            <w14:checkedState w14:val="2612" w14:font="MS Gothic"/>
            <w14:uncheckedState w14:val="2610" w14:font="MS Gothic"/>
          </w14:checkbox>
        </w:sdtPr>
        <w:sdtEndPr/>
        <w:sdtContent>
          <w:r w:rsidR="00151AE5" w:rsidRPr="00A70BB7">
            <w:rPr>
              <w:rFonts w:ascii="Segoe UI Symbol" w:hAnsi="Segoe UI Symbol" w:cs="Segoe UI Symbol"/>
              <w:sz w:val="20"/>
              <w:szCs w:val="20"/>
            </w:rPr>
            <w:t>☐</w:t>
          </w:r>
        </w:sdtContent>
      </w:sdt>
      <w:r w:rsidR="00151AE5" w:rsidRPr="00A70BB7">
        <w:rPr>
          <w:rFonts w:cstheme="minorHAnsi"/>
          <w:sz w:val="20"/>
          <w:szCs w:val="20"/>
        </w:rPr>
        <w:tab/>
      </w:r>
      <w:r w:rsidR="005A0439" w:rsidRPr="00A70BB7">
        <w:rPr>
          <w:rFonts w:cstheme="minorHAnsi"/>
          <w:sz w:val="20"/>
          <w:szCs w:val="20"/>
        </w:rPr>
        <w:t>Verify t</w:t>
      </w:r>
      <w:r w:rsidR="00151AE5" w:rsidRPr="00A70BB7">
        <w:rPr>
          <w:rFonts w:cstheme="minorHAnsi"/>
          <w:sz w:val="20"/>
          <w:szCs w:val="20"/>
        </w:rPr>
        <w:t xml:space="preserve">op of caps </w:t>
      </w:r>
      <w:r w:rsidR="00407831" w:rsidRPr="00A70BB7">
        <w:rPr>
          <w:rFonts w:cstheme="minorHAnsi"/>
          <w:sz w:val="20"/>
          <w:szCs w:val="20"/>
        </w:rPr>
        <w:t xml:space="preserve">slope </w:t>
      </w:r>
      <w:r w:rsidR="00151AE5" w:rsidRPr="00A70BB7">
        <w:rPr>
          <w:rFonts w:cstheme="minorHAnsi"/>
          <w:sz w:val="20"/>
          <w:szCs w:val="20"/>
        </w:rPr>
        <w:t xml:space="preserve">between buildups transversely a minimum of 5% at expansion joints </w:t>
      </w:r>
      <w:r w:rsidR="00E95AAF" w:rsidRPr="00A70BB7">
        <w:rPr>
          <w:rFonts w:cstheme="minorHAnsi"/>
          <w:sz w:val="20"/>
          <w:szCs w:val="20"/>
        </w:rPr>
        <w:t xml:space="preserve">- </w:t>
      </w:r>
      <w:r w:rsidR="00151AE5" w:rsidRPr="00A70BB7">
        <w:rPr>
          <w:rFonts w:cstheme="minorHAnsi"/>
          <w:sz w:val="20"/>
          <w:szCs w:val="20"/>
        </w:rPr>
        <w:t>AASHTO 2.5.2.1.2 and BDM Section 20.2.3</w:t>
      </w:r>
    </w:p>
    <w:p w14:paraId="32759CCB" w14:textId="77777777" w:rsidR="00151AE5" w:rsidRPr="00A70BB7" w:rsidRDefault="00151AE5" w:rsidP="003E5796">
      <w:pPr>
        <w:pStyle w:val="ListParagraph"/>
        <w:numPr>
          <w:ilvl w:val="1"/>
          <w:numId w:val="7"/>
        </w:numPr>
        <w:spacing w:line="240" w:lineRule="auto"/>
        <w:rPr>
          <w:rFonts w:cstheme="minorHAnsi"/>
          <w:sz w:val="20"/>
          <w:szCs w:val="20"/>
        </w:rPr>
      </w:pPr>
      <w:r w:rsidRPr="00A70BB7">
        <w:rPr>
          <w:rFonts w:cstheme="minorHAnsi"/>
          <w:sz w:val="20"/>
          <w:szCs w:val="20"/>
        </w:rPr>
        <w:t>If beam seat elevation difference between any two adjacent beam seats is:</w:t>
      </w:r>
    </w:p>
    <w:p w14:paraId="650CF7CD" w14:textId="3EF1D959" w:rsidR="00151AE5" w:rsidRPr="00A70BB7" w:rsidRDefault="00151AE5" w:rsidP="003E5796">
      <w:pPr>
        <w:pStyle w:val="ListParagraph"/>
        <w:numPr>
          <w:ilvl w:val="2"/>
          <w:numId w:val="10"/>
        </w:numPr>
        <w:spacing w:line="240" w:lineRule="auto"/>
        <w:rPr>
          <w:rFonts w:cstheme="minorHAnsi"/>
          <w:sz w:val="20"/>
          <w:szCs w:val="20"/>
        </w:rPr>
      </w:pPr>
      <w:r w:rsidRPr="00A70BB7">
        <w:rPr>
          <w:rFonts w:cstheme="minorHAnsi"/>
          <w:sz w:val="20"/>
          <w:szCs w:val="20"/>
        </w:rPr>
        <w:t>less than 3/16 in,</w:t>
      </w:r>
      <w:r w:rsidR="00C52459" w:rsidRPr="00A70BB7">
        <w:rPr>
          <w:rFonts w:cstheme="minorHAnsi"/>
          <w:sz w:val="20"/>
          <w:szCs w:val="20"/>
        </w:rPr>
        <w:t xml:space="preserve"> verify </w:t>
      </w:r>
      <w:r w:rsidRPr="00A70BB7">
        <w:rPr>
          <w:rFonts w:cstheme="minorHAnsi"/>
          <w:sz w:val="20"/>
          <w:szCs w:val="20"/>
        </w:rPr>
        <w:t xml:space="preserve">the build-up </w:t>
      </w:r>
      <w:r w:rsidR="00C52459" w:rsidRPr="00A70BB7">
        <w:rPr>
          <w:rFonts w:cstheme="minorHAnsi"/>
          <w:sz w:val="20"/>
          <w:szCs w:val="20"/>
        </w:rPr>
        <w:t xml:space="preserve">is </w:t>
      </w:r>
      <w:r w:rsidRPr="00A70BB7">
        <w:rPr>
          <w:rFonts w:cstheme="minorHAnsi"/>
          <w:sz w:val="20"/>
          <w:szCs w:val="20"/>
        </w:rPr>
        <w:t xml:space="preserve">level and </w:t>
      </w:r>
      <w:r w:rsidR="00C52459" w:rsidRPr="00A70BB7">
        <w:rPr>
          <w:rFonts w:cstheme="minorHAnsi"/>
          <w:sz w:val="20"/>
          <w:szCs w:val="20"/>
        </w:rPr>
        <w:t>t</w:t>
      </w:r>
      <w:r w:rsidRPr="00A70BB7">
        <w:rPr>
          <w:rFonts w:cstheme="minorHAnsi"/>
          <w:sz w:val="20"/>
          <w:szCs w:val="20"/>
        </w:rPr>
        <w:t>he lower elevation for both beam seats</w:t>
      </w:r>
      <w:r w:rsidR="00C52459" w:rsidRPr="00A70BB7">
        <w:rPr>
          <w:rFonts w:cstheme="minorHAnsi"/>
          <w:sz w:val="20"/>
          <w:szCs w:val="20"/>
        </w:rPr>
        <w:t xml:space="preserve"> is used</w:t>
      </w:r>
      <w:r w:rsidRPr="00A70BB7">
        <w:rPr>
          <w:rFonts w:cstheme="minorHAnsi"/>
          <w:sz w:val="20"/>
          <w:szCs w:val="20"/>
        </w:rPr>
        <w:t>;</w:t>
      </w:r>
    </w:p>
    <w:p w14:paraId="3D8B6E6E" w14:textId="1BB84556" w:rsidR="00151AE5" w:rsidRPr="00A70BB7" w:rsidRDefault="00151AE5" w:rsidP="003E5796">
      <w:pPr>
        <w:pStyle w:val="ListParagraph"/>
        <w:numPr>
          <w:ilvl w:val="2"/>
          <w:numId w:val="10"/>
        </w:numPr>
        <w:spacing w:line="240" w:lineRule="auto"/>
        <w:rPr>
          <w:rFonts w:cstheme="minorHAnsi"/>
          <w:sz w:val="20"/>
          <w:szCs w:val="20"/>
        </w:rPr>
      </w:pPr>
      <w:r w:rsidRPr="00A70BB7">
        <w:rPr>
          <w:rFonts w:cstheme="minorHAnsi"/>
          <w:sz w:val="20"/>
          <w:szCs w:val="20"/>
        </w:rPr>
        <w:t xml:space="preserve">3/16 in. to 1 in, use the lower elevation for both beam seats, </w:t>
      </w:r>
      <w:r w:rsidR="00B53080" w:rsidRPr="00A70BB7">
        <w:rPr>
          <w:rFonts w:cstheme="minorHAnsi"/>
          <w:sz w:val="20"/>
          <w:szCs w:val="20"/>
        </w:rPr>
        <w:t>verify if</w:t>
      </w:r>
      <w:r w:rsidRPr="00A70BB7">
        <w:rPr>
          <w:rFonts w:cstheme="minorHAnsi"/>
          <w:sz w:val="20"/>
          <w:szCs w:val="20"/>
        </w:rPr>
        <w:t xml:space="preserve"> a booster plate </w:t>
      </w:r>
      <w:r w:rsidR="00B53080" w:rsidRPr="00A70BB7">
        <w:rPr>
          <w:rFonts w:cstheme="minorHAnsi"/>
          <w:sz w:val="20"/>
          <w:szCs w:val="20"/>
        </w:rPr>
        <w:t xml:space="preserve">is </w:t>
      </w:r>
      <w:r w:rsidR="00C52459" w:rsidRPr="00A70BB7">
        <w:rPr>
          <w:rFonts w:cstheme="minorHAnsi"/>
          <w:sz w:val="20"/>
          <w:szCs w:val="20"/>
        </w:rPr>
        <w:t>detailed</w:t>
      </w:r>
      <w:r w:rsidR="00B53080" w:rsidRPr="00A70BB7">
        <w:rPr>
          <w:rFonts w:cstheme="minorHAnsi"/>
          <w:sz w:val="20"/>
          <w:szCs w:val="20"/>
        </w:rPr>
        <w:t xml:space="preserve"> </w:t>
      </w:r>
      <w:r w:rsidRPr="00A70BB7">
        <w:rPr>
          <w:rFonts w:cstheme="minorHAnsi"/>
          <w:sz w:val="20"/>
          <w:szCs w:val="20"/>
        </w:rPr>
        <w:t>with the bearing plate, and allow the contractor the option to combine the booster plate with the bearing plate; or</w:t>
      </w:r>
    </w:p>
    <w:p w14:paraId="0494C7D5" w14:textId="3B03CF13" w:rsidR="00151AE5" w:rsidRPr="00A70BB7" w:rsidRDefault="00151AE5" w:rsidP="003E5796">
      <w:pPr>
        <w:pStyle w:val="ListParagraph"/>
        <w:numPr>
          <w:ilvl w:val="2"/>
          <w:numId w:val="10"/>
        </w:numPr>
        <w:spacing w:line="240" w:lineRule="auto"/>
        <w:rPr>
          <w:sz w:val="20"/>
          <w:szCs w:val="20"/>
        </w:rPr>
      </w:pPr>
      <w:r w:rsidRPr="00A70BB7">
        <w:rPr>
          <w:sz w:val="20"/>
          <w:szCs w:val="20"/>
        </w:rPr>
        <w:t>1 in or greater,</w:t>
      </w:r>
      <w:r w:rsidR="00B53080" w:rsidRPr="00A70BB7">
        <w:rPr>
          <w:sz w:val="20"/>
          <w:szCs w:val="20"/>
        </w:rPr>
        <w:t xml:space="preserve"> verify if </w:t>
      </w:r>
      <w:r w:rsidRPr="00A70BB7">
        <w:rPr>
          <w:sz w:val="20"/>
          <w:szCs w:val="20"/>
        </w:rPr>
        <w:t xml:space="preserve">a </w:t>
      </w:r>
      <w:r w:rsidR="00407831" w:rsidRPr="00A70BB7">
        <w:rPr>
          <w:sz w:val="20"/>
          <w:szCs w:val="20"/>
        </w:rPr>
        <w:t>split-level</w:t>
      </w:r>
      <w:r w:rsidRPr="00A70BB7">
        <w:rPr>
          <w:sz w:val="20"/>
          <w:szCs w:val="20"/>
        </w:rPr>
        <w:t xml:space="preserve"> build-up</w:t>
      </w:r>
      <w:r w:rsidR="00B53080" w:rsidRPr="00A70BB7">
        <w:rPr>
          <w:sz w:val="20"/>
          <w:szCs w:val="20"/>
        </w:rPr>
        <w:t xml:space="preserve"> is detailed</w:t>
      </w:r>
    </w:p>
    <w:p w14:paraId="4C7E8AAD" w14:textId="2409EC57" w:rsidR="009820E5" w:rsidRPr="00A70BB7" w:rsidRDefault="009F5A0F" w:rsidP="009A10C9">
      <w:pPr>
        <w:spacing w:after="0"/>
        <w:ind w:left="720" w:hanging="720"/>
        <w:rPr>
          <w:rFonts w:cstheme="minorHAnsi"/>
          <w:sz w:val="20"/>
          <w:szCs w:val="20"/>
        </w:rPr>
      </w:pPr>
      <w:sdt>
        <w:sdtPr>
          <w:rPr>
            <w:rFonts w:ascii="MS Gothic" w:eastAsia="MS Gothic" w:hAnsi="MS Gothic" w:cs="Segoe UI Symbol"/>
            <w:sz w:val="20"/>
            <w:szCs w:val="20"/>
          </w:rPr>
          <w:id w:val="-1299384830"/>
          <w14:checkbox>
            <w14:checked w14:val="0"/>
            <w14:checkedState w14:val="2612" w14:font="MS Gothic"/>
            <w14:uncheckedState w14:val="2610" w14:font="MS Gothic"/>
          </w14:checkbox>
        </w:sdtPr>
        <w:sdtEndPr/>
        <w:sdtContent>
          <w:r w:rsidR="009820E5" w:rsidRPr="00A70BB7">
            <w:rPr>
              <w:rFonts w:ascii="MS Gothic" w:eastAsia="MS Gothic" w:hAnsi="MS Gothic" w:cs="Segoe UI Symbol" w:hint="eastAsia"/>
              <w:sz w:val="20"/>
              <w:szCs w:val="20"/>
            </w:rPr>
            <w:t>☐</w:t>
          </w:r>
        </w:sdtContent>
      </w:sdt>
      <w:r w:rsidR="009820E5" w:rsidRPr="00A70BB7">
        <w:rPr>
          <w:rFonts w:cstheme="minorHAnsi"/>
          <w:sz w:val="20"/>
          <w:szCs w:val="20"/>
        </w:rPr>
        <w:tab/>
        <w:t>Verify if elevation at top of level cap, at top corners of a sloped cap and at construction centerline or at top of the buildups are noted.</w:t>
      </w:r>
    </w:p>
    <w:p w14:paraId="1C2BD230" w14:textId="630C81B3" w:rsidR="009820E5" w:rsidRPr="00A70BB7" w:rsidRDefault="009F5A0F" w:rsidP="009820E5">
      <w:pPr>
        <w:spacing w:after="0"/>
        <w:rPr>
          <w:rFonts w:eastAsia="MS Gothic" w:cstheme="minorHAnsi"/>
          <w:sz w:val="20"/>
          <w:szCs w:val="20"/>
        </w:rPr>
      </w:pPr>
      <w:sdt>
        <w:sdtPr>
          <w:rPr>
            <w:rFonts w:ascii="Segoe UI Symbol" w:eastAsia="MS Gothic" w:hAnsi="Segoe UI Symbol" w:cs="Segoe UI Symbol"/>
            <w:sz w:val="20"/>
            <w:szCs w:val="20"/>
          </w:rPr>
          <w:id w:val="20439616"/>
          <w14:checkbox>
            <w14:checked w14:val="0"/>
            <w14:checkedState w14:val="2612" w14:font="MS Gothic"/>
            <w14:uncheckedState w14:val="2610" w14:font="MS Gothic"/>
          </w14:checkbox>
        </w:sdtPr>
        <w:sdtEndPr/>
        <w:sdtContent>
          <w:r w:rsidR="009820E5" w:rsidRPr="00A70BB7">
            <w:rPr>
              <w:rFonts w:ascii="Segoe UI Symbol" w:eastAsia="MS Gothic" w:hAnsi="Segoe UI Symbol" w:cs="Segoe UI Symbol"/>
              <w:sz w:val="20"/>
              <w:szCs w:val="20"/>
            </w:rPr>
            <w:t>☐</w:t>
          </w:r>
        </w:sdtContent>
      </w:sdt>
      <w:r w:rsidR="009820E5" w:rsidRPr="00A70BB7">
        <w:rPr>
          <w:rFonts w:eastAsia="MS Gothic" w:cstheme="minorHAnsi"/>
          <w:sz w:val="20"/>
          <w:szCs w:val="20"/>
        </w:rPr>
        <w:tab/>
        <w:t xml:space="preserve">Table of elevations included if bent represents similar bents but different elevations </w:t>
      </w:r>
    </w:p>
    <w:p w14:paraId="4CF4D6E6" w14:textId="1F404B6D" w:rsidR="00F8617E" w:rsidRPr="00A70BB7" w:rsidRDefault="009F5A0F" w:rsidP="00407831">
      <w:pPr>
        <w:spacing w:line="240" w:lineRule="auto"/>
        <w:ind w:left="720" w:hanging="720"/>
        <w:rPr>
          <w:rFonts w:cstheme="minorHAnsi"/>
          <w:sz w:val="20"/>
          <w:szCs w:val="20"/>
        </w:rPr>
      </w:pPr>
      <w:sdt>
        <w:sdtPr>
          <w:rPr>
            <w:rFonts w:cstheme="minorHAnsi"/>
            <w:sz w:val="20"/>
            <w:szCs w:val="20"/>
          </w:rPr>
          <w:id w:val="1826709500"/>
          <w14:checkbox>
            <w14:checked w14:val="0"/>
            <w14:checkedState w14:val="2612" w14:font="MS Gothic"/>
            <w14:uncheckedState w14:val="2610" w14:font="MS Gothic"/>
          </w14:checkbox>
        </w:sdtPr>
        <w:sdtEndPr/>
        <w:sdtContent>
          <w:r w:rsidR="007457C1" w:rsidRPr="00A70BB7">
            <w:rPr>
              <w:rFonts w:ascii="Segoe UI Symbol" w:hAnsi="Segoe UI Symbol" w:cs="Segoe UI Symbol"/>
              <w:sz w:val="20"/>
              <w:szCs w:val="20"/>
            </w:rPr>
            <w:t>☐</w:t>
          </w:r>
        </w:sdtContent>
      </w:sdt>
      <w:r w:rsidR="007457C1" w:rsidRPr="00A70BB7">
        <w:rPr>
          <w:rFonts w:cstheme="minorHAnsi"/>
          <w:sz w:val="20"/>
          <w:szCs w:val="20"/>
        </w:rPr>
        <w:tab/>
        <w:t>V</w:t>
      </w:r>
      <w:r w:rsidR="00F8617E" w:rsidRPr="00A70BB7">
        <w:rPr>
          <w:rFonts w:cstheme="minorHAnsi"/>
          <w:sz w:val="20"/>
          <w:szCs w:val="20"/>
        </w:rPr>
        <w:t>erify #4</w:t>
      </w:r>
      <w:r w:rsidR="00C52459" w:rsidRPr="00A70BB7">
        <w:rPr>
          <w:rFonts w:cstheme="minorHAnsi"/>
          <w:sz w:val="20"/>
          <w:szCs w:val="20"/>
        </w:rPr>
        <w:t xml:space="preserve"> (13M)</w:t>
      </w:r>
      <w:r w:rsidR="00F8617E" w:rsidRPr="00A70BB7">
        <w:rPr>
          <w:rFonts w:cstheme="minorHAnsi"/>
          <w:sz w:val="20"/>
          <w:szCs w:val="20"/>
        </w:rPr>
        <w:t xml:space="preserve"> U-shaped bars at 12” max spacing each way </w:t>
      </w:r>
      <w:r w:rsidR="00C52459" w:rsidRPr="00A70BB7">
        <w:rPr>
          <w:rFonts w:cstheme="minorHAnsi"/>
          <w:sz w:val="20"/>
          <w:szCs w:val="20"/>
        </w:rPr>
        <w:t xml:space="preserve">are detailed </w:t>
      </w:r>
      <w:r w:rsidR="00F8617E" w:rsidRPr="00A70BB7">
        <w:rPr>
          <w:rFonts w:cstheme="minorHAnsi"/>
          <w:sz w:val="20"/>
          <w:szCs w:val="20"/>
        </w:rPr>
        <w:t>for cap build-ups taller than 4”</w:t>
      </w:r>
      <w:r w:rsidR="006C6C0F" w:rsidRPr="00A70BB7">
        <w:rPr>
          <w:rFonts w:cstheme="minorHAnsi"/>
          <w:sz w:val="20"/>
          <w:szCs w:val="20"/>
        </w:rPr>
        <w:t>-</w:t>
      </w:r>
      <w:r w:rsidR="00F8617E" w:rsidRPr="00A70BB7">
        <w:rPr>
          <w:rFonts w:cstheme="minorHAnsi"/>
          <w:sz w:val="20"/>
          <w:szCs w:val="20"/>
        </w:rPr>
        <w:t xml:space="preserve"> BDM Section 20.1.6.3</w:t>
      </w:r>
      <w:r w:rsidR="00025B22" w:rsidRPr="00A70BB7">
        <w:rPr>
          <w:rFonts w:cstheme="minorHAnsi"/>
          <w:sz w:val="20"/>
          <w:szCs w:val="20"/>
        </w:rPr>
        <w:t>. These reinforcing bars shall be properly developed into the bent cap</w:t>
      </w:r>
    </w:p>
    <w:p w14:paraId="70CDA81C" w14:textId="6D0562DF" w:rsidR="006E44D6" w:rsidRPr="00A70BB7" w:rsidRDefault="009F5A0F" w:rsidP="009A10C9">
      <w:pPr>
        <w:spacing w:after="0" w:line="240" w:lineRule="auto"/>
        <w:ind w:left="720" w:hanging="720"/>
        <w:rPr>
          <w:rFonts w:cstheme="minorHAnsi"/>
          <w:sz w:val="20"/>
          <w:szCs w:val="20"/>
        </w:rPr>
      </w:pPr>
      <w:sdt>
        <w:sdtPr>
          <w:rPr>
            <w:rFonts w:cstheme="minorHAnsi"/>
            <w:sz w:val="20"/>
            <w:szCs w:val="20"/>
          </w:rPr>
          <w:id w:val="372733336"/>
          <w14:checkbox>
            <w14:checked w14:val="0"/>
            <w14:checkedState w14:val="2612" w14:font="MS Gothic"/>
            <w14:uncheckedState w14:val="2610" w14:font="MS Gothic"/>
          </w14:checkbox>
        </w:sdtPr>
        <w:sdtEndPr/>
        <w:sdtContent>
          <w:r w:rsidR="00753464" w:rsidRPr="009A10C9">
            <w:rPr>
              <w:rFonts w:ascii="Segoe UI Symbol" w:hAnsi="Segoe UI Symbol" w:cs="Segoe UI Symbol"/>
              <w:sz w:val="20"/>
              <w:szCs w:val="20"/>
            </w:rPr>
            <w:t>☐</w:t>
          </w:r>
        </w:sdtContent>
      </w:sdt>
      <w:r w:rsidR="008A3690" w:rsidRPr="00A70BB7">
        <w:rPr>
          <w:rFonts w:cstheme="minorHAnsi"/>
          <w:sz w:val="20"/>
          <w:szCs w:val="20"/>
        </w:rPr>
        <w:tab/>
      </w:r>
      <w:r w:rsidR="00F8617E" w:rsidRPr="00A70BB7">
        <w:rPr>
          <w:rFonts w:cstheme="minorHAnsi"/>
          <w:sz w:val="20"/>
          <w:szCs w:val="20"/>
        </w:rPr>
        <w:t xml:space="preserve">Steel Piles </w:t>
      </w:r>
      <w:r w:rsidR="009A5A1B" w:rsidRPr="00A70BB7">
        <w:rPr>
          <w:rFonts w:cstheme="minorHAnsi"/>
          <w:sz w:val="20"/>
          <w:szCs w:val="20"/>
        </w:rPr>
        <w:t xml:space="preserve">- </w:t>
      </w:r>
      <w:r w:rsidR="00F8617E" w:rsidRPr="00A70BB7">
        <w:rPr>
          <w:rFonts w:cstheme="minorHAnsi"/>
          <w:sz w:val="20"/>
          <w:szCs w:val="20"/>
        </w:rPr>
        <w:t>BDM Section 20.2.7.1</w:t>
      </w:r>
      <w:r w:rsidR="009820E5" w:rsidRPr="00A70BB7">
        <w:rPr>
          <w:rFonts w:cstheme="minorHAnsi"/>
          <w:sz w:val="20"/>
          <w:szCs w:val="20"/>
        </w:rPr>
        <w:t xml:space="preserve"> - End Bent Only</w:t>
      </w:r>
    </w:p>
    <w:p w14:paraId="7A5F4B5F" w14:textId="5E8647C4" w:rsidR="00F8617E" w:rsidRPr="00A70BB7" w:rsidRDefault="00C52459" w:rsidP="003E5796">
      <w:pPr>
        <w:pStyle w:val="ListParagraph"/>
        <w:numPr>
          <w:ilvl w:val="1"/>
          <w:numId w:val="7"/>
        </w:numPr>
        <w:spacing w:line="240" w:lineRule="auto"/>
        <w:rPr>
          <w:rFonts w:cstheme="minorHAnsi"/>
          <w:sz w:val="20"/>
          <w:szCs w:val="20"/>
        </w:rPr>
      </w:pPr>
      <w:r w:rsidRPr="00A70BB7">
        <w:rPr>
          <w:rFonts w:cstheme="minorHAnsi"/>
          <w:sz w:val="20"/>
          <w:szCs w:val="20"/>
        </w:rPr>
        <w:t>Verify t</w:t>
      </w:r>
      <w:r w:rsidR="00F8617E" w:rsidRPr="00A70BB7">
        <w:rPr>
          <w:rFonts w:cstheme="minorHAnsi"/>
          <w:sz w:val="20"/>
          <w:szCs w:val="20"/>
        </w:rPr>
        <w:t>ype and size</w:t>
      </w:r>
      <w:r w:rsidR="004B2718" w:rsidRPr="00A70BB7">
        <w:rPr>
          <w:rFonts w:cstheme="minorHAnsi"/>
          <w:sz w:val="20"/>
          <w:szCs w:val="20"/>
        </w:rPr>
        <w:t xml:space="preserve"> - HP 12x53, HP 14x73, HP 14x89, and HP 14x117</w:t>
      </w:r>
    </w:p>
    <w:p w14:paraId="34DB7C2A" w14:textId="62CBD74B" w:rsidR="00F8617E" w:rsidRPr="00A70BB7" w:rsidRDefault="00C52459" w:rsidP="003E5796">
      <w:pPr>
        <w:pStyle w:val="ListParagraph"/>
        <w:numPr>
          <w:ilvl w:val="1"/>
          <w:numId w:val="7"/>
        </w:numPr>
        <w:spacing w:line="240" w:lineRule="auto"/>
        <w:rPr>
          <w:rFonts w:cstheme="minorHAnsi"/>
          <w:sz w:val="20"/>
          <w:szCs w:val="20"/>
        </w:rPr>
      </w:pPr>
      <w:r w:rsidRPr="00A70BB7">
        <w:rPr>
          <w:rFonts w:cstheme="minorHAnsi"/>
          <w:sz w:val="20"/>
          <w:szCs w:val="20"/>
        </w:rPr>
        <w:t xml:space="preserve">Verify the minimum </w:t>
      </w:r>
      <w:r w:rsidRPr="001538B2">
        <w:rPr>
          <w:rFonts w:cstheme="minorHAnsi"/>
          <w:sz w:val="20"/>
          <w:szCs w:val="20"/>
        </w:rPr>
        <w:t>e</w:t>
      </w:r>
      <w:r w:rsidR="00F8617E" w:rsidRPr="001538B2">
        <w:rPr>
          <w:rFonts w:cstheme="minorHAnsi"/>
          <w:sz w:val="20"/>
          <w:szCs w:val="20"/>
        </w:rPr>
        <w:t>mbedment length</w:t>
      </w:r>
      <w:r w:rsidR="00F8617E" w:rsidRPr="00A70BB7">
        <w:rPr>
          <w:rFonts w:cstheme="minorHAnsi"/>
          <w:sz w:val="20"/>
          <w:szCs w:val="20"/>
        </w:rPr>
        <w:t xml:space="preserve"> </w:t>
      </w:r>
      <w:r w:rsidRPr="00A70BB7">
        <w:rPr>
          <w:rFonts w:cstheme="minorHAnsi"/>
          <w:sz w:val="20"/>
          <w:szCs w:val="20"/>
        </w:rPr>
        <w:t>-</w:t>
      </w:r>
      <w:r w:rsidR="00992F76">
        <w:rPr>
          <w:rFonts w:cstheme="minorHAnsi"/>
          <w:sz w:val="20"/>
          <w:szCs w:val="20"/>
        </w:rPr>
        <w:t xml:space="preserve"> </w:t>
      </w:r>
      <w:r w:rsidR="00992F76" w:rsidRPr="00992F76">
        <w:rPr>
          <w:rFonts w:cstheme="minorHAnsi"/>
          <w:sz w:val="20"/>
          <w:szCs w:val="20"/>
        </w:rPr>
        <w:t>MEMO DM0209</w:t>
      </w:r>
    </w:p>
    <w:p w14:paraId="63372C73" w14:textId="1EF8D179" w:rsidR="00F8617E" w:rsidRPr="00A70BB7" w:rsidRDefault="00C52459" w:rsidP="003E5796">
      <w:pPr>
        <w:pStyle w:val="ListParagraph"/>
        <w:numPr>
          <w:ilvl w:val="1"/>
          <w:numId w:val="7"/>
        </w:numPr>
        <w:spacing w:line="240" w:lineRule="auto"/>
        <w:rPr>
          <w:rFonts w:cstheme="minorHAnsi"/>
          <w:sz w:val="20"/>
          <w:szCs w:val="20"/>
        </w:rPr>
      </w:pPr>
      <w:r w:rsidRPr="00A70BB7">
        <w:rPr>
          <w:rFonts w:cstheme="minorHAnsi"/>
          <w:sz w:val="20"/>
          <w:szCs w:val="20"/>
        </w:rPr>
        <w:t>Verify m</w:t>
      </w:r>
      <w:r w:rsidR="00F8617E" w:rsidRPr="00A70BB7">
        <w:rPr>
          <w:rFonts w:cstheme="minorHAnsi"/>
          <w:sz w:val="20"/>
          <w:szCs w:val="20"/>
        </w:rPr>
        <w:t xml:space="preserve">aximum </w:t>
      </w:r>
      <w:r w:rsidRPr="00A70BB7">
        <w:rPr>
          <w:rFonts w:cstheme="minorHAnsi"/>
          <w:sz w:val="20"/>
          <w:szCs w:val="20"/>
        </w:rPr>
        <w:t xml:space="preserve">pile </w:t>
      </w:r>
      <w:r w:rsidR="00F8617E" w:rsidRPr="00A70BB7">
        <w:rPr>
          <w:rFonts w:cstheme="minorHAnsi"/>
          <w:sz w:val="20"/>
          <w:szCs w:val="20"/>
        </w:rPr>
        <w:t xml:space="preserve">spacing </w:t>
      </w:r>
      <w:r w:rsidR="00992F76">
        <w:rPr>
          <w:rFonts w:cstheme="minorHAnsi"/>
          <w:sz w:val="20"/>
          <w:szCs w:val="20"/>
        </w:rPr>
        <w:t xml:space="preserve">should be </w:t>
      </w:r>
      <w:r w:rsidRPr="00A70BB7">
        <w:rPr>
          <w:rFonts w:cstheme="minorHAnsi"/>
          <w:sz w:val="20"/>
          <w:szCs w:val="20"/>
        </w:rPr>
        <w:t>less than</w:t>
      </w:r>
      <w:r w:rsidR="00F8617E" w:rsidRPr="00A70BB7">
        <w:rPr>
          <w:rFonts w:cstheme="minorHAnsi"/>
          <w:sz w:val="20"/>
          <w:szCs w:val="20"/>
        </w:rPr>
        <w:t xml:space="preserve"> 10’-0” </w:t>
      </w:r>
      <w:r w:rsidR="008A3690" w:rsidRPr="00A70BB7">
        <w:rPr>
          <w:rFonts w:cstheme="minorHAnsi"/>
          <w:sz w:val="20"/>
          <w:szCs w:val="20"/>
        </w:rPr>
        <w:t>BDM Section 20.2.7.1</w:t>
      </w:r>
    </w:p>
    <w:p w14:paraId="6502E948" w14:textId="306CDBF7" w:rsidR="00F8617E" w:rsidRPr="00A70BB7" w:rsidRDefault="00C52459" w:rsidP="003E5796">
      <w:pPr>
        <w:pStyle w:val="ListParagraph"/>
        <w:numPr>
          <w:ilvl w:val="1"/>
          <w:numId w:val="7"/>
        </w:numPr>
        <w:spacing w:line="240" w:lineRule="auto"/>
        <w:rPr>
          <w:rFonts w:cstheme="minorHAnsi"/>
          <w:sz w:val="20"/>
          <w:szCs w:val="20"/>
        </w:rPr>
      </w:pPr>
      <w:r w:rsidRPr="00A70BB7">
        <w:rPr>
          <w:rFonts w:cstheme="minorHAnsi"/>
          <w:sz w:val="20"/>
          <w:szCs w:val="20"/>
        </w:rPr>
        <w:t>Verify m</w:t>
      </w:r>
      <w:r w:rsidR="00F8617E" w:rsidRPr="00A70BB7">
        <w:rPr>
          <w:rFonts w:cstheme="minorHAnsi"/>
          <w:sz w:val="20"/>
          <w:szCs w:val="20"/>
        </w:rPr>
        <w:t xml:space="preserve">inimum edge distance </w:t>
      </w:r>
      <w:r w:rsidRPr="00A70BB7">
        <w:rPr>
          <w:rFonts w:cstheme="minorHAnsi"/>
          <w:sz w:val="20"/>
          <w:szCs w:val="20"/>
        </w:rPr>
        <w:t>met</w:t>
      </w:r>
      <w:r w:rsidR="00F8617E" w:rsidRPr="00A70BB7">
        <w:rPr>
          <w:rFonts w:cstheme="minorHAnsi"/>
          <w:sz w:val="20"/>
          <w:szCs w:val="20"/>
        </w:rPr>
        <w:t xml:space="preserve"> – 9”</w:t>
      </w:r>
      <w:r w:rsidR="008A3690" w:rsidRPr="00A70BB7">
        <w:rPr>
          <w:rFonts w:cstheme="minorHAnsi"/>
          <w:sz w:val="20"/>
          <w:szCs w:val="20"/>
        </w:rPr>
        <w:t xml:space="preserve"> -BDM Section 19.2.6.2</w:t>
      </w:r>
    </w:p>
    <w:p w14:paraId="3BBC4C84" w14:textId="5DA90FE3" w:rsidR="00F8617E" w:rsidRPr="00A70BB7" w:rsidRDefault="00C52459" w:rsidP="003E5796">
      <w:pPr>
        <w:pStyle w:val="ListParagraph"/>
        <w:numPr>
          <w:ilvl w:val="1"/>
          <w:numId w:val="7"/>
        </w:numPr>
        <w:spacing w:line="240" w:lineRule="auto"/>
        <w:rPr>
          <w:rFonts w:cstheme="minorHAnsi"/>
          <w:sz w:val="20"/>
          <w:szCs w:val="20"/>
        </w:rPr>
      </w:pPr>
      <w:r w:rsidRPr="00A70BB7">
        <w:rPr>
          <w:rFonts w:cstheme="minorHAnsi"/>
          <w:sz w:val="20"/>
          <w:szCs w:val="20"/>
        </w:rPr>
        <w:t>Verify m</w:t>
      </w:r>
      <w:r w:rsidR="00F8617E" w:rsidRPr="00A70BB7">
        <w:rPr>
          <w:rFonts w:cstheme="minorHAnsi"/>
          <w:sz w:val="20"/>
          <w:szCs w:val="20"/>
        </w:rPr>
        <w:t xml:space="preserve">inimum overhang distance </w:t>
      </w:r>
      <w:r w:rsidRPr="00A70BB7">
        <w:rPr>
          <w:rFonts w:cstheme="minorHAnsi"/>
          <w:sz w:val="20"/>
          <w:szCs w:val="20"/>
        </w:rPr>
        <w:t>met</w:t>
      </w:r>
      <w:r w:rsidR="00F8617E" w:rsidRPr="00A70BB7">
        <w:rPr>
          <w:rFonts w:cstheme="minorHAnsi"/>
          <w:sz w:val="20"/>
          <w:szCs w:val="20"/>
        </w:rPr>
        <w:t>– 18”</w:t>
      </w:r>
      <w:r w:rsidR="00554AE1" w:rsidRPr="00A70BB7">
        <w:rPr>
          <w:rFonts w:cstheme="minorHAnsi"/>
          <w:sz w:val="20"/>
          <w:szCs w:val="20"/>
        </w:rPr>
        <w:t xml:space="preserve"> BDM Section 20.2.7.1</w:t>
      </w:r>
    </w:p>
    <w:p w14:paraId="0FA16B94" w14:textId="7733C544" w:rsidR="00554AE1" w:rsidRPr="00A70BB7" w:rsidRDefault="00C52459" w:rsidP="003E5796">
      <w:pPr>
        <w:pStyle w:val="ListParagraph"/>
        <w:numPr>
          <w:ilvl w:val="1"/>
          <w:numId w:val="7"/>
        </w:numPr>
        <w:spacing w:line="240" w:lineRule="auto"/>
        <w:rPr>
          <w:rFonts w:cstheme="minorHAnsi"/>
          <w:sz w:val="20"/>
          <w:szCs w:val="20"/>
        </w:rPr>
      </w:pPr>
      <w:r w:rsidRPr="00A70BB7">
        <w:rPr>
          <w:rFonts w:cstheme="minorHAnsi"/>
          <w:sz w:val="20"/>
          <w:szCs w:val="20"/>
        </w:rPr>
        <w:t>Verify  m</w:t>
      </w:r>
      <w:r w:rsidR="00554AE1" w:rsidRPr="00A70BB7">
        <w:rPr>
          <w:rFonts w:cstheme="minorHAnsi"/>
          <w:sz w:val="20"/>
          <w:szCs w:val="20"/>
        </w:rPr>
        <w:t xml:space="preserve">inimum pile count is 4 piles </w:t>
      </w:r>
      <w:r w:rsidR="006E44D6" w:rsidRPr="00A70BB7">
        <w:rPr>
          <w:rFonts w:cstheme="minorHAnsi"/>
          <w:sz w:val="20"/>
          <w:szCs w:val="20"/>
        </w:rPr>
        <w:t xml:space="preserve">- </w:t>
      </w:r>
      <w:r w:rsidR="00554AE1" w:rsidRPr="00A70BB7">
        <w:rPr>
          <w:rFonts w:cstheme="minorHAnsi"/>
          <w:sz w:val="20"/>
          <w:szCs w:val="20"/>
        </w:rPr>
        <w:t>BDM Section 20.2.7.1</w:t>
      </w:r>
    </w:p>
    <w:p w14:paraId="34F88C2E" w14:textId="5193A81B" w:rsidR="00554AE1" w:rsidRPr="00A70BB7" w:rsidRDefault="00554AE1" w:rsidP="003E5796">
      <w:pPr>
        <w:pStyle w:val="ListParagraph"/>
        <w:numPr>
          <w:ilvl w:val="1"/>
          <w:numId w:val="7"/>
        </w:numPr>
        <w:spacing w:line="240" w:lineRule="auto"/>
        <w:rPr>
          <w:sz w:val="20"/>
          <w:szCs w:val="20"/>
        </w:rPr>
      </w:pPr>
      <w:r w:rsidRPr="00A70BB7">
        <w:rPr>
          <w:sz w:val="20"/>
          <w:szCs w:val="20"/>
        </w:rPr>
        <w:t xml:space="preserve">For integral end bents, </w:t>
      </w:r>
      <w:r w:rsidR="00C52459" w:rsidRPr="00A70BB7">
        <w:rPr>
          <w:sz w:val="20"/>
          <w:szCs w:val="20"/>
        </w:rPr>
        <w:t>v</w:t>
      </w:r>
      <w:r w:rsidR="00C52459" w:rsidRPr="00A70BB7">
        <w:rPr>
          <w:rFonts w:cstheme="minorHAnsi"/>
          <w:sz w:val="20"/>
          <w:szCs w:val="20"/>
        </w:rPr>
        <w:t>erify</w:t>
      </w:r>
      <w:r w:rsidR="00C52459" w:rsidRPr="00A70BB7">
        <w:rPr>
          <w:sz w:val="20"/>
          <w:szCs w:val="20"/>
        </w:rPr>
        <w:t xml:space="preserve"> </w:t>
      </w:r>
      <w:r w:rsidRPr="00A70BB7">
        <w:rPr>
          <w:sz w:val="20"/>
          <w:szCs w:val="20"/>
        </w:rPr>
        <w:t>all end bent piling shall be driven vertically, and only one row of piling is permitted</w:t>
      </w:r>
      <w:r w:rsidR="2A0E59D6" w:rsidRPr="00A70BB7">
        <w:rPr>
          <w:sz w:val="20"/>
          <w:szCs w:val="20"/>
        </w:rPr>
        <w:t xml:space="preserve"> </w:t>
      </w:r>
      <w:r w:rsidRPr="00A70BB7">
        <w:rPr>
          <w:sz w:val="20"/>
          <w:szCs w:val="20"/>
        </w:rPr>
        <w:t>BDM Section 20.2.7.2</w:t>
      </w:r>
    </w:p>
    <w:p w14:paraId="6B640B45" w14:textId="4B5079C0" w:rsidR="00554AE1" w:rsidRPr="00A70BB7" w:rsidRDefault="0074715C" w:rsidP="003E5796">
      <w:pPr>
        <w:pStyle w:val="ListParagraph"/>
        <w:numPr>
          <w:ilvl w:val="1"/>
          <w:numId w:val="7"/>
        </w:numPr>
        <w:spacing w:line="240" w:lineRule="auto"/>
        <w:rPr>
          <w:rFonts w:cstheme="minorHAnsi"/>
          <w:sz w:val="20"/>
          <w:szCs w:val="20"/>
        </w:rPr>
      </w:pPr>
      <w:r w:rsidRPr="00A70BB7">
        <w:rPr>
          <w:rFonts w:cstheme="minorHAnsi"/>
          <w:sz w:val="20"/>
          <w:szCs w:val="20"/>
        </w:rPr>
        <w:t>Verify p</w:t>
      </w:r>
      <w:r w:rsidR="00554AE1" w:rsidRPr="00A70BB7">
        <w:rPr>
          <w:rFonts w:cstheme="minorHAnsi"/>
          <w:sz w:val="20"/>
          <w:szCs w:val="20"/>
        </w:rPr>
        <w:t xml:space="preserve">iles </w:t>
      </w:r>
      <w:r w:rsidRPr="00A70BB7">
        <w:rPr>
          <w:rFonts w:cstheme="minorHAnsi"/>
          <w:sz w:val="20"/>
          <w:szCs w:val="20"/>
        </w:rPr>
        <w:t>are</w:t>
      </w:r>
      <w:r w:rsidR="00554AE1" w:rsidRPr="00A70BB7">
        <w:rPr>
          <w:rFonts w:cstheme="minorHAnsi"/>
          <w:sz w:val="20"/>
          <w:szCs w:val="20"/>
        </w:rPr>
        <w:t xml:space="preserve"> minimum of 10 ft</w:t>
      </w:r>
      <w:r w:rsidRPr="00A70BB7">
        <w:rPr>
          <w:rFonts w:cstheme="minorHAnsi"/>
          <w:sz w:val="20"/>
          <w:szCs w:val="20"/>
        </w:rPr>
        <w:t>.</w:t>
      </w:r>
      <w:r w:rsidR="00554AE1" w:rsidRPr="00A70BB7">
        <w:rPr>
          <w:rFonts w:cstheme="minorHAnsi"/>
          <w:sz w:val="20"/>
          <w:szCs w:val="20"/>
        </w:rPr>
        <w:t xml:space="preserve"> in length</w:t>
      </w:r>
      <w:r w:rsidR="00A448CB" w:rsidRPr="00A70BB7">
        <w:rPr>
          <w:rFonts w:cstheme="minorHAnsi"/>
          <w:sz w:val="20"/>
          <w:szCs w:val="20"/>
        </w:rPr>
        <w:t xml:space="preserve"> -</w:t>
      </w:r>
      <w:bookmarkStart w:id="12" w:name="_Hlk47100630"/>
      <w:r w:rsidRPr="00A70BB7">
        <w:rPr>
          <w:rFonts w:cstheme="minorHAnsi"/>
          <w:sz w:val="20"/>
          <w:szCs w:val="20"/>
        </w:rPr>
        <w:t xml:space="preserve"> BDM Section 19.2.4</w:t>
      </w:r>
    </w:p>
    <w:bookmarkEnd w:id="12"/>
    <w:p w14:paraId="6EBC90F3" w14:textId="22A34D76" w:rsidR="00F8617E" w:rsidRPr="00A70BB7" w:rsidRDefault="009F5A0F" w:rsidP="00BD5979">
      <w:pPr>
        <w:spacing w:after="0" w:line="240" w:lineRule="auto"/>
        <w:rPr>
          <w:rFonts w:cstheme="minorHAnsi"/>
          <w:sz w:val="20"/>
          <w:szCs w:val="20"/>
        </w:rPr>
      </w:pPr>
      <w:sdt>
        <w:sdtPr>
          <w:rPr>
            <w:rFonts w:cstheme="minorHAnsi"/>
            <w:sz w:val="20"/>
            <w:szCs w:val="20"/>
          </w:rPr>
          <w:id w:val="724337354"/>
          <w14:checkbox>
            <w14:checked w14:val="0"/>
            <w14:checkedState w14:val="2612" w14:font="MS Gothic"/>
            <w14:uncheckedState w14:val="2610" w14:font="MS Gothic"/>
          </w14:checkbox>
        </w:sdtPr>
        <w:sdtEndPr/>
        <w:sdtContent>
          <w:r w:rsidR="00A03139" w:rsidRPr="00A70BB7">
            <w:rPr>
              <w:rFonts w:ascii="Segoe UI Symbol" w:eastAsia="MS Gothic" w:hAnsi="Segoe UI Symbol" w:cs="Segoe UI Symbol"/>
              <w:sz w:val="20"/>
              <w:szCs w:val="20"/>
            </w:rPr>
            <w:t>☐</w:t>
          </w:r>
        </w:sdtContent>
      </w:sdt>
      <w:r w:rsidR="00A03139" w:rsidRPr="00A70BB7">
        <w:rPr>
          <w:rFonts w:cstheme="minorHAnsi"/>
          <w:sz w:val="20"/>
          <w:szCs w:val="20"/>
        </w:rPr>
        <w:tab/>
        <w:t xml:space="preserve"> </w:t>
      </w:r>
      <w:proofErr w:type="spellStart"/>
      <w:r w:rsidR="00F8617E" w:rsidRPr="00A70BB7">
        <w:rPr>
          <w:rFonts w:cstheme="minorHAnsi"/>
          <w:sz w:val="20"/>
          <w:szCs w:val="20"/>
        </w:rPr>
        <w:t>Prestressed</w:t>
      </w:r>
      <w:proofErr w:type="spellEnd"/>
      <w:r w:rsidR="00F8617E" w:rsidRPr="00A70BB7">
        <w:rPr>
          <w:rFonts w:cstheme="minorHAnsi"/>
          <w:sz w:val="20"/>
          <w:szCs w:val="20"/>
        </w:rPr>
        <w:t xml:space="preserve"> Concrete Piles</w:t>
      </w:r>
    </w:p>
    <w:p w14:paraId="6A90F145" w14:textId="77777777" w:rsidR="00824F3D" w:rsidRPr="00A70BB7" w:rsidRDefault="00824F3D" w:rsidP="003E5796">
      <w:pPr>
        <w:pStyle w:val="ListParagraph"/>
        <w:numPr>
          <w:ilvl w:val="1"/>
          <w:numId w:val="7"/>
        </w:numPr>
        <w:spacing w:after="0" w:line="240" w:lineRule="auto"/>
        <w:jc w:val="both"/>
        <w:rPr>
          <w:rFonts w:cstheme="minorHAnsi"/>
          <w:sz w:val="20"/>
          <w:szCs w:val="20"/>
        </w:rPr>
      </w:pPr>
      <w:r w:rsidRPr="00A70BB7">
        <w:rPr>
          <w:rFonts w:cstheme="minorHAnsi"/>
          <w:sz w:val="20"/>
          <w:szCs w:val="20"/>
        </w:rPr>
        <w:t>Verify sizes 18 in., 20 in., 24 in. square - BDM Section 19.2.3.3</w:t>
      </w:r>
    </w:p>
    <w:p w14:paraId="7FCA532A" w14:textId="0E258015" w:rsidR="00824F3D" w:rsidRPr="00A70BB7" w:rsidRDefault="00824F3D" w:rsidP="003E5796">
      <w:pPr>
        <w:pStyle w:val="ListParagraph"/>
        <w:numPr>
          <w:ilvl w:val="1"/>
          <w:numId w:val="7"/>
        </w:numPr>
        <w:spacing w:after="0" w:line="240" w:lineRule="auto"/>
        <w:jc w:val="both"/>
        <w:rPr>
          <w:rFonts w:cstheme="minorHAnsi"/>
          <w:sz w:val="20"/>
          <w:szCs w:val="20"/>
        </w:rPr>
      </w:pPr>
      <w:r w:rsidRPr="00A70BB7">
        <w:rPr>
          <w:rFonts w:cstheme="minorHAnsi"/>
          <w:sz w:val="20"/>
          <w:szCs w:val="20"/>
        </w:rPr>
        <w:t>Verify Steel Pile extensions W8x58, HP10x57, and HP 12x53</w:t>
      </w:r>
    </w:p>
    <w:p w14:paraId="53119A1C" w14:textId="731ECDCE" w:rsidR="00F8617E" w:rsidRPr="00A70BB7" w:rsidRDefault="00EC1266" w:rsidP="003E5796">
      <w:pPr>
        <w:pStyle w:val="ListParagraph"/>
        <w:numPr>
          <w:ilvl w:val="1"/>
          <w:numId w:val="7"/>
        </w:numPr>
        <w:spacing w:line="240" w:lineRule="auto"/>
        <w:rPr>
          <w:rFonts w:cstheme="minorHAnsi"/>
          <w:sz w:val="20"/>
          <w:szCs w:val="20"/>
        </w:rPr>
      </w:pPr>
      <w:r w:rsidRPr="00A70BB7">
        <w:rPr>
          <w:rFonts w:cstheme="minorHAnsi"/>
          <w:sz w:val="20"/>
          <w:szCs w:val="20"/>
        </w:rPr>
        <w:t>Verify d</w:t>
      </w:r>
      <w:r w:rsidR="00F8617E" w:rsidRPr="00A70BB7">
        <w:rPr>
          <w:rFonts w:cstheme="minorHAnsi"/>
          <w:sz w:val="20"/>
          <w:szCs w:val="20"/>
        </w:rPr>
        <w:t>istance from centerli</w:t>
      </w:r>
      <w:r w:rsidRPr="00A70BB7">
        <w:rPr>
          <w:rFonts w:cstheme="minorHAnsi"/>
          <w:sz w:val="20"/>
          <w:szCs w:val="20"/>
        </w:rPr>
        <w:t>ne exterior pile to end of cap &gt;</w:t>
      </w:r>
      <w:r w:rsidR="00F8617E" w:rsidRPr="00A70BB7">
        <w:rPr>
          <w:rFonts w:cstheme="minorHAnsi"/>
          <w:sz w:val="20"/>
          <w:szCs w:val="20"/>
        </w:rPr>
        <w:t xml:space="preserve"> 2 times the pile width</w:t>
      </w:r>
    </w:p>
    <w:p w14:paraId="05F888BB" w14:textId="31211C86" w:rsidR="00EC1266" w:rsidRPr="00A70BB7" w:rsidRDefault="00EC1266" w:rsidP="003E5796">
      <w:pPr>
        <w:pStyle w:val="ListParagraph"/>
        <w:numPr>
          <w:ilvl w:val="1"/>
          <w:numId w:val="7"/>
        </w:numPr>
        <w:spacing w:line="240" w:lineRule="auto"/>
        <w:rPr>
          <w:rFonts w:cstheme="minorHAnsi"/>
          <w:sz w:val="20"/>
          <w:szCs w:val="20"/>
        </w:rPr>
      </w:pPr>
      <w:r w:rsidRPr="00A70BB7">
        <w:rPr>
          <w:rFonts w:cstheme="minorHAnsi"/>
          <w:sz w:val="20"/>
          <w:szCs w:val="20"/>
        </w:rPr>
        <w:lastRenderedPageBreak/>
        <w:t xml:space="preserve">Verify maximum pile spacing </w:t>
      </w:r>
      <w:r w:rsidR="00992F76">
        <w:rPr>
          <w:rFonts w:cstheme="minorHAnsi"/>
          <w:sz w:val="20"/>
          <w:szCs w:val="20"/>
        </w:rPr>
        <w:t xml:space="preserve">should be </w:t>
      </w:r>
      <w:r w:rsidRPr="00A70BB7">
        <w:rPr>
          <w:rFonts w:cstheme="minorHAnsi"/>
          <w:sz w:val="20"/>
          <w:szCs w:val="20"/>
        </w:rPr>
        <w:t>less than 10’-0” BDM Section 20.2.7.1</w:t>
      </w:r>
    </w:p>
    <w:p w14:paraId="70D0E8AD" w14:textId="7A196944" w:rsidR="00824F3D" w:rsidRPr="00A70BB7" w:rsidRDefault="00824F3D" w:rsidP="003E5796">
      <w:pPr>
        <w:pStyle w:val="ListParagraph"/>
        <w:numPr>
          <w:ilvl w:val="1"/>
          <w:numId w:val="7"/>
        </w:numPr>
        <w:spacing w:after="0" w:line="240" w:lineRule="auto"/>
        <w:jc w:val="both"/>
        <w:rPr>
          <w:rFonts w:cstheme="minorHAnsi"/>
          <w:sz w:val="20"/>
          <w:szCs w:val="20"/>
        </w:rPr>
      </w:pPr>
      <w:r w:rsidRPr="00A70BB7">
        <w:rPr>
          <w:rFonts w:cstheme="minorHAnsi"/>
          <w:sz w:val="20"/>
          <w:szCs w:val="20"/>
        </w:rPr>
        <w:t>Verify center to center pile spacing is not less than the greater of 30 in. or 2 ½ times the pile diameter or width of pile – LRFD Article 10.7.1.2</w:t>
      </w:r>
    </w:p>
    <w:p w14:paraId="62628E5D" w14:textId="2A87CEE7" w:rsidR="00BF5F96" w:rsidRPr="00A70BB7" w:rsidRDefault="00992F76" w:rsidP="003E5796">
      <w:pPr>
        <w:pStyle w:val="ListParagraph"/>
        <w:numPr>
          <w:ilvl w:val="1"/>
          <w:numId w:val="7"/>
        </w:numPr>
        <w:spacing w:after="0" w:line="240" w:lineRule="auto"/>
        <w:jc w:val="both"/>
        <w:rPr>
          <w:rFonts w:cstheme="minorHAnsi"/>
          <w:sz w:val="20"/>
          <w:szCs w:val="20"/>
        </w:rPr>
      </w:pPr>
      <w:r>
        <w:rPr>
          <w:rFonts w:cstheme="minorHAnsi"/>
          <w:sz w:val="20"/>
          <w:szCs w:val="20"/>
        </w:rPr>
        <w:t>Minimum overhang distance met – MEMO DM0312</w:t>
      </w:r>
    </w:p>
    <w:p w14:paraId="3BE86138" w14:textId="565CB80B" w:rsidR="00BF5F96" w:rsidRPr="00A70BB7" w:rsidRDefault="00BF5F96" w:rsidP="003E5796">
      <w:pPr>
        <w:pStyle w:val="ListParagraph"/>
        <w:numPr>
          <w:ilvl w:val="1"/>
          <w:numId w:val="7"/>
        </w:numPr>
        <w:spacing w:after="0" w:line="240" w:lineRule="auto"/>
        <w:jc w:val="both"/>
        <w:rPr>
          <w:rFonts w:cstheme="minorHAnsi"/>
          <w:sz w:val="20"/>
          <w:szCs w:val="20"/>
        </w:rPr>
      </w:pPr>
      <w:r w:rsidRPr="00A70BB7">
        <w:rPr>
          <w:rFonts w:cstheme="minorHAnsi"/>
          <w:sz w:val="20"/>
          <w:szCs w:val="20"/>
        </w:rPr>
        <w:t>Pile connection to cap should be an equivalent of 1.3 pile widths</w:t>
      </w:r>
    </w:p>
    <w:p w14:paraId="62770DC0" w14:textId="5F7E1B78" w:rsidR="00222A6A" w:rsidRDefault="00EC1266" w:rsidP="009A10C9">
      <w:pPr>
        <w:pStyle w:val="ListParagraph"/>
        <w:numPr>
          <w:ilvl w:val="1"/>
          <w:numId w:val="7"/>
        </w:numPr>
        <w:spacing w:after="0" w:line="240" w:lineRule="auto"/>
        <w:rPr>
          <w:rFonts w:cstheme="minorHAnsi"/>
          <w:sz w:val="20"/>
          <w:szCs w:val="20"/>
        </w:rPr>
      </w:pPr>
      <w:r w:rsidRPr="009A10C9">
        <w:rPr>
          <w:rFonts w:cstheme="minorHAnsi"/>
          <w:sz w:val="20"/>
          <w:szCs w:val="20"/>
        </w:rPr>
        <w:t xml:space="preserve">Verify </w:t>
      </w:r>
      <w:proofErr w:type="spellStart"/>
      <w:r w:rsidRPr="009A10C9">
        <w:rPr>
          <w:rFonts w:cstheme="minorHAnsi"/>
          <w:sz w:val="20"/>
          <w:szCs w:val="20"/>
        </w:rPr>
        <w:t>p</w:t>
      </w:r>
      <w:r w:rsidR="00355290" w:rsidRPr="009A10C9">
        <w:rPr>
          <w:rFonts w:cstheme="minorHAnsi"/>
          <w:sz w:val="20"/>
          <w:szCs w:val="20"/>
        </w:rPr>
        <w:t>restressed</w:t>
      </w:r>
      <w:proofErr w:type="spellEnd"/>
      <w:r w:rsidR="00355290" w:rsidRPr="009A10C9">
        <w:rPr>
          <w:rFonts w:cstheme="minorHAnsi"/>
          <w:sz w:val="20"/>
          <w:szCs w:val="20"/>
        </w:rPr>
        <w:t xml:space="preserve"> </w:t>
      </w:r>
      <w:r w:rsidR="00824F3D" w:rsidRPr="009A10C9">
        <w:rPr>
          <w:rFonts w:cstheme="minorHAnsi"/>
          <w:sz w:val="20"/>
          <w:szCs w:val="20"/>
        </w:rPr>
        <w:t>p</w:t>
      </w:r>
      <w:r w:rsidR="00355290" w:rsidRPr="009A10C9">
        <w:rPr>
          <w:rFonts w:cstheme="minorHAnsi"/>
          <w:sz w:val="20"/>
          <w:szCs w:val="20"/>
        </w:rPr>
        <w:t xml:space="preserve">ile </w:t>
      </w:r>
      <w:r w:rsidRPr="009A10C9">
        <w:rPr>
          <w:rFonts w:cstheme="minorHAnsi"/>
          <w:sz w:val="20"/>
          <w:szCs w:val="20"/>
        </w:rPr>
        <w:t xml:space="preserve">bent maximum span </w:t>
      </w:r>
      <w:r w:rsidR="006D0C98" w:rsidRPr="009A10C9">
        <w:rPr>
          <w:rFonts w:cstheme="minorHAnsi"/>
          <w:sz w:val="20"/>
          <w:szCs w:val="20"/>
        </w:rPr>
        <w:t>around</w:t>
      </w:r>
      <w:r w:rsidRPr="009A10C9">
        <w:rPr>
          <w:rFonts w:cstheme="minorHAnsi"/>
          <w:sz w:val="20"/>
          <w:szCs w:val="20"/>
        </w:rPr>
        <w:t xml:space="preserve"> 50 ft.</w:t>
      </w:r>
    </w:p>
    <w:p w14:paraId="03F0B18D" w14:textId="77777777" w:rsidR="009A10C9" w:rsidRPr="009A10C9" w:rsidRDefault="009A10C9" w:rsidP="009A10C9">
      <w:pPr>
        <w:pStyle w:val="ListParagraph"/>
        <w:spacing w:after="0" w:line="240" w:lineRule="auto"/>
        <w:ind w:left="1440"/>
        <w:rPr>
          <w:rFonts w:cstheme="minorHAnsi"/>
          <w:sz w:val="20"/>
          <w:szCs w:val="20"/>
        </w:rPr>
      </w:pPr>
    </w:p>
    <w:p w14:paraId="65520A4C" w14:textId="20D574FC" w:rsidR="00F8617E" w:rsidRPr="00A70BB7" w:rsidRDefault="009F5A0F" w:rsidP="009A10C9">
      <w:pPr>
        <w:spacing w:after="0" w:line="240" w:lineRule="auto"/>
        <w:rPr>
          <w:rFonts w:cstheme="minorHAnsi"/>
          <w:sz w:val="20"/>
          <w:szCs w:val="20"/>
        </w:rPr>
      </w:pPr>
      <w:sdt>
        <w:sdtPr>
          <w:rPr>
            <w:rFonts w:cstheme="minorHAnsi"/>
            <w:sz w:val="20"/>
            <w:szCs w:val="20"/>
          </w:rPr>
          <w:id w:val="-1163000218"/>
          <w14:checkbox>
            <w14:checked w14:val="0"/>
            <w14:checkedState w14:val="2612" w14:font="MS Gothic"/>
            <w14:uncheckedState w14:val="2610" w14:font="MS Gothic"/>
          </w14:checkbox>
        </w:sdtPr>
        <w:sdtEndPr/>
        <w:sdtContent>
          <w:r w:rsidR="00B51148" w:rsidRPr="009A10C9">
            <w:rPr>
              <w:rFonts w:ascii="Segoe UI Symbol" w:hAnsi="Segoe UI Symbol" w:cs="Segoe UI Symbol"/>
              <w:sz w:val="20"/>
              <w:szCs w:val="20"/>
            </w:rPr>
            <w:t>☐</w:t>
          </w:r>
        </w:sdtContent>
      </w:sdt>
      <w:r w:rsidR="00B51148" w:rsidRPr="00A70BB7">
        <w:rPr>
          <w:rFonts w:cstheme="minorHAnsi"/>
          <w:sz w:val="20"/>
          <w:szCs w:val="20"/>
        </w:rPr>
        <w:tab/>
        <w:t xml:space="preserve"> </w:t>
      </w:r>
      <w:r w:rsidR="00F8617E" w:rsidRPr="00A70BB7">
        <w:rPr>
          <w:rFonts w:cstheme="minorHAnsi"/>
          <w:sz w:val="20"/>
          <w:szCs w:val="20"/>
        </w:rPr>
        <w:t>Columns/Drilled Shafts</w:t>
      </w:r>
    </w:p>
    <w:p w14:paraId="1761F58E" w14:textId="473FB2CC" w:rsidR="00F8617E" w:rsidRPr="00A70BB7" w:rsidRDefault="004C4309" w:rsidP="003E5796">
      <w:pPr>
        <w:pStyle w:val="ListParagraph"/>
        <w:numPr>
          <w:ilvl w:val="1"/>
          <w:numId w:val="7"/>
        </w:numPr>
        <w:spacing w:line="240" w:lineRule="auto"/>
        <w:rPr>
          <w:rFonts w:cstheme="minorHAnsi"/>
          <w:sz w:val="20"/>
          <w:szCs w:val="20"/>
        </w:rPr>
      </w:pPr>
      <w:r w:rsidRPr="00A70BB7">
        <w:rPr>
          <w:rFonts w:cstheme="minorHAnsi"/>
          <w:sz w:val="20"/>
          <w:szCs w:val="20"/>
        </w:rPr>
        <w:t>Verify d</w:t>
      </w:r>
      <w:r w:rsidR="00F8617E" w:rsidRPr="00A70BB7">
        <w:rPr>
          <w:rFonts w:cstheme="minorHAnsi"/>
          <w:sz w:val="20"/>
          <w:szCs w:val="20"/>
        </w:rPr>
        <w:t>iameter of column, drilled shaft, and/or rock socket</w:t>
      </w:r>
      <w:r w:rsidRPr="00A70BB7">
        <w:rPr>
          <w:rFonts w:cstheme="minorHAnsi"/>
          <w:sz w:val="20"/>
          <w:szCs w:val="20"/>
        </w:rPr>
        <w:t xml:space="preserve"> is consistent </w:t>
      </w:r>
      <w:r w:rsidR="00DF0C9A" w:rsidRPr="00A70BB7">
        <w:rPr>
          <w:rFonts w:eastAsia="MS Gothic" w:cstheme="minorHAnsi"/>
          <w:sz w:val="20"/>
          <w:szCs w:val="20"/>
        </w:rPr>
        <w:t xml:space="preserve">with </w:t>
      </w:r>
      <w:r w:rsidRPr="00A70BB7">
        <w:rPr>
          <w:rFonts w:eastAsia="MS Gothic" w:cstheme="minorHAnsi"/>
          <w:sz w:val="20"/>
          <w:szCs w:val="20"/>
        </w:rPr>
        <w:t>all other plans sheets</w:t>
      </w:r>
    </w:p>
    <w:p w14:paraId="24160A4D" w14:textId="634FDDF3" w:rsidR="00F8617E" w:rsidRPr="00A70BB7" w:rsidRDefault="00850E4C" w:rsidP="003E5796">
      <w:pPr>
        <w:pStyle w:val="ListParagraph"/>
        <w:numPr>
          <w:ilvl w:val="1"/>
          <w:numId w:val="7"/>
        </w:numPr>
        <w:spacing w:line="240" w:lineRule="auto"/>
        <w:rPr>
          <w:rFonts w:cstheme="minorHAnsi"/>
          <w:sz w:val="20"/>
          <w:szCs w:val="20"/>
        </w:rPr>
      </w:pPr>
      <w:r w:rsidRPr="00A70BB7">
        <w:rPr>
          <w:rFonts w:cstheme="minorHAnsi"/>
          <w:sz w:val="20"/>
          <w:szCs w:val="20"/>
        </w:rPr>
        <w:t>Verify m</w:t>
      </w:r>
      <w:r w:rsidR="00F8617E" w:rsidRPr="00A70BB7">
        <w:rPr>
          <w:rFonts w:cstheme="minorHAnsi"/>
          <w:sz w:val="20"/>
          <w:szCs w:val="20"/>
        </w:rPr>
        <w:t xml:space="preserve">aximum spacing </w:t>
      </w:r>
      <w:r w:rsidR="00731E38">
        <w:rPr>
          <w:rFonts w:cstheme="minorHAnsi"/>
          <w:sz w:val="20"/>
          <w:szCs w:val="20"/>
        </w:rPr>
        <w:t xml:space="preserve">range </w:t>
      </w:r>
      <w:r w:rsidR="00F8617E" w:rsidRPr="00A70BB7">
        <w:rPr>
          <w:rFonts w:cstheme="minorHAnsi"/>
          <w:sz w:val="20"/>
          <w:szCs w:val="20"/>
        </w:rPr>
        <w:t>= 25’-0”</w:t>
      </w:r>
      <w:r w:rsidR="009045BF" w:rsidRPr="00A70BB7">
        <w:rPr>
          <w:rFonts w:cstheme="minorHAnsi"/>
          <w:sz w:val="20"/>
          <w:szCs w:val="20"/>
        </w:rPr>
        <w:t xml:space="preserve"> BDM Section 20.3.3.3</w:t>
      </w:r>
    </w:p>
    <w:p w14:paraId="5C8CB2C5" w14:textId="156D26FF" w:rsidR="001453BA" w:rsidRPr="00A70BB7" w:rsidRDefault="00850E4C" w:rsidP="003E5796">
      <w:pPr>
        <w:pStyle w:val="ListParagraph"/>
        <w:numPr>
          <w:ilvl w:val="1"/>
          <w:numId w:val="7"/>
        </w:numPr>
        <w:spacing w:after="0" w:line="240" w:lineRule="auto"/>
        <w:jc w:val="both"/>
        <w:rPr>
          <w:rFonts w:cstheme="minorHAnsi"/>
          <w:sz w:val="20"/>
          <w:szCs w:val="20"/>
        </w:rPr>
      </w:pPr>
      <w:r w:rsidRPr="00A70BB7">
        <w:rPr>
          <w:rFonts w:cstheme="minorHAnsi"/>
          <w:sz w:val="20"/>
          <w:szCs w:val="20"/>
        </w:rPr>
        <w:t>Verify  d</w:t>
      </w:r>
      <w:r w:rsidR="001453BA" w:rsidRPr="00A70BB7">
        <w:rPr>
          <w:rFonts w:cstheme="minorHAnsi"/>
          <w:sz w:val="20"/>
          <w:szCs w:val="20"/>
        </w:rPr>
        <w:t xml:space="preserve">rilled shaft diameter measured from the outside of the construction casing </w:t>
      </w:r>
    </w:p>
    <w:p w14:paraId="7C95EAE9" w14:textId="0F81E372" w:rsidR="00F8617E" w:rsidRPr="00A70BB7" w:rsidRDefault="00850E4C" w:rsidP="003E5796">
      <w:pPr>
        <w:pStyle w:val="ListParagraph"/>
        <w:numPr>
          <w:ilvl w:val="1"/>
          <w:numId w:val="7"/>
        </w:numPr>
        <w:spacing w:line="240" w:lineRule="auto"/>
        <w:rPr>
          <w:rFonts w:cstheme="minorHAnsi"/>
          <w:sz w:val="20"/>
          <w:szCs w:val="20"/>
        </w:rPr>
      </w:pPr>
      <w:r w:rsidRPr="00A70BB7">
        <w:rPr>
          <w:rFonts w:cstheme="minorHAnsi"/>
          <w:sz w:val="20"/>
          <w:szCs w:val="20"/>
        </w:rPr>
        <w:t>Verify c</w:t>
      </w:r>
      <w:r w:rsidR="00F8617E" w:rsidRPr="00A70BB7">
        <w:rPr>
          <w:rFonts w:cstheme="minorHAnsi"/>
          <w:sz w:val="20"/>
          <w:szCs w:val="20"/>
        </w:rPr>
        <w:t xml:space="preserve">onstruction joint </w:t>
      </w:r>
      <w:r w:rsidR="00DD050E" w:rsidRPr="00A70BB7">
        <w:rPr>
          <w:rFonts w:cstheme="minorHAnsi"/>
          <w:sz w:val="20"/>
          <w:szCs w:val="20"/>
        </w:rPr>
        <w:t>shown</w:t>
      </w:r>
      <w:r w:rsidR="0051570E" w:rsidRPr="00A70BB7">
        <w:rPr>
          <w:rFonts w:cstheme="minorHAnsi"/>
          <w:sz w:val="20"/>
          <w:szCs w:val="20"/>
        </w:rPr>
        <w:t xml:space="preserve"> </w:t>
      </w:r>
      <w:r w:rsidRPr="00A70BB7">
        <w:rPr>
          <w:rFonts w:cstheme="minorHAnsi"/>
          <w:sz w:val="20"/>
          <w:szCs w:val="20"/>
        </w:rPr>
        <w:t xml:space="preserve">at </w:t>
      </w:r>
      <w:r w:rsidR="0051570E" w:rsidRPr="00A70BB7">
        <w:rPr>
          <w:rFonts w:cstheme="minorHAnsi"/>
          <w:sz w:val="20"/>
          <w:szCs w:val="20"/>
        </w:rPr>
        <w:t xml:space="preserve">bottom </w:t>
      </w:r>
      <w:r w:rsidRPr="00A70BB7">
        <w:rPr>
          <w:rFonts w:cstheme="minorHAnsi"/>
          <w:sz w:val="20"/>
          <w:szCs w:val="20"/>
        </w:rPr>
        <w:t>of cap</w:t>
      </w:r>
      <w:r w:rsidR="0051570E" w:rsidRPr="00A70BB7">
        <w:rPr>
          <w:rFonts w:cstheme="minorHAnsi"/>
          <w:sz w:val="20"/>
          <w:szCs w:val="20"/>
        </w:rPr>
        <w:t xml:space="preserve"> </w:t>
      </w:r>
      <w:r w:rsidR="00DD4BE2" w:rsidRPr="00A70BB7">
        <w:rPr>
          <w:rFonts w:cstheme="minorHAnsi"/>
          <w:sz w:val="20"/>
          <w:szCs w:val="20"/>
        </w:rPr>
        <w:t xml:space="preserve">- </w:t>
      </w:r>
      <w:r w:rsidR="0051570E" w:rsidRPr="00A70BB7">
        <w:rPr>
          <w:rFonts w:cstheme="minorHAnsi"/>
          <w:sz w:val="20"/>
          <w:szCs w:val="20"/>
        </w:rPr>
        <w:t>BDM Section 20.3.2.3</w:t>
      </w:r>
    </w:p>
    <w:p w14:paraId="3F305594" w14:textId="2130FB49" w:rsidR="00625A01" w:rsidRDefault="00850E4C" w:rsidP="003E5796">
      <w:pPr>
        <w:pStyle w:val="ListParagraph"/>
        <w:numPr>
          <w:ilvl w:val="0"/>
          <w:numId w:val="13"/>
        </w:numPr>
        <w:spacing w:after="0" w:line="240" w:lineRule="auto"/>
        <w:rPr>
          <w:rFonts w:cstheme="minorHAnsi"/>
          <w:sz w:val="20"/>
          <w:szCs w:val="20"/>
        </w:rPr>
      </w:pPr>
      <w:r w:rsidRPr="00A70BB7">
        <w:rPr>
          <w:rFonts w:cstheme="minorHAnsi"/>
          <w:sz w:val="20"/>
          <w:szCs w:val="20"/>
        </w:rPr>
        <w:t xml:space="preserve">Verify </w:t>
      </w:r>
      <w:r w:rsidR="00625A01" w:rsidRPr="00A70BB7">
        <w:rPr>
          <w:rFonts w:cstheme="minorHAnsi"/>
          <w:sz w:val="20"/>
          <w:szCs w:val="20"/>
        </w:rPr>
        <w:t xml:space="preserve">construction joints at least </w:t>
      </w:r>
      <w:r w:rsidR="00DD4BE2" w:rsidRPr="00A70BB7">
        <w:rPr>
          <w:rFonts w:cstheme="minorHAnsi"/>
          <w:sz w:val="20"/>
          <w:szCs w:val="20"/>
        </w:rPr>
        <w:t xml:space="preserve">5 ft. </w:t>
      </w:r>
      <w:r w:rsidR="00625A01" w:rsidRPr="00A70BB7">
        <w:rPr>
          <w:rFonts w:cstheme="minorHAnsi"/>
          <w:sz w:val="20"/>
          <w:szCs w:val="20"/>
        </w:rPr>
        <w:t>above the water elevation expected during construction</w:t>
      </w:r>
      <w:r w:rsidR="009E67CA" w:rsidRPr="00A70BB7">
        <w:rPr>
          <w:rFonts w:cstheme="minorHAnsi"/>
          <w:sz w:val="20"/>
          <w:szCs w:val="20"/>
        </w:rPr>
        <w:t xml:space="preserve"> -</w:t>
      </w:r>
      <w:r w:rsidR="00DD4BE2" w:rsidRPr="00A70BB7">
        <w:rPr>
          <w:rFonts w:cstheme="minorHAnsi"/>
          <w:sz w:val="20"/>
          <w:szCs w:val="20"/>
        </w:rPr>
        <w:t>MEMO DM0111</w:t>
      </w:r>
    </w:p>
    <w:p w14:paraId="6F24E8DF" w14:textId="50C2C24D" w:rsidR="00731E38" w:rsidRPr="00731E38" w:rsidRDefault="00731E38" w:rsidP="00731E38">
      <w:pPr>
        <w:pStyle w:val="ListParagraph"/>
        <w:numPr>
          <w:ilvl w:val="0"/>
          <w:numId w:val="13"/>
        </w:numPr>
        <w:spacing w:line="240" w:lineRule="auto"/>
        <w:rPr>
          <w:rFonts w:cstheme="minorHAnsi"/>
          <w:sz w:val="20"/>
          <w:szCs w:val="20"/>
        </w:rPr>
      </w:pPr>
      <w:r w:rsidRPr="00731E38">
        <w:rPr>
          <w:rFonts w:cstheme="minorHAnsi"/>
          <w:sz w:val="20"/>
          <w:szCs w:val="20"/>
        </w:rPr>
        <w:t>Verify all shafts detailed with construction casing unless approved otherwise by the RPG Engineer. The portion of the shaft below the bottom of the casing, whether in soil or rock, shall be detailed with a diameter that is six inches smaller than the diameter of the construction casing -MEMO DM0111</w:t>
      </w:r>
    </w:p>
    <w:p w14:paraId="1E61DCAA" w14:textId="4421A5C2" w:rsidR="00F8617E" w:rsidRPr="00A70BB7" w:rsidRDefault="009F5A0F" w:rsidP="00BD5979">
      <w:pPr>
        <w:spacing w:after="0" w:line="240" w:lineRule="auto"/>
        <w:ind w:left="720" w:hanging="720"/>
        <w:rPr>
          <w:rFonts w:cstheme="minorHAnsi"/>
          <w:sz w:val="20"/>
          <w:szCs w:val="20"/>
        </w:rPr>
      </w:pPr>
      <w:sdt>
        <w:sdtPr>
          <w:rPr>
            <w:rFonts w:cstheme="minorHAnsi"/>
            <w:sz w:val="20"/>
            <w:szCs w:val="20"/>
          </w:rPr>
          <w:id w:val="1695037751"/>
          <w14:checkbox>
            <w14:checked w14:val="0"/>
            <w14:checkedState w14:val="2612" w14:font="MS Gothic"/>
            <w14:uncheckedState w14:val="2610" w14:font="MS Gothic"/>
          </w14:checkbox>
        </w:sdtPr>
        <w:sdtEndPr/>
        <w:sdtContent>
          <w:r w:rsidR="00B51148" w:rsidRPr="00A70BB7">
            <w:rPr>
              <w:rFonts w:ascii="Segoe UI Symbol" w:hAnsi="Segoe UI Symbol" w:cs="Segoe UI Symbol"/>
              <w:sz w:val="20"/>
              <w:szCs w:val="20"/>
            </w:rPr>
            <w:t>☐</w:t>
          </w:r>
        </w:sdtContent>
      </w:sdt>
      <w:r w:rsidR="00B51148" w:rsidRPr="00A70BB7">
        <w:rPr>
          <w:rFonts w:cstheme="minorHAnsi"/>
          <w:sz w:val="20"/>
          <w:szCs w:val="20"/>
        </w:rPr>
        <w:tab/>
        <w:t xml:space="preserve"> </w:t>
      </w:r>
      <w:r w:rsidR="00F8617E" w:rsidRPr="007A1D0D">
        <w:rPr>
          <w:rFonts w:cstheme="minorHAnsi"/>
          <w:sz w:val="20"/>
          <w:szCs w:val="20"/>
        </w:rPr>
        <w:t>Staged Construction</w:t>
      </w:r>
    </w:p>
    <w:p w14:paraId="2B5B2E84" w14:textId="0AF35791" w:rsidR="00F8617E" w:rsidRPr="00A70BB7" w:rsidRDefault="007A2AC7" w:rsidP="003E5796">
      <w:pPr>
        <w:pStyle w:val="ListParagraph"/>
        <w:numPr>
          <w:ilvl w:val="1"/>
          <w:numId w:val="7"/>
        </w:numPr>
        <w:spacing w:line="240" w:lineRule="auto"/>
        <w:rPr>
          <w:sz w:val="20"/>
          <w:szCs w:val="20"/>
        </w:rPr>
      </w:pPr>
      <w:r w:rsidRPr="00A70BB7">
        <w:rPr>
          <w:sz w:val="20"/>
          <w:szCs w:val="20"/>
        </w:rPr>
        <w:t>Verify selected s</w:t>
      </w:r>
      <w:r w:rsidR="00F8617E" w:rsidRPr="00A70BB7">
        <w:rPr>
          <w:sz w:val="20"/>
          <w:szCs w:val="20"/>
        </w:rPr>
        <w:t xml:space="preserve">plices for longitudinal bars located in subsequent stage and conform to </w:t>
      </w:r>
      <w:r w:rsidRPr="00A70BB7">
        <w:rPr>
          <w:sz w:val="20"/>
          <w:szCs w:val="20"/>
        </w:rPr>
        <w:t>MEMO DM0320</w:t>
      </w:r>
    </w:p>
    <w:p w14:paraId="5293683D" w14:textId="57539C8A" w:rsidR="103E4A8B" w:rsidRPr="00A70BB7" w:rsidRDefault="103E4A8B" w:rsidP="003E5796">
      <w:pPr>
        <w:pStyle w:val="ListParagraph"/>
        <w:numPr>
          <w:ilvl w:val="1"/>
          <w:numId w:val="7"/>
        </w:numPr>
        <w:spacing w:line="240" w:lineRule="auto"/>
        <w:rPr>
          <w:rFonts w:eastAsiaTheme="minorEastAsia"/>
          <w:sz w:val="20"/>
          <w:szCs w:val="20"/>
        </w:rPr>
      </w:pPr>
      <w:r w:rsidRPr="00A70BB7">
        <w:rPr>
          <w:sz w:val="20"/>
          <w:szCs w:val="20"/>
        </w:rPr>
        <w:t xml:space="preserve">For staged construction on large skews, </w:t>
      </w:r>
      <w:r w:rsidR="0076595D" w:rsidRPr="00A70BB7">
        <w:rPr>
          <w:sz w:val="20"/>
          <w:szCs w:val="20"/>
        </w:rPr>
        <w:t xml:space="preserve">verify that </w:t>
      </w:r>
      <w:r w:rsidRPr="00A70BB7">
        <w:rPr>
          <w:sz w:val="20"/>
          <w:szCs w:val="20"/>
        </w:rPr>
        <w:t>stirrups do not  straddle construction joints</w:t>
      </w:r>
    </w:p>
    <w:p w14:paraId="64143FBD" w14:textId="26D525D0" w:rsidR="00F8617E" w:rsidRPr="00A70BB7" w:rsidRDefault="009F5A0F" w:rsidP="00BD5979">
      <w:pPr>
        <w:spacing w:after="0" w:line="240" w:lineRule="auto"/>
        <w:ind w:left="720" w:hanging="720"/>
        <w:rPr>
          <w:rFonts w:cstheme="minorHAnsi"/>
          <w:sz w:val="20"/>
          <w:szCs w:val="20"/>
        </w:rPr>
      </w:pPr>
      <w:sdt>
        <w:sdtPr>
          <w:rPr>
            <w:rFonts w:cstheme="minorHAnsi"/>
            <w:sz w:val="20"/>
            <w:szCs w:val="20"/>
          </w:rPr>
          <w:id w:val="-2027935172"/>
          <w14:checkbox>
            <w14:checked w14:val="0"/>
            <w14:checkedState w14:val="2612" w14:font="MS Gothic"/>
            <w14:uncheckedState w14:val="2610" w14:font="MS Gothic"/>
          </w14:checkbox>
        </w:sdtPr>
        <w:sdtEndPr/>
        <w:sdtContent>
          <w:r w:rsidR="00FE7808" w:rsidRPr="00A70BB7">
            <w:rPr>
              <w:rFonts w:ascii="Segoe UI Symbol" w:eastAsia="MS Gothic" w:hAnsi="Segoe UI Symbol" w:cs="Segoe UI Symbol"/>
              <w:sz w:val="20"/>
              <w:szCs w:val="20"/>
            </w:rPr>
            <w:t>☐</w:t>
          </w:r>
        </w:sdtContent>
      </w:sdt>
      <w:r w:rsidR="00B51148" w:rsidRPr="00A70BB7">
        <w:rPr>
          <w:rFonts w:cstheme="minorHAnsi"/>
          <w:sz w:val="20"/>
          <w:szCs w:val="20"/>
        </w:rPr>
        <w:tab/>
      </w:r>
      <w:r w:rsidR="007A2AC7" w:rsidRPr="00A70BB7">
        <w:rPr>
          <w:rFonts w:cstheme="minorHAnsi"/>
          <w:sz w:val="20"/>
          <w:szCs w:val="20"/>
        </w:rPr>
        <w:t>Verify l</w:t>
      </w:r>
      <w:r w:rsidR="00F8617E" w:rsidRPr="00A70BB7">
        <w:rPr>
          <w:rFonts w:cstheme="minorHAnsi"/>
          <w:sz w:val="20"/>
          <w:szCs w:val="20"/>
        </w:rPr>
        <w:t xml:space="preserve">ateral guides </w:t>
      </w:r>
      <w:r w:rsidR="007A2AC7" w:rsidRPr="00A70BB7">
        <w:rPr>
          <w:rFonts w:cstheme="minorHAnsi"/>
          <w:sz w:val="20"/>
          <w:szCs w:val="20"/>
        </w:rPr>
        <w:t xml:space="preserve">are </w:t>
      </w:r>
      <w:r w:rsidR="00F8617E" w:rsidRPr="00A70BB7">
        <w:rPr>
          <w:rFonts w:cstheme="minorHAnsi"/>
          <w:sz w:val="20"/>
          <w:szCs w:val="20"/>
        </w:rPr>
        <w:t>provided for cored slab structures at the outside of each exterior slab unit</w:t>
      </w:r>
      <w:r w:rsidR="0076595D" w:rsidRPr="00A70BB7">
        <w:rPr>
          <w:rFonts w:cstheme="minorHAnsi"/>
          <w:sz w:val="20"/>
          <w:szCs w:val="20"/>
        </w:rPr>
        <w:t xml:space="preserve"> -</w:t>
      </w:r>
      <w:r w:rsidR="00F8617E" w:rsidRPr="00A70BB7">
        <w:rPr>
          <w:rFonts w:cstheme="minorHAnsi"/>
          <w:sz w:val="20"/>
          <w:szCs w:val="20"/>
        </w:rPr>
        <w:t xml:space="preserve"> BDM Figure 20.1-3</w:t>
      </w:r>
    </w:p>
    <w:p w14:paraId="77DE21EE" w14:textId="351A9D4C" w:rsidR="00F8617E" w:rsidRPr="00A70BB7" w:rsidRDefault="009F5A0F" w:rsidP="00146FA9">
      <w:pPr>
        <w:spacing w:after="0" w:line="240" w:lineRule="auto"/>
        <w:rPr>
          <w:sz w:val="20"/>
          <w:szCs w:val="20"/>
        </w:rPr>
      </w:pPr>
      <w:sdt>
        <w:sdtPr>
          <w:rPr>
            <w:rFonts w:cstheme="minorHAnsi"/>
            <w:sz w:val="20"/>
            <w:szCs w:val="20"/>
          </w:rPr>
          <w:id w:val="-1023477447"/>
          <w14:checkbox>
            <w14:checked w14:val="0"/>
            <w14:checkedState w14:val="2612" w14:font="MS Gothic"/>
            <w14:uncheckedState w14:val="2610" w14:font="MS Gothic"/>
          </w14:checkbox>
        </w:sdtPr>
        <w:sdtEndPr/>
        <w:sdtContent>
          <w:r w:rsidR="00B51148" w:rsidRPr="00A70BB7">
            <w:rPr>
              <w:rFonts w:ascii="Segoe UI Symbol" w:hAnsi="Segoe UI Symbol" w:cs="Segoe UI Symbol"/>
              <w:sz w:val="20"/>
              <w:szCs w:val="20"/>
            </w:rPr>
            <w:t>☐</w:t>
          </w:r>
        </w:sdtContent>
      </w:sdt>
      <w:r w:rsidR="00B51148" w:rsidRPr="00A70BB7">
        <w:rPr>
          <w:rFonts w:cstheme="minorHAnsi"/>
          <w:sz w:val="20"/>
          <w:szCs w:val="20"/>
        </w:rPr>
        <w:tab/>
      </w:r>
      <w:r w:rsidR="00F8617E" w:rsidRPr="00A70BB7">
        <w:rPr>
          <w:sz w:val="20"/>
          <w:szCs w:val="20"/>
        </w:rPr>
        <w:t>Shear keys/re</w:t>
      </w:r>
      <w:r w:rsidR="450B774A" w:rsidRPr="00A70BB7">
        <w:rPr>
          <w:sz w:val="20"/>
          <w:szCs w:val="20"/>
        </w:rPr>
        <w:t>tainers</w:t>
      </w:r>
      <w:r w:rsidR="00F8617E" w:rsidRPr="00A70BB7">
        <w:rPr>
          <w:sz w:val="20"/>
          <w:szCs w:val="20"/>
        </w:rPr>
        <w:t xml:space="preserve"> at expansion joints for SDC B, C, and D bridges</w:t>
      </w:r>
      <w:r w:rsidR="008B3003" w:rsidRPr="00A70BB7">
        <w:rPr>
          <w:sz w:val="20"/>
          <w:szCs w:val="20"/>
        </w:rPr>
        <w:t xml:space="preserve"> - </w:t>
      </w:r>
      <w:r w:rsidR="00DD050E" w:rsidRPr="00A70BB7">
        <w:rPr>
          <w:sz w:val="20"/>
          <w:szCs w:val="20"/>
        </w:rPr>
        <w:t>MEMO</w:t>
      </w:r>
      <w:r w:rsidR="00F8617E" w:rsidRPr="00A70BB7">
        <w:rPr>
          <w:sz w:val="20"/>
          <w:szCs w:val="20"/>
        </w:rPr>
        <w:t xml:space="preserve"> DM0115</w:t>
      </w:r>
    </w:p>
    <w:p w14:paraId="1FC8935C" w14:textId="1CBBC4FD" w:rsidR="00F8617E" w:rsidRPr="00A70BB7" w:rsidRDefault="0076595D" w:rsidP="003E5796">
      <w:pPr>
        <w:pStyle w:val="ListParagraph"/>
        <w:numPr>
          <w:ilvl w:val="1"/>
          <w:numId w:val="7"/>
        </w:numPr>
        <w:spacing w:line="240" w:lineRule="auto"/>
        <w:rPr>
          <w:rFonts w:cstheme="minorHAnsi"/>
          <w:sz w:val="20"/>
          <w:szCs w:val="20"/>
        </w:rPr>
      </w:pPr>
      <w:r w:rsidRPr="00A70BB7">
        <w:rPr>
          <w:rFonts w:cstheme="minorHAnsi"/>
          <w:sz w:val="20"/>
          <w:szCs w:val="20"/>
        </w:rPr>
        <w:t>Verify s</w:t>
      </w:r>
      <w:r w:rsidR="009344FE" w:rsidRPr="00A70BB7">
        <w:rPr>
          <w:rFonts w:cstheme="minorHAnsi"/>
          <w:sz w:val="20"/>
          <w:szCs w:val="20"/>
        </w:rPr>
        <w:t>hear key s</w:t>
      </w:r>
      <w:r w:rsidR="00F8617E" w:rsidRPr="00A70BB7">
        <w:rPr>
          <w:rFonts w:cstheme="minorHAnsi"/>
          <w:sz w:val="20"/>
          <w:szCs w:val="20"/>
        </w:rPr>
        <w:t>kewed parallel to girders</w:t>
      </w:r>
      <w:r w:rsidR="009344FE" w:rsidRPr="00A70BB7">
        <w:rPr>
          <w:rFonts w:cstheme="minorHAnsi"/>
          <w:sz w:val="20"/>
          <w:szCs w:val="20"/>
        </w:rPr>
        <w:t xml:space="preserve"> - </w:t>
      </w:r>
      <w:r w:rsidR="00F8617E" w:rsidRPr="00A70BB7">
        <w:rPr>
          <w:rFonts w:cstheme="minorHAnsi"/>
          <w:sz w:val="20"/>
          <w:szCs w:val="20"/>
        </w:rPr>
        <w:t>BDM Section 20.1.9</w:t>
      </w:r>
      <w:r w:rsidR="009344FE" w:rsidRPr="00A70BB7">
        <w:rPr>
          <w:rFonts w:cstheme="minorHAnsi"/>
          <w:sz w:val="20"/>
          <w:szCs w:val="20"/>
        </w:rPr>
        <w:t xml:space="preserve"> &amp; BDM Figure 20.1-6</w:t>
      </w:r>
    </w:p>
    <w:p w14:paraId="049C593C" w14:textId="52856AF3" w:rsidR="00F8617E" w:rsidRPr="00A70BB7" w:rsidRDefault="0076595D" w:rsidP="003E5796">
      <w:pPr>
        <w:pStyle w:val="ListParagraph"/>
        <w:numPr>
          <w:ilvl w:val="1"/>
          <w:numId w:val="7"/>
        </w:numPr>
        <w:spacing w:after="0" w:line="240" w:lineRule="auto"/>
        <w:rPr>
          <w:sz w:val="20"/>
          <w:szCs w:val="20"/>
        </w:rPr>
      </w:pPr>
      <w:r w:rsidRPr="00A70BB7">
        <w:rPr>
          <w:rFonts w:cstheme="minorHAnsi"/>
          <w:sz w:val="20"/>
          <w:szCs w:val="20"/>
        </w:rPr>
        <w:t>Verify</w:t>
      </w:r>
      <w:r w:rsidRPr="00A70BB7">
        <w:rPr>
          <w:sz w:val="20"/>
          <w:szCs w:val="20"/>
        </w:rPr>
        <w:t xml:space="preserve"> steel shear keys shown</w:t>
      </w:r>
      <w:r w:rsidR="007904A8" w:rsidRPr="00A70BB7">
        <w:rPr>
          <w:sz w:val="20"/>
          <w:szCs w:val="20"/>
        </w:rPr>
        <w:t xml:space="preserve"> on each side of the girder </w:t>
      </w:r>
      <w:r w:rsidRPr="00A70BB7">
        <w:rPr>
          <w:sz w:val="20"/>
          <w:szCs w:val="20"/>
        </w:rPr>
        <w:t xml:space="preserve">and detailed by SDS Figure 9.3; </w:t>
      </w:r>
      <w:r w:rsidR="007904A8" w:rsidRPr="00A70BB7">
        <w:rPr>
          <w:sz w:val="20"/>
          <w:szCs w:val="20"/>
        </w:rPr>
        <w:t>SDS Section 9.2.3</w:t>
      </w:r>
      <w:r w:rsidR="00F8617E" w:rsidRPr="00A70BB7">
        <w:rPr>
          <w:noProof/>
          <w:sz w:val="20"/>
          <w:szCs w:val="20"/>
        </w:rPr>
        <w:drawing>
          <wp:inline distT="0" distB="0" distL="0" distR="0" wp14:anchorId="507A0326" wp14:editId="53D4299E">
            <wp:extent cx="3307743" cy="2183110"/>
            <wp:effectExtent l="0" t="0" r="6985" b="8255"/>
            <wp:docPr id="8763234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5">
                      <a:extLst>
                        <a:ext uri="{28A0092B-C50C-407E-A947-70E740481C1C}">
                          <a14:useLocalDpi xmlns:a14="http://schemas.microsoft.com/office/drawing/2010/main" val="0"/>
                        </a:ext>
                      </a:extLst>
                    </a:blip>
                    <a:stretch>
                      <a:fillRect/>
                    </a:stretch>
                  </pic:blipFill>
                  <pic:spPr>
                    <a:xfrm>
                      <a:off x="0" y="0"/>
                      <a:ext cx="3307743" cy="2183110"/>
                    </a:xfrm>
                    <a:prstGeom prst="rect">
                      <a:avLst/>
                    </a:prstGeom>
                  </pic:spPr>
                </pic:pic>
              </a:graphicData>
            </a:graphic>
          </wp:inline>
        </w:drawing>
      </w:r>
    </w:p>
    <w:p w14:paraId="7D180585" w14:textId="45CC1CD5" w:rsidR="00F8617E" w:rsidRPr="00A70BB7" w:rsidRDefault="009F5A0F" w:rsidP="009A10C9">
      <w:pPr>
        <w:spacing w:after="0" w:line="240" w:lineRule="auto"/>
        <w:rPr>
          <w:rFonts w:cstheme="minorHAnsi"/>
          <w:sz w:val="20"/>
          <w:szCs w:val="20"/>
        </w:rPr>
      </w:pPr>
      <w:sdt>
        <w:sdtPr>
          <w:rPr>
            <w:rFonts w:cstheme="minorHAnsi"/>
            <w:sz w:val="20"/>
            <w:szCs w:val="20"/>
          </w:rPr>
          <w:id w:val="-1508815634"/>
          <w14:checkbox>
            <w14:checked w14:val="0"/>
            <w14:checkedState w14:val="2612" w14:font="MS Gothic"/>
            <w14:uncheckedState w14:val="2610" w14:font="MS Gothic"/>
          </w14:checkbox>
        </w:sdtPr>
        <w:sdtEndPr/>
        <w:sdtContent>
          <w:r w:rsidR="009A5A1B" w:rsidRPr="009A10C9">
            <w:rPr>
              <w:rFonts w:ascii="Segoe UI Symbol" w:hAnsi="Segoe UI Symbol" w:cs="Segoe UI Symbol"/>
              <w:sz w:val="20"/>
              <w:szCs w:val="20"/>
            </w:rPr>
            <w:t>☐</w:t>
          </w:r>
        </w:sdtContent>
      </w:sdt>
      <w:r w:rsidR="00074346" w:rsidRPr="00A70BB7">
        <w:rPr>
          <w:rFonts w:cstheme="minorHAnsi"/>
          <w:sz w:val="20"/>
          <w:szCs w:val="20"/>
        </w:rPr>
        <w:tab/>
      </w:r>
      <w:r w:rsidR="00F8617E" w:rsidRPr="00415977">
        <w:rPr>
          <w:rFonts w:cstheme="minorHAnsi"/>
          <w:sz w:val="20"/>
          <w:szCs w:val="20"/>
        </w:rPr>
        <w:t xml:space="preserve">Retainer blocks </w:t>
      </w:r>
      <w:r w:rsidR="00DD050E" w:rsidRPr="00415977">
        <w:rPr>
          <w:rFonts w:cstheme="minorHAnsi"/>
          <w:sz w:val="20"/>
          <w:szCs w:val="20"/>
        </w:rPr>
        <w:t>-</w:t>
      </w:r>
      <w:r w:rsidR="00F8617E" w:rsidRPr="00BF2E61">
        <w:rPr>
          <w:rFonts w:cstheme="minorHAnsi"/>
          <w:sz w:val="20"/>
          <w:szCs w:val="20"/>
        </w:rPr>
        <w:t xml:space="preserve"> SDS Section 9.4.3</w:t>
      </w:r>
    </w:p>
    <w:p w14:paraId="1D98BE66" w14:textId="0765653A" w:rsidR="00F8617E" w:rsidRPr="009A10C9" w:rsidRDefault="0076595D" w:rsidP="002E7638">
      <w:pPr>
        <w:pStyle w:val="ListParagraph"/>
        <w:numPr>
          <w:ilvl w:val="0"/>
          <w:numId w:val="42"/>
        </w:numPr>
        <w:spacing w:after="0" w:line="240" w:lineRule="auto"/>
        <w:rPr>
          <w:rFonts w:cstheme="minorHAnsi"/>
          <w:sz w:val="20"/>
          <w:szCs w:val="20"/>
        </w:rPr>
      </w:pPr>
      <w:r w:rsidRPr="009A10C9">
        <w:rPr>
          <w:rFonts w:cstheme="minorHAnsi"/>
          <w:sz w:val="20"/>
          <w:szCs w:val="20"/>
        </w:rPr>
        <w:t>Verify retainer block p</w:t>
      </w:r>
      <w:r w:rsidR="00F8617E" w:rsidRPr="009A10C9">
        <w:rPr>
          <w:rFonts w:cstheme="minorHAnsi"/>
          <w:sz w:val="20"/>
          <w:szCs w:val="20"/>
        </w:rPr>
        <w:t>laced on non-integral end bents when skew angle &gt; 20 degrees</w:t>
      </w:r>
    </w:p>
    <w:p w14:paraId="07CD04EF" w14:textId="4A2F1C2A" w:rsidR="00F8617E" w:rsidRPr="00A70BB7" w:rsidRDefault="0076595D" w:rsidP="003E5796">
      <w:pPr>
        <w:pStyle w:val="ListParagraph"/>
        <w:numPr>
          <w:ilvl w:val="1"/>
          <w:numId w:val="7"/>
        </w:numPr>
        <w:spacing w:line="240" w:lineRule="auto"/>
        <w:rPr>
          <w:rFonts w:cstheme="minorHAnsi"/>
          <w:sz w:val="20"/>
          <w:szCs w:val="20"/>
        </w:rPr>
      </w:pPr>
      <w:r w:rsidRPr="00A70BB7">
        <w:rPr>
          <w:rFonts w:cstheme="minorHAnsi"/>
          <w:sz w:val="20"/>
          <w:szCs w:val="20"/>
        </w:rPr>
        <w:t>Verify retainer block p</w:t>
      </w:r>
      <w:r w:rsidR="00F8617E" w:rsidRPr="00A70BB7">
        <w:rPr>
          <w:rFonts w:cstheme="minorHAnsi"/>
          <w:sz w:val="20"/>
          <w:szCs w:val="20"/>
        </w:rPr>
        <w:t>oured monolithically with cap</w:t>
      </w:r>
    </w:p>
    <w:p w14:paraId="5F42E8F0" w14:textId="22925D27" w:rsidR="00F8617E" w:rsidRPr="00A70BB7" w:rsidRDefault="0076595D" w:rsidP="003E5796">
      <w:pPr>
        <w:pStyle w:val="ListParagraph"/>
        <w:numPr>
          <w:ilvl w:val="1"/>
          <w:numId w:val="7"/>
        </w:numPr>
        <w:spacing w:line="240" w:lineRule="auto"/>
        <w:rPr>
          <w:rFonts w:cstheme="minorHAnsi"/>
          <w:sz w:val="20"/>
          <w:szCs w:val="20"/>
        </w:rPr>
      </w:pPr>
      <w:r w:rsidRPr="00A70BB7">
        <w:rPr>
          <w:rFonts w:cstheme="minorHAnsi"/>
          <w:sz w:val="20"/>
          <w:szCs w:val="20"/>
        </w:rPr>
        <w:t xml:space="preserve">Verify that </w:t>
      </w:r>
      <w:r w:rsidR="00F8617E" w:rsidRPr="00A70BB7">
        <w:rPr>
          <w:rFonts w:cstheme="minorHAnsi"/>
          <w:sz w:val="20"/>
          <w:szCs w:val="20"/>
        </w:rPr>
        <w:t>SDS Figure 9.6 with minimum 2” concrete cover</w:t>
      </w:r>
      <w:r w:rsidRPr="00A70BB7">
        <w:rPr>
          <w:rFonts w:cstheme="minorHAnsi"/>
          <w:sz w:val="20"/>
          <w:szCs w:val="20"/>
        </w:rPr>
        <w:t xml:space="preserve"> is detailed</w:t>
      </w:r>
    </w:p>
    <w:p w14:paraId="24EF2E29" w14:textId="25027801" w:rsidR="00F8617E" w:rsidRPr="00A70BB7" w:rsidRDefault="00F8617E" w:rsidP="00BD5979">
      <w:pPr>
        <w:spacing w:line="240" w:lineRule="auto"/>
        <w:rPr>
          <w:rFonts w:cstheme="minorHAnsi"/>
          <w:sz w:val="20"/>
          <w:szCs w:val="20"/>
        </w:rPr>
      </w:pPr>
      <w:r w:rsidRPr="00A70BB7">
        <w:rPr>
          <w:noProof/>
          <w:sz w:val="20"/>
          <w:szCs w:val="20"/>
        </w:rPr>
        <w:lastRenderedPageBreak/>
        <w:drawing>
          <wp:inline distT="0" distB="0" distL="0" distR="0" wp14:anchorId="30FAB776" wp14:editId="09F5CB45">
            <wp:extent cx="2928829" cy="1956021"/>
            <wp:effectExtent l="0" t="0" r="5080" b="6350"/>
            <wp:docPr id="11490196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2928829" cy="1956021"/>
                    </a:xfrm>
                    <a:prstGeom prst="rect">
                      <a:avLst/>
                    </a:prstGeom>
                  </pic:spPr>
                </pic:pic>
              </a:graphicData>
            </a:graphic>
          </wp:inline>
        </w:drawing>
      </w:r>
      <w:r w:rsidRPr="00A70BB7">
        <w:rPr>
          <w:sz w:val="20"/>
          <w:szCs w:val="20"/>
        </w:rPr>
        <w:t xml:space="preserve">        </w:t>
      </w:r>
      <w:r w:rsidRPr="00A70BB7">
        <w:rPr>
          <w:noProof/>
          <w:sz w:val="20"/>
          <w:szCs w:val="20"/>
        </w:rPr>
        <w:drawing>
          <wp:inline distT="0" distB="0" distL="0" distR="0" wp14:anchorId="135014D8" wp14:editId="345339D5">
            <wp:extent cx="2186609" cy="1901962"/>
            <wp:effectExtent l="0" t="0" r="4445" b="3175"/>
            <wp:docPr id="15741574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7">
                      <a:extLst>
                        <a:ext uri="{28A0092B-C50C-407E-A947-70E740481C1C}">
                          <a14:useLocalDpi xmlns:a14="http://schemas.microsoft.com/office/drawing/2010/main" val="0"/>
                        </a:ext>
                      </a:extLst>
                    </a:blip>
                    <a:stretch>
                      <a:fillRect/>
                    </a:stretch>
                  </pic:blipFill>
                  <pic:spPr>
                    <a:xfrm>
                      <a:off x="0" y="0"/>
                      <a:ext cx="2186609" cy="1901962"/>
                    </a:xfrm>
                    <a:prstGeom prst="rect">
                      <a:avLst/>
                    </a:prstGeom>
                  </pic:spPr>
                </pic:pic>
              </a:graphicData>
            </a:graphic>
          </wp:inline>
        </w:drawing>
      </w:r>
    </w:p>
    <w:p w14:paraId="23D3038A" w14:textId="7B357E4F" w:rsidR="00F8617E" w:rsidRPr="00A70BB7" w:rsidRDefault="00F8617E" w:rsidP="00BD5979">
      <w:pPr>
        <w:spacing w:line="240" w:lineRule="auto"/>
        <w:rPr>
          <w:rFonts w:cstheme="minorHAnsi"/>
          <w:b/>
          <w:sz w:val="20"/>
          <w:szCs w:val="20"/>
        </w:rPr>
      </w:pPr>
      <w:r w:rsidRPr="00A70BB7">
        <w:rPr>
          <w:rFonts w:cstheme="minorHAnsi"/>
          <w:b/>
          <w:sz w:val="20"/>
          <w:szCs w:val="20"/>
        </w:rPr>
        <w:t>End Bent Details:</w:t>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t xml:space="preserve">        </w:t>
      </w:r>
    </w:p>
    <w:p w14:paraId="713B89EA" w14:textId="3182FD4D" w:rsidR="00F8617E" w:rsidRPr="00A70BB7" w:rsidRDefault="009F5A0F" w:rsidP="009A10C9">
      <w:pPr>
        <w:spacing w:after="0" w:line="240" w:lineRule="auto"/>
        <w:rPr>
          <w:rFonts w:cstheme="minorHAnsi"/>
          <w:sz w:val="20"/>
          <w:szCs w:val="20"/>
        </w:rPr>
      </w:pPr>
      <w:sdt>
        <w:sdtPr>
          <w:rPr>
            <w:rFonts w:cstheme="minorHAnsi"/>
            <w:sz w:val="20"/>
            <w:szCs w:val="20"/>
          </w:rPr>
          <w:id w:val="-321204169"/>
          <w14:checkbox>
            <w14:checked w14:val="0"/>
            <w14:checkedState w14:val="2612" w14:font="MS Gothic"/>
            <w14:uncheckedState w14:val="2610" w14:font="MS Gothic"/>
          </w14:checkbox>
        </w:sdtPr>
        <w:sdtEndPr/>
        <w:sdtContent>
          <w:r w:rsidR="00B51148" w:rsidRPr="009A10C9">
            <w:rPr>
              <w:rFonts w:ascii="Segoe UI Symbol" w:hAnsi="Segoe UI Symbol" w:cs="Segoe UI Symbol"/>
              <w:sz w:val="20"/>
              <w:szCs w:val="20"/>
            </w:rPr>
            <w:t>☐</w:t>
          </w:r>
        </w:sdtContent>
      </w:sdt>
      <w:r w:rsidR="00B51148" w:rsidRPr="00A70BB7">
        <w:rPr>
          <w:rFonts w:cstheme="minorHAnsi"/>
          <w:sz w:val="20"/>
          <w:szCs w:val="20"/>
        </w:rPr>
        <w:tab/>
        <w:t xml:space="preserve"> </w:t>
      </w:r>
      <w:r w:rsidR="00F8617E" w:rsidRPr="00A70BB7">
        <w:rPr>
          <w:rFonts w:cstheme="minorHAnsi"/>
          <w:sz w:val="20"/>
          <w:szCs w:val="20"/>
        </w:rPr>
        <w:t>Section through Cap</w:t>
      </w:r>
    </w:p>
    <w:p w14:paraId="19DE3605" w14:textId="71124B0A" w:rsidR="00675C62" w:rsidRPr="00A70BB7" w:rsidRDefault="00DF0C9A" w:rsidP="003E5796">
      <w:pPr>
        <w:pStyle w:val="ListParagraph"/>
        <w:numPr>
          <w:ilvl w:val="1"/>
          <w:numId w:val="7"/>
        </w:numPr>
        <w:spacing w:line="240" w:lineRule="auto"/>
        <w:rPr>
          <w:rFonts w:cstheme="minorHAnsi"/>
          <w:sz w:val="20"/>
          <w:szCs w:val="20"/>
        </w:rPr>
      </w:pPr>
      <w:bookmarkStart w:id="13" w:name="_Hlk47082974"/>
      <w:r w:rsidRPr="00A70BB7">
        <w:rPr>
          <w:rFonts w:cstheme="minorHAnsi"/>
          <w:sz w:val="20"/>
          <w:szCs w:val="20"/>
        </w:rPr>
        <w:t>Verify n</w:t>
      </w:r>
      <w:r w:rsidR="00675C62" w:rsidRPr="00A70BB7">
        <w:rPr>
          <w:rFonts w:cstheme="minorHAnsi"/>
          <w:sz w:val="20"/>
          <w:szCs w:val="20"/>
        </w:rPr>
        <w:t>on-integral bent caps used for flat slabs - BDM Section 12.3.2.2</w:t>
      </w:r>
      <w:bookmarkEnd w:id="13"/>
    </w:p>
    <w:p w14:paraId="65D5C5A7" w14:textId="3024984E" w:rsidR="00DF0C9A" w:rsidRPr="00A70BB7" w:rsidRDefault="00DF0C9A" w:rsidP="003E5796">
      <w:pPr>
        <w:pStyle w:val="ListParagraph"/>
        <w:numPr>
          <w:ilvl w:val="2"/>
          <w:numId w:val="7"/>
        </w:numPr>
        <w:spacing w:line="240" w:lineRule="auto"/>
        <w:rPr>
          <w:rFonts w:cstheme="minorHAnsi"/>
          <w:sz w:val="20"/>
          <w:szCs w:val="20"/>
        </w:rPr>
      </w:pPr>
      <w:r w:rsidRPr="00A70BB7">
        <w:rPr>
          <w:rFonts w:cstheme="minorHAnsi"/>
          <w:sz w:val="20"/>
          <w:szCs w:val="20"/>
        </w:rPr>
        <w:t xml:space="preserve">Verify selected components are consistent </w:t>
      </w:r>
      <w:r w:rsidRPr="00A70BB7">
        <w:rPr>
          <w:rFonts w:eastAsia="MS Gothic" w:cstheme="minorHAnsi"/>
          <w:sz w:val="20"/>
          <w:szCs w:val="20"/>
        </w:rPr>
        <w:t>with all other plan sheets</w:t>
      </w:r>
    </w:p>
    <w:p w14:paraId="2F7EF82D" w14:textId="26536683" w:rsidR="00F8617E" w:rsidRPr="00A70BB7" w:rsidRDefault="00F8617E" w:rsidP="003E5796">
      <w:pPr>
        <w:pStyle w:val="ListParagraph"/>
        <w:numPr>
          <w:ilvl w:val="1"/>
          <w:numId w:val="7"/>
        </w:numPr>
        <w:spacing w:line="240" w:lineRule="auto"/>
        <w:rPr>
          <w:rFonts w:cstheme="minorHAnsi"/>
          <w:sz w:val="20"/>
          <w:szCs w:val="20"/>
        </w:rPr>
      </w:pPr>
      <w:r w:rsidRPr="00A70BB7">
        <w:rPr>
          <w:rFonts w:cstheme="minorHAnsi"/>
          <w:sz w:val="20"/>
          <w:szCs w:val="20"/>
        </w:rPr>
        <w:t>Free-standing end bents</w:t>
      </w:r>
      <w:r w:rsidR="008120A7" w:rsidRPr="00A70BB7">
        <w:rPr>
          <w:rFonts w:cstheme="minorHAnsi"/>
          <w:sz w:val="20"/>
          <w:szCs w:val="20"/>
        </w:rPr>
        <w:t xml:space="preserve"> </w:t>
      </w:r>
      <w:r w:rsidR="00D03B1E" w:rsidRPr="00A70BB7">
        <w:rPr>
          <w:rFonts w:cstheme="minorHAnsi"/>
          <w:sz w:val="20"/>
          <w:szCs w:val="20"/>
        </w:rPr>
        <w:t>-</w:t>
      </w:r>
      <w:r w:rsidR="008120A7" w:rsidRPr="00A70BB7">
        <w:rPr>
          <w:rFonts w:cstheme="minorHAnsi"/>
          <w:sz w:val="20"/>
          <w:szCs w:val="20"/>
        </w:rPr>
        <w:t xml:space="preserve"> BDM Section 20.2.6</w:t>
      </w:r>
    </w:p>
    <w:p w14:paraId="4B97DD04" w14:textId="29215BFA" w:rsidR="00F8617E" w:rsidRPr="00A70BB7" w:rsidRDefault="00DF0C9A" w:rsidP="003E5796">
      <w:pPr>
        <w:pStyle w:val="ListParagraph"/>
        <w:numPr>
          <w:ilvl w:val="2"/>
          <w:numId w:val="7"/>
        </w:numPr>
        <w:spacing w:line="240" w:lineRule="auto"/>
        <w:rPr>
          <w:rFonts w:cstheme="minorHAnsi"/>
          <w:sz w:val="20"/>
          <w:szCs w:val="20"/>
        </w:rPr>
      </w:pPr>
      <w:r w:rsidRPr="00A70BB7">
        <w:rPr>
          <w:rFonts w:cstheme="minorHAnsi"/>
          <w:sz w:val="20"/>
          <w:szCs w:val="20"/>
        </w:rPr>
        <w:t xml:space="preserve">Verify </w:t>
      </w:r>
      <w:r w:rsidR="00F8617E" w:rsidRPr="00A70BB7">
        <w:rPr>
          <w:rFonts w:cstheme="minorHAnsi"/>
          <w:sz w:val="20"/>
          <w:szCs w:val="20"/>
        </w:rPr>
        <w:t xml:space="preserve">12” minimum, constant </w:t>
      </w:r>
      <w:proofErr w:type="spellStart"/>
      <w:r w:rsidR="00F8617E" w:rsidRPr="00A70BB7">
        <w:rPr>
          <w:rFonts w:cstheme="minorHAnsi"/>
          <w:sz w:val="20"/>
          <w:szCs w:val="20"/>
        </w:rPr>
        <w:t>backwall</w:t>
      </w:r>
      <w:proofErr w:type="spellEnd"/>
      <w:r w:rsidR="00F8617E" w:rsidRPr="00A70BB7">
        <w:rPr>
          <w:rFonts w:cstheme="minorHAnsi"/>
          <w:sz w:val="20"/>
          <w:szCs w:val="20"/>
        </w:rPr>
        <w:t xml:space="preserve"> thickness</w:t>
      </w:r>
    </w:p>
    <w:p w14:paraId="1C06CA88" w14:textId="7443D6C3" w:rsidR="00F8617E" w:rsidRPr="00A70BB7" w:rsidRDefault="00DF0C9A" w:rsidP="003E5796">
      <w:pPr>
        <w:pStyle w:val="ListParagraph"/>
        <w:numPr>
          <w:ilvl w:val="2"/>
          <w:numId w:val="7"/>
        </w:numPr>
        <w:spacing w:line="240" w:lineRule="auto"/>
        <w:rPr>
          <w:rFonts w:cstheme="minorHAnsi"/>
          <w:sz w:val="20"/>
          <w:szCs w:val="20"/>
        </w:rPr>
      </w:pPr>
      <w:r w:rsidRPr="00A70BB7">
        <w:rPr>
          <w:rFonts w:cstheme="minorHAnsi"/>
          <w:sz w:val="20"/>
          <w:szCs w:val="20"/>
        </w:rPr>
        <w:t>Verify  c</w:t>
      </w:r>
      <w:r w:rsidR="00F8617E" w:rsidRPr="00A70BB7">
        <w:rPr>
          <w:rFonts w:cstheme="minorHAnsi"/>
          <w:sz w:val="20"/>
          <w:szCs w:val="20"/>
        </w:rPr>
        <w:t xml:space="preserve">onstruction joint detailed between top of bent cap and bottom of </w:t>
      </w:r>
      <w:proofErr w:type="spellStart"/>
      <w:r w:rsidR="00F8617E" w:rsidRPr="00A70BB7">
        <w:rPr>
          <w:rFonts w:cstheme="minorHAnsi"/>
          <w:sz w:val="20"/>
          <w:szCs w:val="20"/>
        </w:rPr>
        <w:t>backwall</w:t>
      </w:r>
      <w:proofErr w:type="spellEnd"/>
    </w:p>
    <w:p w14:paraId="3A6515FC" w14:textId="3D8C649D" w:rsidR="00157F68" w:rsidRPr="00A70BB7" w:rsidRDefault="00DF0C9A" w:rsidP="003E5796">
      <w:pPr>
        <w:pStyle w:val="ListParagraph"/>
        <w:numPr>
          <w:ilvl w:val="2"/>
          <w:numId w:val="7"/>
        </w:numPr>
        <w:spacing w:line="240" w:lineRule="auto"/>
        <w:rPr>
          <w:rFonts w:cstheme="minorHAnsi"/>
          <w:sz w:val="20"/>
          <w:szCs w:val="20"/>
        </w:rPr>
      </w:pPr>
      <w:r w:rsidRPr="00A70BB7">
        <w:rPr>
          <w:rFonts w:cstheme="minorHAnsi"/>
          <w:sz w:val="20"/>
          <w:szCs w:val="20"/>
        </w:rPr>
        <w:t>Verify le</w:t>
      </w:r>
      <w:r w:rsidR="00D03B1E" w:rsidRPr="00A70BB7">
        <w:rPr>
          <w:rFonts w:cstheme="minorHAnsi"/>
          <w:sz w:val="20"/>
          <w:szCs w:val="20"/>
        </w:rPr>
        <w:t>vel b</w:t>
      </w:r>
      <w:r w:rsidR="00157F68" w:rsidRPr="00A70BB7">
        <w:rPr>
          <w:rFonts w:cstheme="minorHAnsi"/>
          <w:sz w:val="20"/>
          <w:szCs w:val="20"/>
        </w:rPr>
        <w:t>eam seats</w:t>
      </w:r>
      <w:r w:rsidR="00D03B1E" w:rsidRPr="00A70BB7">
        <w:rPr>
          <w:rFonts w:cstheme="minorHAnsi"/>
          <w:sz w:val="20"/>
          <w:szCs w:val="20"/>
        </w:rPr>
        <w:t>.</w:t>
      </w:r>
      <w:r w:rsidR="00157F68" w:rsidRPr="00A70BB7">
        <w:rPr>
          <w:rFonts w:cstheme="minorHAnsi"/>
          <w:sz w:val="20"/>
          <w:szCs w:val="20"/>
        </w:rPr>
        <w:t xml:space="preserve"> The remaining exposed top surfaces </w:t>
      </w:r>
      <w:r w:rsidR="00D03B1E" w:rsidRPr="00A70BB7">
        <w:rPr>
          <w:rFonts w:cstheme="minorHAnsi"/>
          <w:sz w:val="20"/>
          <w:szCs w:val="20"/>
        </w:rPr>
        <w:t>-</w:t>
      </w:r>
      <w:r w:rsidR="00157F68" w:rsidRPr="00A70BB7">
        <w:rPr>
          <w:rFonts w:cstheme="minorHAnsi"/>
          <w:sz w:val="20"/>
          <w:szCs w:val="20"/>
        </w:rPr>
        <w:t xml:space="preserve"> transversely sloped away from the fill face -</w:t>
      </w:r>
      <w:r w:rsidRPr="00A70BB7">
        <w:rPr>
          <w:rFonts w:cstheme="minorHAnsi"/>
          <w:sz w:val="20"/>
          <w:szCs w:val="20"/>
        </w:rPr>
        <w:t>-</w:t>
      </w:r>
      <w:r w:rsidRPr="00A70BB7">
        <w:rPr>
          <w:sz w:val="20"/>
          <w:szCs w:val="20"/>
        </w:rPr>
        <w:t xml:space="preserve"> </w:t>
      </w:r>
      <w:r w:rsidRPr="00A70BB7">
        <w:rPr>
          <w:rFonts w:cstheme="minorHAnsi"/>
          <w:sz w:val="20"/>
          <w:szCs w:val="20"/>
        </w:rPr>
        <w:t xml:space="preserve">AASHTO 2.5.2.1.2 and BDM </w:t>
      </w:r>
      <w:r w:rsidR="00157F68" w:rsidRPr="00A70BB7">
        <w:rPr>
          <w:rFonts w:cstheme="minorHAnsi"/>
          <w:sz w:val="20"/>
          <w:szCs w:val="20"/>
        </w:rPr>
        <w:t>Section 20.2.3</w:t>
      </w:r>
    </w:p>
    <w:p w14:paraId="41631053" w14:textId="05B63D00" w:rsidR="00AC2D01" w:rsidRPr="00A70BB7" w:rsidRDefault="00260034" w:rsidP="003E5796">
      <w:pPr>
        <w:pStyle w:val="ListParagraph"/>
        <w:numPr>
          <w:ilvl w:val="0"/>
          <w:numId w:val="12"/>
        </w:numPr>
        <w:spacing w:after="0" w:line="240" w:lineRule="auto"/>
        <w:rPr>
          <w:rFonts w:cstheme="minorHAnsi"/>
          <w:sz w:val="20"/>
          <w:szCs w:val="20"/>
        </w:rPr>
      </w:pPr>
      <w:r w:rsidRPr="00A70BB7">
        <w:rPr>
          <w:rFonts w:cstheme="minorHAnsi"/>
          <w:sz w:val="20"/>
          <w:szCs w:val="20"/>
        </w:rPr>
        <w:t>Verify e</w:t>
      </w:r>
      <w:r w:rsidR="00AC2D01" w:rsidRPr="00A70BB7">
        <w:rPr>
          <w:rFonts w:cstheme="minorHAnsi"/>
          <w:sz w:val="20"/>
          <w:szCs w:val="20"/>
        </w:rPr>
        <w:t>xpansion joint types at the pavement rest. Use a shear key for any horizontal construction joints</w:t>
      </w:r>
    </w:p>
    <w:p w14:paraId="4B948258" w14:textId="4335811F" w:rsidR="00F8617E" w:rsidRPr="00A70BB7" w:rsidRDefault="00F8617E" w:rsidP="003E5796">
      <w:pPr>
        <w:pStyle w:val="ListParagraph"/>
        <w:numPr>
          <w:ilvl w:val="1"/>
          <w:numId w:val="7"/>
        </w:numPr>
        <w:spacing w:line="240" w:lineRule="auto"/>
        <w:rPr>
          <w:rFonts w:cstheme="minorHAnsi"/>
          <w:sz w:val="20"/>
          <w:szCs w:val="20"/>
        </w:rPr>
      </w:pPr>
      <w:r w:rsidRPr="00A70BB7">
        <w:rPr>
          <w:rFonts w:cstheme="minorHAnsi"/>
          <w:sz w:val="20"/>
          <w:szCs w:val="20"/>
        </w:rPr>
        <w:t xml:space="preserve">Integral end bents </w:t>
      </w:r>
      <w:r w:rsidR="00D03B1E" w:rsidRPr="00A70BB7">
        <w:rPr>
          <w:rFonts w:cstheme="minorHAnsi"/>
          <w:sz w:val="20"/>
          <w:szCs w:val="20"/>
        </w:rPr>
        <w:t xml:space="preserve">per </w:t>
      </w:r>
      <w:r w:rsidRPr="00A70BB7">
        <w:rPr>
          <w:rFonts w:cstheme="minorHAnsi"/>
          <w:sz w:val="20"/>
          <w:szCs w:val="20"/>
        </w:rPr>
        <w:t>BDM Section 20.2.4 and Semi-integral end bents</w:t>
      </w:r>
      <w:r w:rsidR="00D03B1E" w:rsidRPr="00A70BB7">
        <w:rPr>
          <w:rFonts w:cstheme="minorHAnsi"/>
          <w:sz w:val="20"/>
          <w:szCs w:val="20"/>
        </w:rPr>
        <w:t xml:space="preserve"> per</w:t>
      </w:r>
      <w:r w:rsidRPr="00A70BB7">
        <w:rPr>
          <w:rFonts w:cstheme="minorHAnsi"/>
          <w:sz w:val="20"/>
          <w:szCs w:val="20"/>
        </w:rPr>
        <w:t xml:space="preserve"> BDM Section 20.2.5</w:t>
      </w:r>
    </w:p>
    <w:p w14:paraId="1B5959FD" w14:textId="611F3DF7" w:rsidR="00F8617E" w:rsidRPr="00A70BB7" w:rsidRDefault="00260034" w:rsidP="003E5796">
      <w:pPr>
        <w:pStyle w:val="ListParagraph"/>
        <w:numPr>
          <w:ilvl w:val="2"/>
          <w:numId w:val="7"/>
        </w:numPr>
        <w:spacing w:line="240" w:lineRule="auto"/>
        <w:rPr>
          <w:rFonts w:cstheme="minorHAnsi"/>
          <w:sz w:val="20"/>
          <w:szCs w:val="20"/>
        </w:rPr>
      </w:pPr>
      <w:r w:rsidRPr="00A70BB7">
        <w:rPr>
          <w:rFonts w:cstheme="minorHAnsi"/>
          <w:sz w:val="20"/>
          <w:szCs w:val="20"/>
        </w:rPr>
        <w:t>Verify e</w:t>
      </w:r>
      <w:r w:rsidR="00F8617E" w:rsidRPr="00A70BB7">
        <w:rPr>
          <w:rFonts w:cstheme="minorHAnsi"/>
          <w:sz w:val="20"/>
          <w:szCs w:val="20"/>
        </w:rPr>
        <w:t>nd wall detailed full width of bent and cast with deck</w:t>
      </w:r>
      <w:r w:rsidR="00C6212B">
        <w:rPr>
          <w:rFonts w:cstheme="minorHAnsi"/>
          <w:sz w:val="20"/>
          <w:szCs w:val="20"/>
        </w:rPr>
        <w:t>-Integral Bents Only</w:t>
      </w:r>
    </w:p>
    <w:p w14:paraId="26B3CE27" w14:textId="182A7B44" w:rsidR="002F51EC" w:rsidRPr="00A70BB7" w:rsidRDefault="00260034" w:rsidP="003E5796">
      <w:pPr>
        <w:pStyle w:val="ListParagraph"/>
        <w:numPr>
          <w:ilvl w:val="2"/>
          <w:numId w:val="7"/>
        </w:numPr>
        <w:spacing w:line="240" w:lineRule="auto"/>
        <w:rPr>
          <w:rFonts w:cstheme="minorHAnsi"/>
          <w:sz w:val="20"/>
          <w:szCs w:val="20"/>
        </w:rPr>
      </w:pPr>
      <w:r w:rsidRPr="00A70BB7">
        <w:rPr>
          <w:rFonts w:cstheme="minorHAnsi"/>
          <w:sz w:val="20"/>
          <w:szCs w:val="20"/>
        </w:rPr>
        <w:t>Verify  i</w:t>
      </w:r>
      <w:r w:rsidR="002F51EC" w:rsidRPr="00A70BB7">
        <w:rPr>
          <w:rFonts w:cstheme="minorHAnsi"/>
          <w:sz w:val="20"/>
          <w:szCs w:val="20"/>
        </w:rPr>
        <w:t xml:space="preserve">ntegral end bent in BDM Section 20.2.4 </w:t>
      </w:r>
      <w:r w:rsidR="009A648E" w:rsidRPr="00A70BB7">
        <w:rPr>
          <w:rFonts w:cstheme="minorHAnsi"/>
          <w:sz w:val="20"/>
          <w:szCs w:val="20"/>
        </w:rPr>
        <w:t xml:space="preserve">detailed as a </w:t>
      </w:r>
      <w:r w:rsidR="002F51EC" w:rsidRPr="00A70BB7">
        <w:rPr>
          <w:rFonts w:cstheme="minorHAnsi"/>
          <w:sz w:val="20"/>
          <w:szCs w:val="20"/>
        </w:rPr>
        <w:t>semi-integral end bent</w:t>
      </w:r>
      <w:r w:rsidR="000678B8" w:rsidRPr="00A70BB7">
        <w:rPr>
          <w:rFonts w:cstheme="minorHAnsi"/>
          <w:sz w:val="20"/>
          <w:szCs w:val="20"/>
        </w:rPr>
        <w:t xml:space="preserve"> </w:t>
      </w:r>
      <w:r w:rsidR="009A648E" w:rsidRPr="00A70BB7">
        <w:rPr>
          <w:rFonts w:cstheme="minorHAnsi"/>
          <w:sz w:val="20"/>
          <w:szCs w:val="20"/>
        </w:rPr>
        <w:t>with exception of hinge or bond-breaker detailed between the bent cap and end wall</w:t>
      </w:r>
    </w:p>
    <w:p w14:paraId="4DDE0797" w14:textId="0F304C33" w:rsidR="00F8617E" w:rsidRPr="00A70BB7" w:rsidRDefault="00260034" w:rsidP="003E5796">
      <w:pPr>
        <w:pStyle w:val="ListParagraph"/>
        <w:numPr>
          <w:ilvl w:val="2"/>
          <w:numId w:val="7"/>
        </w:numPr>
        <w:spacing w:line="240" w:lineRule="auto"/>
        <w:rPr>
          <w:rFonts w:cstheme="minorHAnsi"/>
          <w:sz w:val="20"/>
          <w:szCs w:val="20"/>
        </w:rPr>
      </w:pPr>
      <w:r w:rsidRPr="00A70BB7">
        <w:rPr>
          <w:rFonts w:cstheme="minorHAnsi"/>
          <w:sz w:val="20"/>
          <w:szCs w:val="20"/>
        </w:rPr>
        <w:t>Verify selected c</w:t>
      </w:r>
      <w:r w:rsidR="00F8617E" w:rsidRPr="00A70BB7">
        <w:rPr>
          <w:rFonts w:cstheme="minorHAnsi"/>
          <w:sz w:val="20"/>
          <w:szCs w:val="20"/>
        </w:rPr>
        <w:t xml:space="preserve">oncrete cover </w:t>
      </w:r>
      <w:r w:rsidRPr="00A70BB7">
        <w:rPr>
          <w:rFonts w:cstheme="minorHAnsi"/>
          <w:sz w:val="20"/>
          <w:szCs w:val="20"/>
        </w:rPr>
        <w:t xml:space="preserve">locations </w:t>
      </w:r>
      <w:r w:rsidR="00F8617E" w:rsidRPr="00A70BB7">
        <w:rPr>
          <w:rFonts w:cstheme="minorHAnsi"/>
          <w:sz w:val="20"/>
          <w:szCs w:val="20"/>
        </w:rPr>
        <w:t>beyond edge of the girder at rear face of end wall</w:t>
      </w:r>
      <w:r w:rsidRPr="00A70BB7">
        <w:rPr>
          <w:rFonts w:cstheme="minorHAnsi"/>
          <w:sz w:val="20"/>
          <w:szCs w:val="20"/>
        </w:rPr>
        <w:t xml:space="preserve"> is </w:t>
      </w:r>
      <w:r w:rsidR="000678B8" w:rsidRPr="00A70BB7">
        <w:rPr>
          <w:rFonts w:cstheme="minorHAnsi"/>
          <w:sz w:val="20"/>
          <w:szCs w:val="20"/>
        </w:rPr>
        <w:t xml:space="preserve">4” minimum. </w:t>
      </w:r>
      <w:r w:rsidR="002F51EC" w:rsidRPr="00A70BB7">
        <w:rPr>
          <w:rFonts w:cstheme="minorHAnsi"/>
          <w:sz w:val="20"/>
          <w:szCs w:val="20"/>
        </w:rPr>
        <w:t xml:space="preserve">This also applies to the pavement rest area  </w:t>
      </w:r>
    </w:p>
    <w:p w14:paraId="59D60D09" w14:textId="77777777" w:rsidR="00F8617E" w:rsidRPr="00A70BB7" w:rsidRDefault="00F8617E" w:rsidP="003E5796">
      <w:pPr>
        <w:pStyle w:val="ListParagraph"/>
        <w:numPr>
          <w:ilvl w:val="2"/>
          <w:numId w:val="7"/>
        </w:numPr>
        <w:spacing w:line="240" w:lineRule="auto"/>
        <w:rPr>
          <w:rFonts w:cstheme="minorHAnsi"/>
          <w:sz w:val="20"/>
          <w:szCs w:val="20"/>
        </w:rPr>
      </w:pPr>
      <w:r w:rsidRPr="00A70BB7">
        <w:rPr>
          <w:rFonts w:cstheme="minorHAnsi"/>
          <w:sz w:val="20"/>
          <w:szCs w:val="20"/>
        </w:rPr>
        <w:t>Bar inserts</w:t>
      </w:r>
    </w:p>
    <w:p w14:paraId="03BF02AA" w14:textId="4B728BDB" w:rsidR="00F8617E" w:rsidRPr="00A70BB7" w:rsidRDefault="00260034" w:rsidP="003E5796">
      <w:pPr>
        <w:pStyle w:val="ListParagraph"/>
        <w:numPr>
          <w:ilvl w:val="3"/>
          <w:numId w:val="7"/>
        </w:numPr>
        <w:spacing w:line="240" w:lineRule="auto"/>
        <w:rPr>
          <w:rFonts w:cstheme="minorHAnsi"/>
          <w:sz w:val="20"/>
          <w:szCs w:val="20"/>
        </w:rPr>
      </w:pPr>
      <w:r w:rsidRPr="00A70BB7">
        <w:rPr>
          <w:rFonts w:cstheme="minorHAnsi"/>
          <w:sz w:val="20"/>
          <w:szCs w:val="20"/>
        </w:rPr>
        <w:t xml:space="preserve">Verify holes in webs of girders are spaced at </w:t>
      </w:r>
      <w:r w:rsidR="00F8617E" w:rsidRPr="00A70BB7">
        <w:rPr>
          <w:rFonts w:cstheme="minorHAnsi"/>
          <w:sz w:val="20"/>
          <w:szCs w:val="20"/>
        </w:rPr>
        <w:t xml:space="preserve">12” max  </w:t>
      </w:r>
    </w:p>
    <w:p w14:paraId="51D5F8EA" w14:textId="4D900559" w:rsidR="00F8617E" w:rsidRPr="00A70BB7" w:rsidRDefault="00260034" w:rsidP="003E5796">
      <w:pPr>
        <w:pStyle w:val="ListParagraph"/>
        <w:numPr>
          <w:ilvl w:val="3"/>
          <w:numId w:val="7"/>
        </w:numPr>
        <w:spacing w:line="240" w:lineRule="auto"/>
        <w:rPr>
          <w:rFonts w:cstheme="minorHAnsi"/>
          <w:sz w:val="20"/>
          <w:szCs w:val="20"/>
        </w:rPr>
      </w:pPr>
      <w:r w:rsidRPr="00A70BB7">
        <w:rPr>
          <w:rFonts w:cstheme="minorHAnsi"/>
          <w:sz w:val="20"/>
          <w:szCs w:val="20"/>
        </w:rPr>
        <w:t>Verify h</w:t>
      </w:r>
      <w:r w:rsidR="00F8617E" w:rsidRPr="00A70BB7">
        <w:rPr>
          <w:rFonts w:cstheme="minorHAnsi"/>
          <w:sz w:val="20"/>
          <w:szCs w:val="20"/>
        </w:rPr>
        <w:t>oles and bars within end wall rebar cage</w:t>
      </w:r>
      <w:r w:rsidRPr="00A70BB7">
        <w:rPr>
          <w:rFonts w:cstheme="minorHAnsi"/>
          <w:sz w:val="20"/>
          <w:szCs w:val="20"/>
        </w:rPr>
        <w:t xml:space="preserve"> shown</w:t>
      </w:r>
    </w:p>
    <w:p w14:paraId="18BB1BF3" w14:textId="7DCA3A0F" w:rsidR="00F8617E" w:rsidRPr="00A70BB7" w:rsidRDefault="002F51EC" w:rsidP="003E5796">
      <w:pPr>
        <w:pStyle w:val="ListParagraph"/>
        <w:numPr>
          <w:ilvl w:val="2"/>
          <w:numId w:val="7"/>
        </w:numPr>
        <w:spacing w:line="240" w:lineRule="auto"/>
        <w:rPr>
          <w:rFonts w:cstheme="minorHAnsi"/>
          <w:sz w:val="20"/>
          <w:szCs w:val="20"/>
        </w:rPr>
      </w:pPr>
      <w:r w:rsidRPr="00A70BB7">
        <w:rPr>
          <w:rFonts w:cstheme="minorHAnsi"/>
          <w:sz w:val="20"/>
          <w:szCs w:val="20"/>
        </w:rPr>
        <w:t xml:space="preserve">Deck Slab Bars:  </w:t>
      </w:r>
      <w:r w:rsidR="00260034" w:rsidRPr="00A70BB7">
        <w:rPr>
          <w:rFonts w:cstheme="minorHAnsi"/>
          <w:sz w:val="20"/>
          <w:szCs w:val="20"/>
        </w:rPr>
        <w:t xml:space="preserve">Verify </w:t>
      </w:r>
      <w:r w:rsidR="00F8617E" w:rsidRPr="00A70BB7">
        <w:rPr>
          <w:rFonts w:cstheme="minorHAnsi"/>
          <w:sz w:val="20"/>
          <w:szCs w:val="20"/>
        </w:rPr>
        <w:t>L-shaped bars extending from end wall into top of slab at max 12” spacing</w:t>
      </w:r>
    </w:p>
    <w:p w14:paraId="5D2C052E" w14:textId="7AB1346B" w:rsidR="00F8617E" w:rsidRPr="00A70BB7" w:rsidRDefault="00260034" w:rsidP="003E5796">
      <w:pPr>
        <w:pStyle w:val="ListParagraph"/>
        <w:numPr>
          <w:ilvl w:val="2"/>
          <w:numId w:val="7"/>
        </w:numPr>
        <w:spacing w:line="240" w:lineRule="auto"/>
        <w:rPr>
          <w:rFonts w:cstheme="minorHAnsi"/>
          <w:sz w:val="20"/>
          <w:szCs w:val="20"/>
        </w:rPr>
      </w:pPr>
      <w:r w:rsidRPr="00A70BB7">
        <w:rPr>
          <w:rFonts w:cstheme="minorHAnsi"/>
          <w:sz w:val="20"/>
          <w:szCs w:val="20"/>
        </w:rPr>
        <w:t>Verify there are n</w:t>
      </w:r>
      <w:r w:rsidR="00F8617E" w:rsidRPr="00A70BB7">
        <w:rPr>
          <w:rFonts w:cstheme="minorHAnsi"/>
          <w:sz w:val="20"/>
          <w:szCs w:val="20"/>
        </w:rPr>
        <w:t xml:space="preserve">o battered piles at integral end </w:t>
      </w:r>
      <w:r w:rsidR="00F8617E" w:rsidRPr="00C6212B">
        <w:rPr>
          <w:rFonts w:cstheme="minorHAnsi"/>
          <w:sz w:val="20"/>
          <w:szCs w:val="20"/>
        </w:rPr>
        <w:t>bents</w:t>
      </w:r>
      <w:r w:rsidR="00C6212B" w:rsidRPr="00C6212B">
        <w:rPr>
          <w:rFonts w:cstheme="minorHAnsi"/>
          <w:sz w:val="20"/>
          <w:szCs w:val="20"/>
        </w:rPr>
        <w:t xml:space="preserve"> - BDM Section 20.2.7</w:t>
      </w:r>
    </w:p>
    <w:p w14:paraId="1602C93E" w14:textId="14A83C4B" w:rsidR="00B76DF4" w:rsidRPr="00A70BB7" w:rsidRDefault="00260034" w:rsidP="003E5796">
      <w:pPr>
        <w:pStyle w:val="ListParagraph"/>
        <w:numPr>
          <w:ilvl w:val="0"/>
          <w:numId w:val="11"/>
        </w:numPr>
        <w:spacing w:after="0" w:line="240" w:lineRule="auto"/>
        <w:rPr>
          <w:rFonts w:cstheme="minorHAnsi"/>
          <w:sz w:val="20"/>
          <w:szCs w:val="20"/>
        </w:rPr>
      </w:pPr>
      <w:r w:rsidRPr="00A70BB7">
        <w:rPr>
          <w:rFonts w:cstheme="minorHAnsi"/>
          <w:sz w:val="20"/>
          <w:szCs w:val="20"/>
        </w:rPr>
        <w:t>Verify p</w:t>
      </w:r>
      <w:r w:rsidR="00B76DF4" w:rsidRPr="00A70BB7">
        <w:rPr>
          <w:rFonts w:cstheme="minorHAnsi"/>
          <w:sz w:val="20"/>
          <w:szCs w:val="20"/>
        </w:rPr>
        <w:t xml:space="preserve">arallel wing walls </w:t>
      </w:r>
      <w:r w:rsidRPr="00A70BB7">
        <w:rPr>
          <w:rFonts w:cstheme="minorHAnsi"/>
          <w:sz w:val="20"/>
          <w:szCs w:val="20"/>
        </w:rPr>
        <w:t>shown with s</w:t>
      </w:r>
      <w:r w:rsidR="00B76DF4" w:rsidRPr="00A70BB7">
        <w:rPr>
          <w:rFonts w:cstheme="minorHAnsi"/>
          <w:sz w:val="20"/>
          <w:szCs w:val="20"/>
        </w:rPr>
        <w:t>emi-</w:t>
      </w:r>
      <w:r w:rsidRPr="00A70BB7">
        <w:rPr>
          <w:rFonts w:cstheme="minorHAnsi"/>
          <w:sz w:val="20"/>
          <w:szCs w:val="20"/>
        </w:rPr>
        <w:t>i</w:t>
      </w:r>
      <w:r w:rsidR="00B76DF4" w:rsidRPr="00A70BB7">
        <w:rPr>
          <w:rFonts w:cstheme="minorHAnsi"/>
          <w:sz w:val="20"/>
          <w:szCs w:val="20"/>
        </w:rPr>
        <w:t xml:space="preserve">ntegral </w:t>
      </w:r>
      <w:r w:rsidRPr="00A70BB7">
        <w:rPr>
          <w:rFonts w:cstheme="minorHAnsi"/>
          <w:sz w:val="20"/>
          <w:szCs w:val="20"/>
        </w:rPr>
        <w:t>e</w:t>
      </w:r>
      <w:r w:rsidR="00B76DF4" w:rsidRPr="00A70BB7">
        <w:rPr>
          <w:rFonts w:cstheme="minorHAnsi"/>
          <w:sz w:val="20"/>
          <w:szCs w:val="20"/>
        </w:rPr>
        <w:t xml:space="preserve">nd </w:t>
      </w:r>
      <w:r w:rsidRPr="00A70BB7">
        <w:rPr>
          <w:rFonts w:cstheme="minorHAnsi"/>
          <w:sz w:val="20"/>
          <w:szCs w:val="20"/>
        </w:rPr>
        <w:t>b</w:t>
      </w:r>
      <w:r w:rsidR="00B76DF4" w:rsidRPr="00A70BB7">
        <w:rPr>
          <w:rFonts w:cstheme="minorHAnsi"/>
          <w:sz w:val="20"/>
          <w:szCs w:val="20"/>
        </w:rPr>
        <w:t>ents - BDM Section 20.2.5</w:t>
      </w:r>
    </w:p>
    <w:p w14:paraId="3DA736C2" w14:textId="32612925" w:rsidR="00AC2D01" w:rsidRPr="00A70BB7" w:rsidRDefault="00260034" w:rsidP="003E5796">
      <w:pPr>
        <w:pStyle w:val="ListParagraph"/>
        <w:numPr>
          <w:ilvl w:val="0"/>
          <w:numId w:val="11"/>
        </w:numPr>
        <w:spacing w:after="0" w:line="240" w:lineRule="auto"/>
        <w:rPr>
          <w:rFonts w:cstheme="minorHAnsi"/>
          <w:sz w:val="20"/>
          <w:szCs w:val="20"/>
        </w:rPr>
      </w:pPr>
      <w:r w:rsidRPr="00A70BB7">
        <w:rPr>
          <w:rFonts w:cstheme="minorHAnsi"/>
          <w:sz w:val="20"/>
          <w:szCs w:val="20"/>
        </w:rPr>
        <w:t xml:space="preserve">Verify </w:t>
      </w:r>
      <w:r w:rsidR="00AC2D01" w:rsidRPr="00A70BB7">
        <w:rPr>
          <w:rFonts w:cstheme="minorHAnsi"/>
          <w:sz w:val="20"/>
          <w:szCs w:val="20"/>
        </w:rPr>
        <w:t>semi-integral end bents</w:t>
      </w:r>
      <w:r w:rsidRPr="00A70BB7">
        <w:rPr>
          <w:rFonts w:cstheme="minorHAnsi"/>
          <w:sz w:val="20"/>
          <w:szCs w:val="20"/>
        </w:rPr>
        <w:t xml:space="preserve"> detailed with a</w:t>
      </w:r>
      <w:r w:rsidR="00AC2D01" w:rsidRPr="00A70BB7">
        <w:rPr>
          <w:rFonts w:cstheme="minorHAnsi"/>
          <w:sz w:val="20"/>
          <w:szCs w:val="20"/>
        </w:rPr>
        <w:t xml:space="preserve"> horizontal construction joint </w:t>
      </w:r>
      <w:r w:rsidRPr="00A70BB7">
        <w:rPr>
          <w:rFonts w:cstheme="minorHAnsi"/>
          <w:sz w:val="20"/>
          <w:szCs w:val="20"/>
        </w:rPr>
        <w:t>p</w:t>
      </w:r>
      <w:r w:rsidR="00AC2D01" w:rsidRPr="00A70BB7">
        <w:rPr>
          <w:rFonts w:cstheme="minorHAnsi"/>
          <w:sz w:val="20"/>
          <w:szCs w:val="20"/>
        </w:rPr>
        <w:t>ermitted between</w:t>
      </w:r>
    </w:p>
    <w:p w14:paraId="52EC7DCD" w14:textId="25E28978" w:rsidR="00AC2D01" w:rsidRPr="00A70BB7" w:rsidRDefault="001538B2" w:rsidP="007E57DE">
      <w:pPr>
        <w:pStyle w:val="ListParagraph"/>
        <w:spacing w:after="0" w:line="240" w:lineRule="auto"/>
        <w:ind w:left="2160"/>
        <w:rPr>
          <w:rFonts w:cstheme="minorHAnsi"/>
          <w:sz w:val="20"/>
          <w:szCs w:val="20"/>
        </w:rPr>
      </w:pPr>
      <w:proofErr w:type="gramStart"/>
      <w:r>
        <w:rPr>
          <w:rFonts w:cstheme="minorHAnsi"/>
          <w:sz w:val="20"/>
          <w:szCs w:val="20"/>
        </w:rPr>
        <w:t>the</w:t>
      </w:r>
      <w:proofErr w:type="gramEnd"/>
      <w:r>
        <w:rPr>
          <w:rFonts w:cstheme="minorHAnsi"/>
          <w:sz w:val="20"/>
          <w:szCs w:val="20"/>
        </w:rPr>
        <w:t xml:space="preserve"> </w:t>
      </w:r>
      <w:r w:rsidR="00AC2D01" w:rsidRPr="00A70BB7">
        <w:rPr>
          <w:rFonts w:cstheme="minorHAnsi"/>
          <w:sz w:val="20"/>
          <w:szCs w:val="20"/>
        </w:rPr>
        <w:t>bottom of slab fillet and the top of end wall</w:t>
      </w:r>
    </w:p>
    <w:p w14:paraId="4FEB02E4" w14:textId="72D2D900" w:rsidR="00AC2D01" w:rsidRDefault="00260034" w:rsidP="003E5796">
      <w:pPr>
        <w:pStyle w:val="ListParagraph"/>
        <w:numPr>
          <w:ilvl w:val="0"/>
          <w:numId w:val="11"/>
        </w:numPr>
        <w:spacing w:after="0" w:line="240" w:lineRule="auto"/>
        <w:rPr>
          <w:rFonts w:cstheme="minorHAnsi"/>
          <w:sz w:val="20"/>
          <w:szCs w:val="20"/>
        </w:rPr>
      </w:pPr>
      <w:r w:rsidRPr="00A70BB7">
        <w:rPr>
          <w:rFonts w:cstheme="minorHAnsi"/>
          <w:sz w:val="20"/>
          <w:szCs w:val="20"/>
        </w:rPr>
        <w:t>Verify i</w:t>
      </w:r>
      <w:r w:rsidR="00AC2D01" w:rsidRPr="00A70BB7">
        <w:rPr>
          <w:rFonts w:cstheme="minorHAnsi"/>
          <w:sz w:val="20"/>
          <w:szCs w:val="20"/>
        </w:rPr>
        <w:t>ntegral end bents, a horizontal construction joint detailed at the top of the bent cap</w:t>
      </w:r>
    </w:p>
    <w:p w14:paraId="1DDBBF2D" w14:textId="2E206B42" w:rsidR="009A2157" w:rsidRPr="009A2157" w:rsidRDefault="009A2157" w:rsidP="00354933">
      <w:pPr>
        <w:pStyle w:val="ListParagraph"/>
        <w:numPr>
          <w:ilvl w:val="1"/>
          <w:numId w:val="7"/>
        </w:numPr>
        <w:spacing w:after="0" w:line="240" w:lineRule="auto"/>
        <w:rPr>
          <w:rFonts w:cstheme="minorHAnsi"/>
          <w:sz w:val="20"/>
          <w:szCs w:val="20"/>
        </w:rPr>
      </w:pPr>
      <w:r w:rsidRPr="009A2157">
        <w:rPr>
          <w:rFonts w:cstheme="minorHAnsi"/>
          <w:sz w:val="20"/>
          <w:szCs w:val="20"/>
        </w:rPr>
        <w:t>Verify hammerhead cap longitudinal reinforcement and limitations of length of cantilever (maximum 2 rows of reinforcing and no bundling of bars in cap) - BDM Section 20.3.4</w:t>
      </w:r>
    </w:p>
    <w:p w14:paraId="5EE7616D" w14:textId="7EC3AD9F" w:rsidR="00F8617E" w:rsidRPr="00A70BB7" w:rsidRDefault="00AF5CF0" w:rsidP="003E5796">
      <w:pPr>
        <w:pStyle w:val="ListParagraph"/>
        <w:numPr>
          <w:ilvl w:val="1"/>
          <w:numId w:val="7"/>
        </w:numPr>
        <w:spacing w:line="240" w:lineRule="auto"/>
        <w:rPr>
          <w:sz w:val="20"/>
          <w:szCs w:val="20"/>
        </w:rPr>
      </w:pPr>
      <w:r w:rsidRPr="00A70BB7">
        <w:rPr>
          <w:sz w:val="20"/>
          <w:szCs w:val="20"/>
        </w:rPr>
        <w:t>Verify minimum support length of superstructure measured longitudinally to face of cap at expansion bents - SDS Section 9.1</w:t>
      </w:r>
    </w:p>
    <w:p w14:paraId="6D917D11" w14:textId="77777777" w:rsidR="00F8617E" w:rsidRPr="00A70BB7" w:rsidRDefault="00F8617E" w:rsidP="003E5796">
      <w:pPr>
        <w:pStyle w:val="ListParagraph"/>
        <w:numPr>
          <w:ilvl w:val="2"/>
          <w:numId w:val="7"/>
        </w:numPr>
        <w:spacing w:line="240" w:lineRule="auto"/>
        <w:rPr>
          <w:rFonts w:cstheme="minorHAnsi"/>
          <w:sz w:val="20"/>
          <w:szCs w:val="20"/>
        </w:rPr>
      </w:pPr>
      <w:r w:rsidRPr="00A70BB7">
        <w:rPr>
          <w:rFonts w:cstheme="minorHAnsi"/>
          <w:sz w:val="20"/>
          <w:szCs w:val="20"/>
        </w:rPr>
        <w:t>SDC A and Single Span = 12”</w:t>
      </w:r>
    </w:p>
    <w:p w14:paraId="0177F9A7" w14:textId="77777777" w:rsidR="00F8617E" w:rsidRPr="00A70BB7" w:rsidRDefault="00F8617E" w:rsidP="003E5796">
      <w:pPr>
        <w:pStyle w:val="ListParagraph"/>
        <w:numPr>
          <w:ilvl w:val="2"/>
          <w:numId w:val="7"/>
        </w:numPr>
        <w:spacing w:line="240" w:lineRule="auto"/>
        <w:rPr>
          <w:rFonts w:cstheme="minorHAnsi"/>
          <w:sz w:val="20"/>
          <w:szCs w:val="20"/>
        </w:rPr>
      </w:pPr>
      <w:r w:rsidRPr="00A70BB7">
        <w:rPr>
          <w:rFonts w:cstheme="minorHAnsi"/>
          <w:sz w:val="20"/>
          <w:szCs w:val="20"/>
        </w:rPr>
        <w:t>SDC B and C = 14”</w:t>
      </w:r>
    </w:p>
    <w:p w14:paraId="72B13489" w14:textId="77777777" w:rsidR="00F8617E" w:rsidRPr="00A70BB7" w:rsidRDefault="00F8617E" w:rsidP="003E5796">
      <w:pPr>
        <w:pStyle w:val="ListParagraph"/>
        <w:numPr>
          <w:ilvl w:val="2"/>
          <w:numId w:val="7"/>
        </w:numPr>
        <w:spacing w:line="240" w:lineRule="auto"/>
        <w:rPr>
          <w:rFonts w:cstheme="minorHAnsi"/>
          <w:sz w:val="20"/>
          <w:szCs w:val="20"/>
        </w:rPr>
      </w:pPr>
      <w:r w:rsidRPr="00A70BB7">
        <w:rPr>
          <w:rFonts w:cstheme="minorHAnsi"/>
          <w:sz w:val="20"/>
          <w:szCs w:val="20"/>
        </w:rPr>
        <w:t>SDC D = 24”</w:t>
      </w:r>
    </w:p>
    <w:p w14:paraId="133966CE" w14:textId="29DDA712" w:rsidR="00F8617E" w:rsidRPr="00A70BB7" w:rsidRDefault="00CE415B" w:rsidP="003E5796">
      <w:pPr>
        <w:pStyle w:val="ListParagraph"/>
        <w:numPr>
          <w:ilvl w:val="1"/>
          <w:numId w:val="7"/>
        </w:numPr>
        <w:spacing w:line="240" w:lineRule="auto"/>
        <w:rPr>
          <w:rFonts w:cstheme="minorHAnsi"/>
          <w:sz w:val="20"/>
          <w:szCs w:val="20"/>
        </w:rPr>
      </w:pPr>
      <w:r w:rsidRPr="00A70BB7">
        <w:rPr>
          <w:rFonts w:cstheme="minorHAnsi"/>
          <w:sz w:val="20"/>
          <w:szCs w:val="20"/>
        </w:rPr>
        <w:t>Verify select areas of c</w:t>
      </w:r>
      <w:r w:rsidR="00F8617E" w:rsidRPr="00A70BB7">
        <w:rPr>
          <w:rFonts w:cstheme="minorHAnsi"/>
          <w:sz w:val="20"/>
          <w:szCs w:val="20"/>
        </w:rPr>
        <w:t xml:space="preserve">oncrete </w:t>
      </w:r>
      <w:r w:rsidR="00707B7E" w:rsidRPr="00A70BB7">
        <w:rPr>
          <w:rFonts w:cstheme="minorHAnsi"/>
          <w:sz w:val="20"/>
          <w:szCs w:val="20"/>
        </w:rPr>
        <w:t xml:space="preserve">typical </w:t>
      </w:r>
      <w:r w:rsidR="00F8617E" w:rsidRPr="00A70BB7">
        <w:rPr>
          <w:rFonts w:cstheme="minorHAnsi"/>
          <w:sz w:val="20"/>
          <w:szCs w:val="20"/>
        </w:rPr>
        <w:t>clear cover</w:t>
      </w:r>
      <w:r w:rsidR="00445715" w:rsidRPr="00A70BB7">
        <w:rPr>
          <w:rFonts w:cstheme="minorHAnsi"/>
          <w:sz w:val="20"/>
          <w:szCs w:val="20"/>
        </w:rPr>
        <w:t xml:space="preserve"> -</w:t>
      </w:r>
      <w:r w:rsidR="00F8617E" w:rsidRPr="00A70BB7">
        <w:rPr>
          <w:rFonts w:cstheme="minorHAnsi"/>
          <w:sz w:val="20"/>
          <w:szCs w:val="20"/>
        </w:rPr>
        <w:t xml:space="preserve"> BDM Figure 15.3-2</w:t>
      </w:r>
    </w:p>
    <w:p w14:paraId="1C29B598" w14:textId="5FB976ED" w:rsidR="00F8617E" w:rsidRPr="00A70BB7" w:rsidRDefault="006E44D6" w:rsidP="003E5796">
      <w:pPr>
        <w:pStyle w:val="ListParagraph"/>
        <w:numPr>
          <w:ilvl w:val="2"/>
          <w:numId w:val="7"/>
        </w:numPr>
        <w:spacing w:line="240" w:lineRule="auto"/>
        <w:rPr>
          <w:rFonts w:cstheme="minorHAnsi"/>
          <w:sz w:val="20"/>
          <w:szCs w:val="20"/>
        </w:rPr>
      </w:pPr>
      <w:r w:rsidRPr="00A70BB7">
        <w:rPr>
          <w:rFonts w:cstheme="minorHAnsi"/>
          <w:sz w:val="20"/>
          <w:szCs w:val="20"/>
        </w:rPr>
        <w:t>Typically,</w:t>
      </w:r>
      <w:r w:rsidR="00F8617E" w:rsidRPr="00A70BB7">
        <w:rPr>
          <w:rFonts w:cstheme="minorHAnsi"/>
          <w:sz w:val="20"/>
          <w:szCs w:val="20"/>
        </w:rPr>
        <w:t xml:space="preserve"> 3” bottom cover, 2” side and top cover</w:t>
      </w:r>
    </w:p>
    <w:p w14:paraId="07284A02" w14:textId="4AD31CDF" w:rsidR="00F8617E" w:rsidRPr="00A70BB7" w:rsidRDefault="00CE415B" w:rsidP="003E5796">
      <w:pPr>
        <w:pStyle w:val="ListParagraph"/>
        <w:numPr>
          <w:ilvl w:val="1"/>
          <w:numId w:val="7"/>
        </w:numPr>
        <w:spacing w:line="240" w:lineRule="auto"/>
        <w:rPr>
          <w:rFonts w:cstheme="minorHAnsi"/>
          <w:sz w:val="20"/>
          <w:szCs w:val="20"/>
        </w:rPr>
      </w:pPr>
      <w:r w:rsidRPr="00A70BB7">
        <w:rPr>
          <w:rFonts w:cstheme="minorHAnsi"/>
          <w:sz w:val="20"/>
          <w:szCs w:val="20"/>
        </w:rPr>
        <w:t>Verify d</w:t>
      </w:r>
      <w:r w:rsidR="00F8617E" w:rsidRPr="00A70BB7">
        <w:rPr>
          <w:rFonts w:cstheme="minorHAnsi"/>
          <w:sz w:val="20"/>
          <w:szCs w:val="20"/>
        </w:rPr>
        <w:t xml:space="preserve">owels protruding from the bent cap into the end wall </w:t>
      </w:r>
      <w:r w:rsidRPr="00A70BB7">
        <w:rPr>
          <w:rFonts w:cstheme="minorHAnsi"/>
          <w:sz w:val="20"/>
          <w:szCs w:val="20"/>
        </w:rPr>
        <w:t>are t</w:t>
      </w:r>
      <w:r w:rsidR="00F8617E" w:rsidRPr="00A70BB7">
        <w:rPr>
          <w:rFonts w:cstheme="minorHAnsi"/>
          <w:sz w:val="20"/>
          <w:szCs w:val="20"/>
        </w:rPr>
        <w:t xml:space="preserve">erminated with a standard </w:t>
      </w:r>
      <w:r w:rsidR="006E44D6" w:rsidRPr="00A70BB7">
        <w:rPr>
          <w:rFonts w:cstheme="minorHAnsi"/>
          <w:sz w:val="20"/>
          <w:szCs w:val="20"/>
        </w:rPr>
        <w:t>180-degree</w:t>
      </w:r>
      <w:r w:rsidR="00F8617E" w:rsidRPr="00A70BB7">
        <w:rPr>
          <w:rFonts w:cstheme="minorHAnsi"/>
          <w:sz w:val="20"/>
          <w:szCs w:val="20"/>
        </w:rPr>
        <w:t xml:space="preserve"> hook</w:t>
      </w:r>
      <w:r w:rsidR="00445715" w:rsidRPr="00A70BB7">
        <w:rPr>
          <w:rFonts w:cstheme="minorHAnsi"/>
          <w:sz w:val="20"/>
          <w:szCs w:val="20"/>
        </w:rPr>
        <w:t xml:space="preserve"> -</w:t>
      </w:r>
      <w:r w:rsidR="00F8617E" w:rsidRPr="00A70BB7">
        <w:rPr>
          <w:rFonts w:cstheme="minorHAnsi"/>
          <w:sz w:val="20"/>
          <w:szCs w:val="20"/>
        </w:rPr>
        <w:t xml:space="preserve"> </w:t>
      </w:r>
      <w:r w:rsidR="004617CA" w:rsidRPr="00A70BB7">
        <w:rPr>
          <w:rFonts w:cstheme="minorHAnsi"/>
          <w:sz w:val="20"/>
          <w:szCs w:val="20"/>
        </w:rPr>
        <w:t xml:space="preserve">MEMO </w:t>
      </w:r>
      <w:r w:rsidR="00F8617E" w:rsidRPr="00A70BB7">
        <w:rPr>
          <w:rFonts w:cstheme="minorHAnsi"/>
          <w:sz w:val="20"/>
          <w:szCs w:val="20"/>
        </w:rPr>
        <w:t>DM0206</w:t>
      </w:r>
    </w:p>
    <w:p w14:paraId="3B8470EA" w14:textId="4534D77B" w:rsidR="00707B7E" w:rsidRPr="00A70BB7" w:rsidRDefault="00707B7E" w:rsidP="003E5796">
      <w:pPr>
        <w:pStyle w:val="ListParagraph"/>
        <w:numPr>
          <w:ilvl w:val="1"/>
          <w:numId w:val="7"/>
        </w:numPr>
        <w:spacing w:line="240" w:lineRule="auto"/>
        <w:rPr>
          <w:sz w:val="20"/>
          <w:szCs w:val="20"/>
        </w:rPr>
      </w:pPr>
      <w:r w:rsidRPr="00A70BB7">
        <w:rPr>
          <w:sz w:val="20"/>
          <w:szCs w:val="20"/>
        </w:rPr>
        <w:lastRenderedPageBreak/>
        <w:t xml:space="preserve">Verify top of the bent cap - minimum of 12 in above the surrounding grade (including </w:t>
      </w:r>
      <w:r w:rsidR="00AB5B9B">
        <w:rPr>
          <w:sz w:val="20"/>
          <w:szCs w:val="20"/>
        </w:rPr>
        <w:t xml:space="preserve">if </w:t>
      </w:r>
      <w:r w:rsidRPr="00A70BB7">
        <w:rPr>
          <w:sz w:val="20"/>
          <w:szCs w:val="20"/>
        </w:rPr>
        <w:t xml:space="preserve">any rip rap </w:t>
      </w:r>
      <w:r w:rsidR="00AB5B9B">
        <w:rPr>
          <w:sz w:val="20"/>
          <w:szCs w:val="20"/>
        </w:rPr>
        <w:t xml:space="preserve">allowed to be </w:t>
      </w:r>
      <w:r w:rsidRPr="00A70BB7">
        <w:rPr>
          <w:sz w:val="20"/>
          <w:szCs w:val="20"/>
        </w:rPr>
        <w:t xml:space="preserve">placed on </w:t>
      </w:r>
      <w:r w:rsidR="00AB5B9B">
        <w:rPr>
          <w:sz w:val="20"/>
          <w:szCs w:val="20"/>
        </w:rPr>
        <w:t xml:space="preserve">top of </w:t>
      </w:r>
      <w:r w:rsidRPr="00A70BB7">
        <w:rPr>
          <w:sz w:val="20"/>
          <w:szCs w:val="20"/>
        </w:rPr>
        <w:t>earth berm).  The bottom of the bent cap detailed a minimum of 12 in below the earthen berm -BDM Section 20.2.3. Verify the rip-rap thickness resting on top of earthen berm is accounted for when cap depth determined – RDWG 804-105-00</w:t>
      </w:r>
    </w:p>
    <w:p w14:paraId="726B7F56" w14:textId="0A4A1964" w:rsidR="00E95AAF" w:rsidRPr="00A70BB7" w:rsidRDefault="00E36CD0" w:rsidP="003E5796">
      <w:pPr>
        <w:pStyle w:val="ListParagraph"/>
        <w:numPr>
          <w:ilvl w:val="1"/>
          <w:numId w:val="7"/>
        </w:numPr>
        <w:spacing w:line="240" w:lineRule="auto"/>
        <w:rPr>
          <w:sz w:val="20"/>
          <w:szCs w:val="20"/>
        </w:rPr>
      </w:pPr>
      <w:r w:rsidRPr="00A70BB7">
        <w:rPr>
          <w:rFonts w:cstheme="minorHAnsi"/>
          <w:sz w:val="20"/>
          <w:szCs w:val="20"/>
        </w:rPr>
        <w:t>Verify v</w:t>
      </w:r>
      <w:r w:rsidR="00E95AAF" w:rsidRPr="00A70BB7">
        <w:rPr>
          <w:sz w:val="20"/>
          <w:szCs w:val="20"/>
        </w:rPr>
        <w:t>ertical expansi</w:t>
      </w:r>
      <w:r w:rsidRPr="00A70BB7">
        <w:rPr>
          <w:sz w:val="20"/>
          <w:szCs w:val="20"/>
        </w:rPr>
        <w:t>on joints detailed f</w:t>
      </w:r>
      <w:r w:rsidR="00E95AAF" w:rsidRPr="00A70BB7">
        <w:rPr>
          <w:sz w:val="20"/>
          <w:szCs w:val="20"/>
        </w:rPr>
        <w:t>or</w:t>
      </w:r>
      <w:r w:rsidR="00F24214" w:rsidRPr="00A70BB7">
        <w:rPr>
          <w:sz w:val="20"/>
          <w:szCs w:val="20"/>
        </w:rPr>
        <w:t xml:space="preserve"> </w:t>
      </w:r>
      <w:r w:rsidR="0045174A" w:rsidRPr="00A70BB7">
        <w:rPr>
          <w:sz w:val="20"/>
          <w:szCs w:val="20"/>
        </w:rPr>
        <w:t xml:space="preserve">cap </w:t>
      </w:r>
      <w:r w:rsidR="00E95AAF" w:rsidRPr="00A70BB7">
        <w:rPr>
          <w:sz w:val="20"/>
          <w:szCs w:val="20"/>
        </w:rPr>
        <w:t xml:space="preserve">lengths exceeding 90 ft.  </w:t>
      </w:r>
      <w:r w:rsidR="00866A50" w:rsidRPr="00A70BB7">
        <w:rPr>
          <w:sz w:val="20"/>
          <w:szCs w:val="20"/>
        </w:rPr>
        <w:t>Verify the joint is waterproofed</w:t>
      </w:r>
      <w:r w:rsidRPr="00A70BB7">
        <w:rPr>
          <w:sz w:val="20"/>
          <w:szCs w:val="20"/>
        </w:rPr>
        <w:t xml:space="preserve"> - BDM Section 20.2.3</w:t>
      </w:r>
    </w:p>
    <w:p w14:paraId="403F0868" w14:textId="7AB0BFAC" w:rsidR="6512B04F" w:rsidRPr="00A70BB7" w:rsidRDefault="6512B04F" w:rsidP="003E5796">
      <w:pPr>
        <w:pStyle w:val="ListParagraph"/>
        <w:numPr>
          <w:ilvl w:val="1"/>
          <w:numId w:val="7"/>
        </w:numPr>
        <w:spacing w:line="240" w:lineRule="auto"/>
        <w:rPr>
          <w:sz w:val="20"/>
          <w:szCs w:val="20"/>
        </w:rPr>
      </w:pPr>
      <w:r w:rsidRPr="00A70BB7">
        <w:rPr>
          <w:sz w:val="20"/>
          <w:szCs w:val="20"/>
        </w:rPr>
        <w:t>For staged construction</w:t>
      </w:r>
      <w:r w:rsidR="7980B149" w:rsidRPr="00A70BB7">
        <w:rPr>
          <w:sz w:val="20"/>
          <w:szCs w:val="20"/>
        </w:rPr>
        <w:t xml:space="preserve"> </w:t>
      </w:r>
      <w:r w:rsidR="52E9D7B5" w:rsidRPr="00A70BB7">
        <w:rPr>
          <w:sz w:val="20"/>
          <w:szCs w:val="20"/>
        </w:rPr>
        <w:t>with</w:t>
      </w:r>
      <w:r w:rsidR="7980B149" w:rsidRPr="00A70BB7">
        <w:rPr>
          <w:sz w:val="20"/>
          <w:szCs w:val="20"/>
        </w:rPr>
        <w:t xml:space="preserve"> large</w:t>
      </w:r>
      <w:r w:rsidR="4C213F0D" w:rsidRPr="00A70BB7">
        <w:rPr>
          <w:sz w:val="20"/>
          <w:szCs w:val="20"/>
        </w:rPr>
        <w:t xml:space="preserve"> </w:t>
      </w:r>
      <w:r w:rsidR="7980B149" w:rsidRPr="00A70BB7">
        <w:rPr>
          <w:sz w:val="20"/>
          <w:szCs w:val="20"/>
        </w:rPr>
        <w:t>skews</w:t>
      </w:r>
      <w:r w:rsidRPr="00A70BB7">
        <w:rPr>
          <w:sz w:val="20"/>
          <w:szCs w:val="20"/>
        </w:rPr>
        <w:t>,</w:t>
      </w:r>
      <w:r w:rsidR="00603B57">
        <w:rPr>
          <w:sz w:val="20"/>
          <w:szCs w:val="20"/>
        </w:rPr>
        <w:t xml:space="preserve"> verify </w:t>
      </w:r>
      <w:r w:rsidR="09370372" w:rsidRPr="00A70BB7">
        <w:rPr>
          <w:sz w:val="20"/>
          <w:szCs w:val="20"/>
        </w:rPr>
        <w:t xml:space="preserve"> that </w:t>
      </w:r>
      <w:r w:rsidRPr="00A70BB7">
        <w:rPr>
          <w:sz w:val="20"/>
          <w:szCs w:val="20"/>
        </w:rPr>
        <w:t>the</w:t>
      </w:r>
      <w:r w:rsidR="002097A2" w:rsidRPr="00A70BB7">
        <w:rPr>
          <w:sz w:val="20"/>
          <w:szCs w:val="20"/>
        </w:rPr>
        <w:t xml:space="preserve"> stirrups</w:t>
      </w:r>
      <w:r w:rsidR="0AD89B53" w:rsidRPr="00A70BB7">
        <w:rPr>
          <w:sz w:val="20"/>
          <w:szCs w:val="20"/>
        </w:rPr>
        <w:t xml:space="preserve"> do not </w:t>
      </w:r>
      <w:r w:rsidR="002097A2" w:rsidRPr="00A70BB7">
        <w:rPr>
          <w:sz w:val="20"/>
          <w:szCs w:val="20"/>
        </w:rPr>
        <w:t xml:space="preserve"> </w:t>
      </w:r>
      <w:r w:rsidR="24B8F7F8" w:rsidRPr="00A70BB7">
        <w:rPr>
          <w:sz w:val="20"/>
          <w:szCs w:val="20"/>
        </w:rPr>
        <w:t xml:space="preserve">straddle </w:t>
      </w:r>
      <w:r w:rsidR="002097A2" w:rsidRPr="00A70BB7">
        <w:rPr>
          <w:sz w:val="20"/>
          <w:szCs w:val="20"/>
        </w:rPr>
        <w:t>constr</w:t>
      </w:r>
      <w:r w:rsidR="73D18707" w:rsidRPr="00A70BB7">
        <w:rPr>
          <w:sz w:val="20"/>
          <w:szCs w:val="20"/>
        </w:rPr>
        <w:t>uction joints</w:t>
      </w:r>
      <w:r w:rsidR="3B843F54" w:rsidRPr="00A70BB7">
        <w:rPr>
          <w:sz w:val="20"/>
          <w:szCs w:val="20"/>
        </w:rPr>
        <w:t xml:space="preserve"> in both back wall</w:t>
      </w:r>
      <w:r w:rsidR="018EE839" w:rsidRPr="00A70BB7">
        <w:rPr>
          <w:sz w:val="20"/>
          <w:szCs w:val="20"/>
        </w:rPr>
        <w:t xml:space="preserve"> and</w:t>
      </w:r>
      <w:r w:rsidR="7570C2B9" w:rsidRPr="00A70BB7">
        <w:rPr>
          <w:sz w:val="20"/>
          <w:szCs w:val="20"/>
        </w:rPr>
        <w:t xml:space="preserve"> diaphragm</w:t>
      </w:r>
    </w:p>
    <w:p w14:paraId="4E9302BE" w14:textId="330AF620" w:rsidR="00E83E2C" w:rsidRPr="00A70BB7" w:rsidRDefault="00866A50" w:rsidP="003E5796">
      <w:pPr>
        <w:pStyle w:val="ListParagraph"/>
        <w:numPr>
          <w:ilvl w:val="1"/>
          <w:numId w:val="7"/>
        </w:numPr>
        <w:spacing w:line="240" w:lineRule="auto"/>
        <w:rPr>
          <w:rFonts w:cstheme="minorHAnsi"/>
          <w:sz w:val="20"/>
          <w:szCs w:val="20"/>
        </w:rPr>
      </w:pPr>
      <w:r w:rsidRPr="00A70BB7">
        <w:rPr>
          <w:rFonts w:cstheme="minorHAnsi"/>
          <w:sz w:val="20"/>
          <w:szCs w:val="20"/>
        </w:rPr>
        <w:t>Verify c</w:t>
      </w:r>
      <w:r w:rsidR="00E83E2C" w:rsidRPr="00A70BB7">
        <w:rPr>
          <w:rFonts w:cstheme="minorHAnsi"/>
          <w:sz w:val="20"/>
          <w:szCs w:val="20"/>
        </w:rPr>
        <w:t xml:space="preserve">onstruction joint between the end wall and the bent cap </w:t>
      </w:r>
      <w:r w:rsidRPr="00A70BB7">
        <w:rPr>
          <w:rFonts w:cstheme="minorHAnsi"/>
          <w:sz w:val="20"/>
          <w:szCs w:val="20"/>
        </w:rPr>
        <w:t xml:space="preserve">is </w:t>
      </w:r>
      <w:r w:rsidR="00E83E2C" w:rsidRPr="00A70BB7">
        <w:rPr>
          <w:rFonts w:cstheme="minorHAnsi"/>
          <w:sz w:val="20"/>
          <w:szCs w:val="20"/>
        </w:rPr>
        <w:t>waterproofed - BDM Section 20.2.3</w:t>
      </w:r>
    </w:p>
    <w:p w14:paraId="2FABF4A3" w14:textId="64B4FF69" w:rsidR="00F8617E" w:rsidRPr="00A70BB7" w:rsidRDefault="009F5A0F" w:rsidP="42651151">
      <w:pPr>
        <w:spacing w:line="240" w:lineRule="auto"/>
        <w:rPr>
          <w:sz w:val="20"/>
          <w:szCs w:val="20"/>
        </w:rPr>
      </w:pPr>
      <w:sdt>
        <w:sdtPr>
          <w:rPr>
            <w:rFonts w:cstheme="minorHAnsi"/>
            <w:sz w:val="20"/>
            <w:szCs w:val="20"/>
          </w:rPr>
          <w:id w:val="1918515097"/>
          <w14:checkbox>
            <w14:checked w14:val="0"/>
            <w14:checkedState w14:val="2612" w14:font="MS Gothic"/>
            <w14:uncheckedState w14:val="2610" w14:font="MS Gothic"/>
          </w14:checkbox>
        </w:sdtPr>
        <w:sdtEndPr/>
        <w:sdtContent>
          <w:r w:rsidR="00074346" w:rsidRPr="00A70BB7">
            <w:rPr>
              <w:rFonts w:ascii="Segoe UI Symbol" w:eastAsia="MS Gothic" w:hAnsi="Segoe UI Symbol" w:cs="Segoe UI Symbol"/>
              <w:sz w:val="20"/>
              <w:szCs w:val="20"/>
            </w:rPr>
            <w:t>☐</w:t>
          </w:r>
        </w:sdtContent>
      </w:sdt>
      <w:r w:rsidR="00074346" w:rsidRPr="00A70BB7">
        <w:rPr>
          <w:rFonts w:cstheme="minorHAnsi"/>
          <w:sz w:val="20"/>
          <w:szCs w:val="20"/>
        </w:rPr>
        <w:tab/>
      </w:r>
      <w:r w:rsidR="00A22C7C" w:rsidRPr="00A70BB7">
        <w:rPr>
          <w:rFonts w:cstheme="minorHAnsi"/>
          <w:sz w:val="20"/>
          <w:szCs w:val="20"/>
        </w:rPr>
        <w:t>Verify</w:t>
      </w:r>
      <w:r w:rsidR="00074346" w:rsidRPr="00A70BB7">
        <w:rPr>
          <w:sz w:val="20"/>
          <w:szCs w:val="20"/>
        </w:rPr>
        <w:t xml:space="preserve"> </w:t>
      </w:r>
      <w:r w:rsidR="00A22C7C" w:rsidRPr="00A70BB7">
        <w:rPr>
          <w:sz w:val="20"/>
          <w:szCs w:val="20"/>
        </w:rPr>
        <w:t>s</w:t>
      </w:r>
      <w:r w:rsidR="00074346" w:rsidRPr="00A70BB7">
        <w:rPr>
          <w:sz w:val="20"/>
          <w:szCs w:val="20"/>
        </w:rPr>
        <w:t>teel</w:t>
      </w:r>
      <w:r w:rsidR="000739EE" w:rsidRPr="00A70BB7">
        <w:rPr>
          <w:sz w:val="20"/>
          <w:szCs w:val="20"/>
        </w:rPr>
        <w:t xml:space="preserve"> HP</w:t>
      </w:r>
      <w:r w:rsidR="00F8617E" w:rsidRPr="00A70BB7">
        <w:rPr>
          <w:sz w:val="20"/>
          <w:szCs w:val="20"/>
        </w:rPr>
        <w:t xml:space="preserve"> Pile Anchorage Detail </w:t>
      </w:r>
      <w:r w:rsidR="00107C16" w:rsidRPr="00A70BB7">
        <w:rPr>
          <w:sz w:val="20"/>
          <w:szCs w:val="20"/>
        </w:rPr>
        <w:t xml:space="preserve">- </w:t>
      </w:r>
      <w:r w:rsidR="00F8617E" w:rsidRPr="00A70BB7">
        <w:rPr>
          <w:sz w:val="20"/>
          <w:szCs w:val="20"/>
        </w:rPr>
        <w:t xml:space="preserve">BDM Section 19.2.6.3 and </w:t>
      </w:r>
      <w:r w:rsidR="006C6C0F" w:rsidRPr="00A70BB7">
        <w:rPr>
          <w:sz w:val="20"/>
          <w:szCs w:val="20"/>
        </w:rPr>
        <w:t>MEMO</w:t>
      </w:r>
      <w:r w:rsidR="00F8617E" w:rsidRPr="00A70BB7">
        <w:rPr>
          <w:sz w:val="20"/>
          <w:szCs w:val="20"/>
        </w:rPr>
        <w:t xml:space="preserve"> DM0209</w:t>
      </w:r>
    </w:p>
    <w:p w14:paraId="72D4D6BF" w14:textId="77777777" w:rsidR="00F8617E" w:rsidRPr="00A70BB7" w:rsidRDefault="00F8617E" w:rsidP="00BD5979">
      <w:pPr>
        <w:spacing w:line="240" w:lineRule="auto"/>
        <w:jc w:val="center"/>
        <w:rPr>
          <w:rFonts w:cstheme="minorHAnsi"/>
          <w:sz w:val="20"/>
          <w:szCs w:val="20"/>
        </w:rPr>
      </w:pPr>
      <w:r w:rsidRPr="00A70BB7">
        <w:rPr>
          <w:noProof/>
          <w:sz w:val="20"/>
          <w:szCs w:val="20"/>
        </w:rPr>
        <w:drawing>
          <wp:inline distT="0" distB="0" distL="0" distR="0" wp14:anchorId="6174A2AB" wp14:editId="51916B42">
            <wp:extent cx="4913908" cy="2594500"/>
            <wp:effectExtent l="0" t="0" r="1270" b="0"/>
            <wp:docPr id="15958322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4913908" cy="2594500"/>
                    </a:xfrm>
                    <a:prstGeom prst="rect">
                      <a:avLst/>
                    </a:prstGeom>
                  </pic:spPr>
                </pic:pic>
              </a:graphicData>
            </a:graphic>
          </wp:inline>
        </w:drawing>
      </w:r>
    </w:p>
    <w:p w14:paraId="6A3F4CCE" w14:textId="356FDD02" w:rsidR="00F8617E" w:rsidRPr="00A70BB7" w:rsidRDefault="00F8617E" w:rsidP="003E5796">
      <w:pPr>
        <w:pStyle w:val="ListParagraph"/>
        <w:numPr>
          <w:ilvl w:val="1"/>
          <w:numId w:val="7"/>
        </w:numPr>
        <w:spacing w:line="240" w:lineRule="auto"/>
        <w:rPr>
          <w:rFonts w:cstheme="minorHAnsi"/>
          <w:sz w:val="20"/>
          <w:szCs w:val="20"/>
        </w:rPr>
      </w:pPr>
      <w:r w:rsidRPr="00A70BB7">
        <w:rPr>
          <w:rFonts w:cstheme="minorHAnsi"/>
          <w:sz w:val="20"/>
          <w:szCs w:val="20"/>
        </w:rPr>
        <w:t xml:space="preserve">2 V-shaped #6 (19M) bars developed past the bottom mat of reinforcement </w:t>
      </w:r>
      <w:r w:rsidR="00107C16" w:rsidRPr="00A70BB7">
        <w:rPr>
          <w:rFonts w:cstheme="minorHAnsi"/>
          <w:sz w:val="20"/>
          <w:szCs w:val="20"/>
        </w:rPr>
        <w:t xml:space="preserve">- </w:t>
      </w:r>
      <w:r w:rsidRPr="00A70BB7">
        <w:rPr>
          <w:rFonts w:cstheme="minorHAnsi"/>
          <w:sz w:val="20"/>
          <w:szCs w:val="20"/>
        </w:rPr>
        <w:t>BDM Figure 15.3-4</w:t>
      </w:r>
    </w:p>
    <w:p w14:paraId="19725893" w14:textId="77777777" w:rsidR="00F8617E" w:rsidRPr="00A70BB7" w:rsidRDefault="00F8617E" w:rsidP="003E5796">
      <w:pPr>
        <w:pStyle w:val="ListParagraph"/>
        <w:numPr>
          <w:ilvl w:val="1"/>
          <w:numId w:val="7"/>
        </w:numPr>
        <w:spacing w:line="240" w:lineRule="auto"/>
        <w:rPr>
          <w:rFonts w:cstheme="minorHAnsi"/>
          <w:sz w:val="20"/>
          <w:szCs w:val="20"/>
        </w:rPr>
      </w:pPr>
      <w:r w:rsidRPr="00A70BB7">
        <w:rPr>
          <w:rFonts w:cstheme="minorHAnsi"/>
          <w:sz w:val="20"/>
          <w:szCs w:val="20"/>
        </w:rPr>
        <w:t>Minimum hole size = ¼” larger than bar diameter</w:t>
      </w:r>
    </w:p>
    <w:p w14:paraId="52BCBBCB" w14:textId="77777777" w:rsidR="00F8617E" w:rsidRPr="00A70BB7" w:rsidRDefault="00F8617E" w:rsidP="003E5796">
      <w:pPr>
        <w:pStyle w:val="ListParagraph"/>
        <w:numPr>
          <w:ilvl w:val="1"/>
          <w:numId w:val="7"/>
        </w:numPr>
        <w:spacing w:line="240" w:lineRule="auto"/>
        <w:rPr>
          <w:rFonts w:cstheme="minorHAnsi"/>
          <w:sz w:val="20"/>
          <w:szCs w:val="20"/>
        </w:rPr>
      </w:pPr>
      <w:r w:rsidRPr="00A70BB7">
        <w:rPr>
          <w:rFonts w:cstheme="minorHAnsi"/>
          <w:sz w:val="20"/>
          <w:szCs w:val="20"/>
        </w:rPr>
        <w:t>Maximum hole size = 2 times the bar diameter</w:t>
      </w:r>
    </w:p>
    <w:p w14:paraId="2D7D4406" w14:textId="77777777" w:rsidR="00F8617E" w:rsidRPr="00A70BB7" w:rsidRDefault="00F8617E" w:rsidP="003E5796">
      <w:pPr>
        <w:pStyle w:val="ListParagraph"/>
        <w:numPr>
          <w:ilvl w:val="1"/>
          <w:numId w:val="7"/>
        </w:numPr>
        <w:spacing w:line="240" w:lineRule="auto"/>
        <w:rPr>
          <w:rFonts w:cstheme="minorHAnsi"/>
          <w:sz w:val="20"/>
          <w:szCs w:val="20"/>
        </w:rPr>
      </w:pPr>
      <w:r w:rsidRPr="00A70BB7">
        <w:rPr>
          <w:rFonts w:cstheme="minorHAnsi"/>
          <w:sz w:val="20"/>
          <w:szCs w:val="20"/>
        </w:rPr>
        <w:t>Minimum pile embedment – 12”</w:t>
      </w:r>
    </w:p>
    <w:p w14:paraId="0321A29A" w14:textId="4B01C897" w:rsidR="00F8617E" w:rsidRPr="00A70BB7" w:rsidRDefault="009F5A0F" w:rsidP="009A10C9">
      <w:pPr>
        <w:spacing w:after="0" w:line="240" w:lineRule="auto"/>
        <w:rPr>
          <w:rFonts w:cstheme="minorHAnsi"/>
          <w:sz w:val="20"/>
          <w:szCs w:val="20"/>
        </w:rPr>
      </w:pPr>
      <w:sdt>
        <w:sdtPr>
          <w:rPr>
            <w:rFonts w:cstheme="minorHAnsi"/>
            <w:sz w:val="20"/>
            <w:szCs w:val="20"/>
          </w:rPr>
          <w:id w:val="1062523429"/>
          <w14:checkbox>
            <w14:checked w14:val="0"/>
            <w14:checkedState w14:val="2612" w14:font="MS Gothic"/>
            <w14:uncheckedState w14:val="2610" w14:font="MS Gothic"/>
          </w14:checkbox>
        </w:sdtPr>
        <w:sdtEndPr/>
        <w:sdtContent>
          <w:r w:rsidR="00644492" w:rsidRPr="009A10C9">
            <w:rPr>
              <w:rFonts w:ascii="Segoe UI Symbol" w:hAnsi="Segoe UI Symbol" w:cs="Segoe UI Symbol"/>
              <w:sz w:val="20"/>
              <w:szCs w:val="20"/>
            </w:rPr>
            <w:t>☐</w:t>
          </w:r>
        </w:sdtContent>
      </w:sdt>
      <w:r w:rsidR="00644492" w:rsidRPr="00A70BB7">
        <w:rPr>
          <w:rFonts w:cstheme="minorHAnsi"/>
          <w:sz w:val="20"/>
          <w:szCs w:val="20"/>
        </w:rPr>
        <w:tab/>
        <w:t xml:space="preserve"> </w:t>
      </w:r>
      <w:r w:rsidR="00F8617E" w:rsidRPr="00A70BB7">
        <w:rPr>
          <w:rFonts w:cstheme="minorHAnsi"/>
          <w:sz w:val="20"/>
          <w:szCs w:val="20"/>
        </w:rPr>
        <w:t>Quantities Table</w:t>
      </w:r>
    </w:p>
    <w:p w14:paraId="3C67AAB6" w14:textId="09F99C44" w:rsidR="00F8617E" w:rsidRPr="00A70BB7" w:rsidRDefault="00A22C7C" w:rsidP="003E5796">
      <w:pPr>
        <w:pStyle w:val="ListParagraph"/>
        <w:numPr>
          <w:ilvl w:val="1"/>
          <w:numId w:val="7"/>
        </w:numPr>
        <w:spacing w:line="240" w:lineRule="auto"/>
        <w:rPr>
          <w:rFonts w:cstheme="minorHAnsi"/>
          <w:sz w:val="20"/>
          <w:szCs w:val="20"/>
        </w:rPr>
      </w:pPr>
      <w:r w:rsidRPr="00A70BB7">
        <w:rPr>
          <w:rFonts w:cstheme="minorHAnsi"/>
          <w:sz w:val="20"/>
          <w:szCs w:val="20"/>
        </w:rPr>
        <w:t>Verify c</w:t>
      </w:r>
      <w:r w:rsidR="00F8617E" w:rsidRPr="00A70BB7">
        <w:rPr>
          <w:rFonts w:cstheme="minorHAnsi"/>
          <w:sz w:val="20"/>
          <w:szCs w:val="20"/>
        </w:rPr>
        <w:t xml:space="preserve">lass 4000 concrete </w:t>
      </w:r>
      <w:r w:rsidR="006C6C0F" w:rsidRPr="00A70BB7">
        <w:rPr>
          <w:rFonts w:cstheme="minorHAnsi"/>
          <w:sz w:val="20"/>
          <w:szCs w:val="20"/>
        </w:rPr>
        <w:t>-</w:t>
      </w:r>
      <w:r w:rsidR="00F8617E" w:rsidRPr="00A70BB7">
        <w:rPr>
          <w:rFonts w:cstheme="minorHAnsi"/>
          <w:sz w:val="20"/>
          <w:szCs w:val="20"/>
        </w:rPr>
        <w:t xml:space="preserve"> BDM Figure 15.2-1</w:t>
      </w:r>
    </w:p>
    <w:p w14:paraId="412E5F35" w14:textId="436CDEE1" w:rsidR="002120D0" w:rsidRPr="00A70BB7" w:rsidRDefault="00F03D77" w:rsidP="003E5796">
      <w:pPr>
        <w:pStyle w:val="ListParagraph"/>
        <w:numPr>
          <w:ilvl w:val="1"/>
          <w:numId w:val="7"/>
        </w:numPr>
        <w:spacing w:line="240" w:lineRule="auto"/>
        <w:rPr>
          <w:rFonts w:cstheme="minorHAnsi"/>
          <w:sz w:val="20"/>
          <w:szCs w:val="20"/>
        </w:rPr>
      </w:pPr>
      <w:r w:rsidRPr="00A70BB7">
        <w:rPr>
          <w:rFonts w:cstheme="minorHAnsi"/>
          <w:sz w:val="20"/>
          <w:szCs w:val="20"/>
        </w:rPr>
        <w:t>Verify q</w:t>
      </w:r>
      <w:r w:rsidR="002120D0" w:rsidRPr="00A70BB7">
        <w:rPr>
          <w:rFonts w:cstheme="minorHAnsi"/>
          <w:sz w:val="20"/>
          <w:szCs w:val="20"/>
        </w:rPr>
        <w:t>uantities table for each bent</w:t>
      </w:r>
      <w:r w:rsidRPr="00A70BB7">
        <w:rPr>
          <w:rFonts w:cstheme="minorHAnsi"/>
          <w:sz w:val="20"/>
          <w:szCs w:val="20"/>
        </w:rPr>
        <w:t xml:space="preserve"> or typ</w:t>
      </w:r>
      <w:r w:rsidR="00147998" w:rsidRPr="00A70BB7">
        <w:rPr>
          <w:rFonts w:cstheme="minorHAnsi"/>
          <w:sz w:val="20"/>
          <w:szCs w:val="20"/>
        </w:rPr>
        <w:t>ical</w:t>
      </w:r>
      <w:r w:rsidRPr="00A70BB7">
        <w:rPr>
          <w:rFonts w:cstheme="minorHAnsi"/>
          <w:sz w:val="20"/>
          <w:szCs w:val="20"/>
        </w:rPr>
        <w:t xml:space="preserve"> bent</w:t>
      </w:r>
      <w:r w:rsidR="002120D0" w:rsidRPr="00A70BB7">
        <w:rPr>
          <w:rFonts w:cstheme="minorHAnsi"/>
          <w:sz w:val="20"/>
          <w:szCs w:val="20"/>
        </w:rPr>
        <w:t xml:space="preserve"> </w:t>
      </w:r>
      <w:r w:rsidRPr="00A70BB7">
        <w:rPr>
          <w:rFonts w:cstheme="minorHAnsi"/>
          <w:sz w:val="20"/>
          <w:szCs w:val="20"/>
        </w:rPr>
        <w:t xml:space="preserve">are included </w:t>
      </w:r>
      <w:r w:rsidR="002120D0" w:rsidRPr="00A70BB7">
        <w:rPr>
          <w:rFonts w:cstheme="minorHAnsi"/>
          <w:sz w:val="20"/>
          <w:szCs w:val="20"/>
        </w:rPr>
        <w:t xml:space="preserve">on a Bent Sheet. - See BDM Figure 7.1-1 or the SCDOT Standard Specifications for a list </w:t>
      </w:r>
      <w:r w:rsidR="00A22C7C" w:rsidRPr="00A70BB7">
        <w:rPr>
          <w:rFonts w:cstheme="minorHAnsi"/>
          <w:sz w:val="20"/>
          <w:szCs w:val="20"/>
        </w:rPr>
        <w:t>of applicable quantities</w:t>
      </w:r>
      <w:r w:rsidR="00635D92">
        <w:rPr>
          <w:rFonts w:cstheme="minorHAnsi"/>
          <w:sz w:val="20"/>
          <w:szCs w:val="20"/>
        </w:rPr>
        <w:t xml:space="preserve"> and rounding accuracy</w:t>
      </w:r>
    </w:p>
    <w:p w14:paraId="3A0F7E9B" w14:textId="12BF20C1" w:rsidR="002120D0" w:rsidRPr="00A70BB7" w:rsidRDefault="00455C2B" w:rsidP="003E5796">
      <w:pPr>
        <w:pStyle w:val="ListParagraph"/>
        <w:numPr>
          <w:ilvl w:val="1"/>
          <w:numId w:val="7"/>
        </w:numPr>
        <w:spacing w:line="240" w:lineRule="auto"/>
        <w:rPr>
          <w:rFonts w:cstheme="minorHAnsi"/>
          <w:sz w:val="20"/>
          <w:szCs w:val="20"/>
        </w:rPr>
      </w:pPr>
      <w:r w:rsidRPr="00A70BB7">
        <w:rPr>
          <w:rFonts w:cstheme="minorHAnsi"/>
          <w:sz w:val="20"/>
          <w:szCs w:val="20"/>
        </w:rPr>
        <w:t xml:space="preserve">Verify on </w:t>
      </w:r>
      <w:r w:rsidR="002120D0" w:rsidRPr="00A70BB7">
        <w:rPr>
          <w:rFonts w:cstheme="minorHAnsi"/>
          <w:sz w:val="20"/>
          <w:szCs w:val="20"/>
        </w:rPr>
        <w:t>projects requiring stage construction</w:t>
      </w:r>
      <w:r w:rsidRPr="00A70BB7">
        <w:rPr>
          <w:rFonts w:cstheme="minorHAnsi"/>
          <w:sz w:val="20"/>
          <w:szCs w:val="20"/>
        </w:rPr>
        <w:t xml:space="preserve"> that</w:t>
      </w:r>
      <w:r w:rsidR="002120D0" w:rsidRPr="00A70BB7">
        <w:rPr>
          <w:rFonts w:cstheme="minorHAnsi"/>
          <w:sz w:val="20"/>
          <w:szCs w:val="20"/>
        </w:rPr>
        <w:t xml:space="preserve"> quantities </w:t>
      </w:r>
      <w:r w:rsidR="00635D92">
        <w:rPr>
          <w:rFonts w:cstheme="minorHAnsi"/>
          <w:sz w:val="20"/>
          <w:szCs w:val="20"/>
        </w:rPr>
        <w:t xml:space="preserve">shall be </w:t>
      </w:r>
      <w:r w:rsidR="002120D0" w:rsidRPr="00A70BB7">
        <w:rPr>
          <w:rFonts w:cstheme="minorHAnsi"/>
          <w:sz w:val="20"/>
          <w:szCs w:val="20"/>
        </w:rPr>
        <w:t>broken down by stage</w:t>
      </w:r>
      <w:r w:rsidR="00635D92">
        <w:rPr>
          <w:rFonts w:cstheme="minorHAnsi"/>
          <w:sz w:val="20"/>
          <w:szCs w:val="20"/>
        </w:rPr>
        <w:t xml:space="preserve"> – BDM 6.3.2</w:t>
      </w:r>
    </w:p>
    <w:p w14:paraId="2119B09A" w14:textId="623A9515" w:rsidR="002120D0" w:rsidRPr="00A70BB7" w:rsidRDefault="009F5A0F" w:rsidP="00BD5979">
      <w:pPr>
        <w:spacing w:after="0" w:line="240" w:lineRule="auto"/>
        <w:rPr>
          <w:rFonts w:cstheme="minorHAnsi"/>
          <w:sz w:val="20"/>
          <w:szCs w:val="20"/>
        </w:rPr>
      </w:pPr>
      <w:sdt>
        <w:sdtPr>
          <w:rPr>
            <w:rFonts w:cstheme="minorHAnsi"/>
            <w:sz w:val="20"/>
            <w:szCs w:val="20"/>
          </w:rPr>
          <w:id w:val="-1874220001"/>
          <w14:checkbox>
            <w14:checked w14:val="0"/>
            <w14:checkedState w14:val="2612" w14:font="MS Gothic"/>
            <w14:uncheckedState w14:val="2610" w14:font="MS Gothic"/>
          </w14:checkbox>
        </w:sdtPr>
        <w:sdtEndPr/>
        <w:sdtContent>
          <w:r w:rsidR="00644492" w:rsidRPr="00A70BB7">
            <w:rPr>
              <w:rFonts w:ascii="Segoe UI Symbol" w:eastAsia="MS Gothic" w:hAnsi="Segoe UI Symbol" w:cs="Segoe UI Symbol"/>
              <w:sz w:val="20"/>
              <w:szCs w:val="20"/>
            </w:rPr>
            <w:t>☐</w:t>
          </w:r>
        </w:sdtContent>
      </w:sdt>
      <w:r w:rsidR="00644492" w:rsidRPr="00A70BB7">
        <w:rPr>
          <w:rFonts w:cstheme="minorHAnsi"/>
          <w:sz w:val="20"/>
          <w:szCs w:val="20"/>
        </w:rPr>
        <w:tab/>
        <w:t xml:space="preserve"> </w:t>
      </w:r>
      <w:r w:rsidR="002120D0" w:rsidRPr="00A70BB7">
        <w:rPr>
          <w:rFonts w:cstheme="minorHAnsi"/>
          <w:sz w:val="20"/>
          <w:szCs w:val="20"/>
        </w:rPr>
        <w:t>Reinforcing steel schedule</w:t>
      </w:r>
      <w:r w:rsidR="00F55B36" w:rsidRPr="00A70BB7">
        <w:rPr>
          <w:rFonts w:cstheme="minorHAnsi"/>
          <w:sz w:val="20"/>
          <w:szCs w:val="20"/>
        </w:rPr>
        <w:t xml:space="preserve"> - </w:t>
      </w:r>
      <w:r w:rsidR="002120D0" w:rsidRPr="00A70BB7">
        <w:rPr>
          <w:rFonts w:cstheme="minorHAnsi"/>
          <w:sz w:val="20"/>
          <w:szCs w:val="20"/>
        </w:rPr>
        <w:t>BDM Section 6.3.11.5</w:t>
      </w:r>
    </w:p>
    <w:p w14:paraId="7198D64A" w14:textId="4046540D" w:rsidR="002120D0" w:rsidRPr="00A70BB7" w:rsidRDefault="00147998" w:rsidP="003E5796">
      <w:pPr>
        <w:pStyle w:val="ListParagraph"/>
        <w:numPr>
          <w:ilvl w:val="1"/>
          <w:numId w:val="7"/>
        </w:numPr>
        <w:spacing w:line="240" w:lineRule="auto"/>
        <w:rPr>
          <w:rFonts w:cstheme="minorHAnsi"/>
          <w:sz w:val="20"/>
          <w:szCs w:val="20"/>
        </w:rPr>
      </w:pPr>
      <w:r w:rsidRPr="00A70BB7">
        <w:rPr>
          <w:rFonts w:cstheme="minorHAnsi"/>
          <w:sz w:val="20"/>
          <w:szCs w:val="20"/>
        </w:rPr>
        <w:t>U</w:t>
      </w:r>
      <w:r w:rsidR="00A22C7C" w:rsidRPr="00A70BB7">
        <w:rPr>
          <w:rFonts w:cstheme="minorHAnsi"/>
          <w:sz w:val="20"/>
          <w:szCs w:val="20"/>
        </w:rPr>
        <w:t>ncoated</w:t>
      </w:r>
      <w:r w:rsidR="002120D0" w:rsidRPr="00A70BB7">
        <w:rPr>
          <w:rFonts w:cstheme="minorHAnsi"/>
          <w:sz w:val="20"/>
          <w:szCs w:val="20"/>
        </w:rPr>
        <w:t xml:space="preserve"> steel max length is 60 ft</w:t>
      </w:r>
      <w:r w:rsidRPr="00A70BB7">
        <w:rPr>
          <w:rFonts w:cstheme="minorHAnsi"/>
          <w:sz w:val="20"/>
          <w:szCs w:val="20"/>
        </w:rPr>
        <w:t>.</w:t>
      </w:r>
    </w:p>
    <w:p w14:paraId="0F61C6A1" w14:textId="5073AEDC" w:rsidR="002120D0" w:rsidRPr="00A70BB7" w:rsidRDefault="00147998" w:rsidP="003E5796">
      <w:pPr>
        <w:pStyle w:val="ListParagraph"/>
        <w:numPr>
          <w:ilvl w:val="1"/>
          <w:numId w:val="7"/>
        </w:numPr>
        <w:spacing w:line="240" w:lineRule="auto"/>
        <w:rPr>
          <w:rFonts w:cstheme="minorHAnsi"/>
          <w:sz w:val="20"/>
          <w:szCs w:val="20"/>
        </w:rPr>
      </w:pPr>
      <w:r w:rsidRPr="00A70BB7">
        <w:rPr>
          <w:rFonts w:cstheme="minorHAnsi"/>
          <w:sz w:val="20"/>
          <w:szCs w:val="20"/>
        </w:rPr>
        <w:t>G</w:t>
      </w:r>
      <w:r w:rsidR="002120D0" w:rsidRPr="00A70BB7">
        <w:rPr>
          <w:rFonts w:cstheme="minorHAnsi"/>
          <w:sz w:val="20"/>
          <w:szCs w:val="20"/>
        </w:rPr>
        <w:t>alvanized steel max length is 40 ft</w:t>
      </w:r>
      <w:r w:rsidRPr="00A70BB7">
        <w:rPr>
          <w:rFonts w:cstheme="minorHAnsi"/>
          <w:sz w:val="20"/>
          <w:szCs w:val="20"/>
        </w:rPr>
        <w:t>.</w:t>
      </w:r>
    </w:p>
    <w:p w14:paraId="6FD5A70C" w14:textId="2B4A8852" w:rsidR="00540F9E" w:rsidRPr="00A70BB7" w:rsidRDefault="002120D0" w:rsidP="003E5796">
      <w:pPr>
        <w:pStyle w:val="ListParagraph"/>
        <w:numPr>
          <w:ilvl w:val="1"/>
          <w:numId w:val="7"/>
        </w:numPr>
        <w:spacing w:line="240" w:lineRule="auto"/>
        <w:rPr>
          <w:rFonts w:cstheme="minorHAnsi"/>
          <w:sz w:val="20"/>
          <w:szCs w:val="20"/>
        </w:rPr>
      </w:pPr>
      <w:r w:rsidRPr="00A70BB7">
        <w:rPr>
          <w:rFonts w:cstheme="minorHAnsi"/>
          <w:sz w:val="20"/>
          <w:szCs w:val="20"/>
        </w:rPr>
        <w:t>#4 (</w:t>
      </w:r>
      <w:r w:rsidR="009100A5">
        <w:rPr>
          <w:rFonts w:cstheme="minorHAnsi"/>
          <w:sz w:val="20"/>
          <w:szCs w:val="20"/>
        </w:rPr>
        <w:t>M</w:t>
      </w:r>
      <w:r w:rsidR="001538B2">
        <w:rPr>
          <w:rFonts w:cstheme="minorHAnsi"/>
          <w:sz w:val="20"/>
          <w:szCs w:val="20"/>
        </w:rPr>
        <w:t>13</w:t>
      </w:r>
      <w:r w:rsidRPr="00A70BB7">
        <w:rPr>
          <w:rFonts w:cstheme="minorHAnsi"/>
          <w:sz w:val="20"/>
          <w:szCs w:val="20"/>
        </w:rPr>
        <w:t>) max length is 30 ft</w:t>
      </w:r>
      <w:r w:rsidR="00147998" w:rsidRPr="00A70BB7">
        <w:rPr>
          <w:rFonts w:cstheme="minorHAnsi"/>
          <w:sz w:val="20"/>
          <w:szCs w:val="20"/>
        </w:rPr>
        <w:t>.</w:t>
      </w:r>
    </w:p>
    <w:p w14:paraId="74D827B1" w14:textId="03ABD950" w:rsidR="00F8617E" w:rsidRPr="00A70BB7" w:rsidRDefault="009F5A0F" w:rsidP="009A10C9">
      <w:pPr>
        <w:spacing w:after="0" w:line="240" w:lineRule="auto"/>
        <w:rPr>
          <w:rFonts w:cstheme="minorHAnsi"/>
          <w:sz w:val="20"/>
          <w:szCs w:val="20"/>
        </w:rPr>
      </w:pPr>
      <w:sdt>
        <w:sdtPr>
          <w:rPr>
            <w:rFonts w:cstheme="minorHAnsi"/>
            <w:sz w:val="20"/>
            <w:szCs w:val="20"/>
          </w:rPr>
          <w:id w:val="573475126"/>
          <w14:checkbox>
            <w14:checked w14:val="0"/>
            <w14:checkedState w14:val="2612" w14:font="MS Gothic"/>
            <w14:uncheckedState w14:val="2610" w14:font="MS Gothic"/>
          </w14:checkbox>
        </w:sdtPr>
        <w:sdtEndPr/>
        <w:sdtContent>
          <w:r w:rsidR="00644492" w:rsidRPr="009A10C9">
            <w:rPr>
              <w:rFonts w:ascii="Segoe UI Symbol" w:hAnsi="Segoe UI Symbol" w:cs="Segoe UI Symbol"/>
              <w:sz w:val="20"/>
              <w:szCs w:val="20"/>
            </w:rPr>
            <w:t>☐</w:t>
          </w:r>
        </w:sdtContent>
      </w:sdt>
      <w:r w:rsidR="00644492" w:rsidRPr="00A70BB7">
        <w:rPr>
          <w:rFonts w:cstheme="minorHAnsi"/>
          <w:sz w:val="20"/>
          <w:szCs w:val="20"/>
        </w:rPr>
        <w:tab/>
      </w:r>
      <w:r w:rsidR="00FE7808" w:rsidRPr="00A70BB7">
        <w:rPr>
          <w:rFonts w:cstheme="minorHAnsi"/>
          <w:sz w:val="20"/>
          <w:szCs w:val="20"/>
        </w:rPr>
        <w:t xml:space="preserve">Verify </w:t>
      </w:r>
      <w:r w:rsidR="00F8617E" w:rsidRPr="00A70BB7">
        <w:rPr>
          <w:rFonts w:cstheme="minorHAnsi"/>
          <w:sz w:val="20"/>
          <w:szCs w:val="20"/>
        </w:rPr>
        <w:t>Beam Seat Detail</w:t>
      </w:r>
    </w:p>
    <w:p w14:paraId="2377B0E8" w14:textId="66A12F53" w:rsidR="00F8617E" w:rsidRPr="009A10C9" w:rsidRDefault="00F8617E" w:rsidP="009A10C9">
      <w:pPr>
        <w:pStyle w:val="ListParagraph"/>
        <w:numPr>
          <w:ilvl w:val="1"/>
          <w:numId w:val="7"/>
        </w:numPr>
        <w:spacing w:line="240" w:lineRule="auto"/>
        <w:rPr>
          <w:rFonts w:cstheme="minorHAnsi"/>
          <w:sz w:val="20"/>
          <w:szCs w:val="20"/>
        </w:rPr>
      </w:pPr>
      <w:r w:rsidRPr="009A10C9">
        <w:rPr>
          <w:rFonts w:cstheme="minorHAnsi"/>
          <w:sz w:val="20"/>
          <w:szCs w:val="20"/>
        </w:rPr>
        <w:t xml:space="preserve">Verify #4 U-shaped bars at 12” max spacing each way for cap build-ups taller than 4” </w:t>
      </w:r>
      <w:r w:rsidR="006C6C0F" w:rsidRPr="009A10C9">
        <w:rPr>
          <w:rFonts w:cstheme="minorHAnsi"/>
          <w:sz w:val="20"/>
          <w:szCs w:val="20"/>
        </w:rPr>
        <w:t>-</w:t>
      </w:r>
      <w:r w:rsidRPr="009A10C9">
        <w:rPr>
          <w:rFonts w:cstheme="minorHAnsi"/>
          <w:sz w:val="20"/>
          <w:szCs w:val="20"/>
        </w:rPr>
        <w:t xml:space="preserve"> BDM Section 20.1.6.3</w:t>
      </w:r>
    </w:p>
    <w:p w14:paraId="50A16874" w14:textId="1F80D322" w:rsidR="00540F9E" w:rsidRPr="00A70BB7" w:rsidRDefault="00FE7808" w:rsidP="003E5796">
      <w:pPr>
        <w:pStyle w:val="ListParagraph"/>
        <w:numPr>
          <w:ilvl w:val="1"/>
          <w:numId w:val="7"/>
        </w:numPr>
        <w:spacing w:line="240" w:lineRule="auto"/>
        <w:rPr>
          <w:rFonts w:cstheme="minorHAnsi"/>
          <w:sz w:val="20"/>
          <w:szCs w:val="20"/>
        </w:rPr>
      </w:pPr>
      <w:r w:rsidRPr="00A70BB7">
        <w:rPr>
          <w:rFonts w:cstheme="minorHAnsi"/>
          <w:sz w:val="20"/>
          <w:szCs w:val="20"/>
        </w:rPr>
        <w:t xml:space="preserve">Verify </w:t>
      </w:r>
      <w:r w:rsidR="00540F9E" w:rsidRPr="00A70BB7">
        <w:rPr>
          <w:rFonts w:cstheme="minorHAnsi"/>
          <w:sz w:val="20"/>
          <w:szCs w:val="20"/>
        </w:rPr>
        <w:t>Buildup details</w:t>
      </w:r>
      <w:r w:rsidRPr="00A70BB7">
        <w:rPr>
          <w:rFonts w:cstheme="minorHAnsi"/>
          <w:sz w:val="20"/>
          <w:szCs w:val="20"/>
        </w:rPr>
        <w:t xml:space="preserve"> </w:t>
      </w:r>
      <w:r w:rsidR="00455C2B" w:rsidRPr="00A70BB7">
        <w:rPr>
          <w:rFonts w:cstheme="minorHAnsi"/>
          <w:sz w:val="20"/>
          <w:szCs w:val="20"/>
        </w:rPr>
        <w:t xml:space="preserve">match what is shown on the </w:t>
      </w:r>
      <w:r w:rsidRPr="00A70BB7">
        <w:rPr>
          <w:rFonts w:cstheme="minorHAnsi"/>
          <w:sz w:val="20"/>
          <w:szCs w:val="20"/>
        </w:rPr>
        <w:t xml:space="preserve">End Bent Elevation View </w:t>
      </w:r>
    </w:p>
    <w:p w14:paraId="0B874226" w14:textId="0A02E388" w:rsidR="00CB6D15" w:rsidRPr="00A70BB7" w:rsidRDefault="009F5A0F" w:rsidP="00E57F6C">
      <w:pPr>
        <w:spacing w:after="0" w:line="240" w:lineRule="auto"/>
        <w:ind w:left="720" w:hanging="720"/>
        <w:rPr>
          <w:rFonts w:cstheme="minorHAnsi"/>
          <w:sz w:val="20"/>
          <w:szCs w:val="20"/>
        </w:rPr>
      </w:pPr>
      <w:sdt>
        <w:sdtPr>
          <w:rPr>
            <w:rFonts w:cstheme="minorHAnsi"/>
            <w:sz w:val="20"/>
            <w:szCs w:val="20"/>
          </w:rPr>
          <w:id w:val="-290898018"/>
          <w14:checkbox>
            <w14:checked w14:val="0"/>
            <w14:checkedState w14:val="2612" w14:font="MS Gothic"/>
            <w14:uncheckedState w14:val="2610" w14:font="MS Gothic"/>
          </w14:checkbox>
        </w:sdtPr>
        <w:sdtEndPr/>
        <w:sdtContent>
          <w:r w:rsidR="00644492" w:rsidRPr="00A70BB7">
            <w:rPr>
              <w:rFonts w:ascii="Segoe UI Symbol" w:eastAsia="MS Gothic" w:hAnsi="Segoe UI Symbol" w:cs="Segoe UI Symbol"/>
              <w:sz w:val="20"/>
              <w:szCs w:val="20"/>
            </w:rPr>
            <w:t>☐</w:t>
          </w:r>
        </w:sdtContent>
      </w:sdt>
      <w:r w:rsidR="00A972AE" w:rsidRPr="00A70BB7">
        <w:rPr>
          <w:rFonts w:cstheme="minorHAnsi"/>
          <w:sz w:val="20"/>
          <w:szCs w:val="20"/>
        </w:rPr>
        <w:tab/>
      </w:r>
      <w:r w:rsidR="00F8617E" w:rsidRPr="00A70BB7">
        <w:rPr>
          <w:rFonts w:cstheme="minorHAnsi"/>
          <w:sz w:val="20"/>
          <w:szCs w:val="20"/>
        </w:rPr>
        <w:t xml:space="preserve">For end bents with MSE walls located within 30 feet from edge of travel lane shall have provisions for redirecting or absorbing a collision load </w:t>
      </w:r>
      <w:r w:rsidR="006E44D6" w:rsidRPr="00A70BB7">
        <w:rPr>
          <w:rFonts w:cstheme="minorHAnsi"/>
          <w:sz w:val="20"/>
          <w:szCs w:val="20"/>
        </w:rPr>
        <w:t>–</w:t>
      </w:r>
      <w:r w:rsidR="00F8617E" w:rsidRPr="00A70BB7">
        <w:rPr>
          <w:rFonts w:cstheme="minorHAnsi"/>
          <w:sz w:val="20"/>
          <w:szCs w:val="20"/>
        </w:rPr>
        <w:t xml:space="preserve"> </w:t>
      </w:r>
      <w:r w:rsidR="006E44D6" w:rsidRPr="00A70BB7">
        <w:rPr>
          <w:rFonts w:cstheme="minorHAnsi"/>
          <w:sz w:val="20"/>
          <w:szCs w:val="20"/>
        </w:rPr>
        <w:t xml:space="preserve">MEMO </w:t>
      </w:r>
      <w:r w:rsidR="00F8617E" w:rsidRPr="00A70BB7">
        <w:rPr>
          <w:rFonts w:cstheme="minorHAnsi"/>
          <w:sz w:val="20"/>
          <w:szCs w:val="20"/>
        </w:rPr>
        <w:t>DM0213</w:t>
      </w:r>
    </w:p>
    <w:p w14:paraId="53B863BD" w14:textId="17F52CCE" w:rsidR="0045174A" w:rsidRDefault="009F5A0F" w:rsidP="00E57F6C">
      <w:pPr>
        <w:spacing w:after="0" w:line="240" w:lineRule="auto"/>
        <w:rPr>
          <w:rFonts w:cstheme="minorHAnsi"/>
          <w:sz w:val="20"/>
          <w:szCs w:val="20"/>
        </w:rPr>
      </w:pPr>
      <w:sdt>
        <w:sdtPr>
          <w:rPr>
            <w:rFonts w:cstheme="minorHAnsi"/>
            <w:sz w:val="20"/>
            <w:szCs w:val="20"/>
          </w:rPr>
          <w:id w:val="-1652746457"/>
          <w14:checkbox>
            <w14:checked w14:val="0"/>
            <w14:checkedState w14:val="2612" w14:font="MS Gothic"/>
            <w14:uncheckedState w14:val="2610" w14:font="MS Gothic"/>
          </w14:checkbox>
        </w:sdtPr>
        <w:sdtEndPr/>
        <w:sdtContent>
          <w:r w:rsidR="0045174A" w:rsidRPr="00E57F6C">
            <w:rPr>
              <w:rFonts w:ascii="Segoe UI Symbol" w:hAnsi="Segoe UI Symbol" w:cs="Segoe UI Symbol"/>
              <w:sz w:val="20"/>
              <w:szCs w:val="20"/>
            </w:rPr>
            <w:t>☐</w:t>
          </w:r>
        </w:sdtContent>
      </w:sdt>
      <w:r w:rsidR="0045174A" w:rsidRPr="00A70BB7">
        <w:rPr>
          <w:rFonts w:cstheme="minorHAnsi"/>
          <w:sz w:val="20"/>
          <w:szCs w:val="20"/>
        </w:rPr>
        <w:tab/>
        <w:t xml:space="preserve">Minimum distance of 3 ft. maintained on the fill side between inside face of MSE wall and face of piling </w:t>
      </w:r>
    </w:p>
    <w:p w14:paraId="33C49967" w14:textId="1232B537" w:rsidR="00BE4A0C" w:rsidRPr="00A70BB7" w:rsidRDefault="009F5A0F" w:rsidP="00BE4A0C">
      <w:pPr>
        <w:spacing w:after="0" w:line="240" w:lineRule="auto"/>
        <w:ind w:left="720" w:hanging="720"/>
        <w:rPr>
          <w:rFonts w:cstheme="minorHAnsi"/>
          <w:sz w:val="20"/>
          <w:szCs w:val="20"/>
        </w:rPr>
      </w:pPr>
      <w:sdt>
        <w:sdtPr>
          <w:rPr>
            <w:rFonts w:cstheme="minorHAnsi"/>
            <w:sz w:val="20"/>
            <w:szCs w:val="20"/>
          </w:rPr>
          <w:id w:val="-220365391"/>
          <w14:checkbox>
            <w14:checked w14:val="0"/>
            <w14:checkedState w14:val="2612" w14:font="MS Gothic"/>
            <w14:uncheckedState w14:val="2610" w14:font="MS Gothic"/>
          </w14:checkbox>
        </w:sdtPr>
        <w:sdtEndPr/>
        <w:sdtContent>
          <w:r w:rsidR="00BE4A0C" w:rsidRPr="00E57F6C">
            <w:rPr>
              <w:rFonts w:ascii="Segoe UI Symbol" w:hAnsi="Segoe UI Symbol" w:cs="Segoe UI Symbol"/>
              <w:sz w:val="20"/>
              <w:szCs w:val="20"/>
            </w:rPr>
            <w:t>☐</w:t>
          </w:r>
        </w:sdtContent>
      </w:sdt>
      <w:r w:rsidR="00BE4A0C" w:rsidRPr="00A70BB7">
        <w:rPr>
          <w:rFonts w:cstheme="minorHAnsi"/>
          <w:sz w:val="20"/>
          <w:szCs w:val="20"/>
        </w:rPr>
        <w:tab/>
      </w:r>
      <w:r w:rsidR="00BE4A0C" w:rsidRPr="00A70BB7">
        <w:rPr>
          <w:sz w:val="20"/>
          <w:szCs w:val="20"/>
        </w:rPr>
        <w:t>Verify Guardrail post does not conflict with cap at barrier connection for the guardrail type specified</w:t>
      </w:r>
      <w:r w:rsidR="00BE4A0C">
        <w:rPr>
          <w:sz w:val="20"/>
          <w:szCs w:val="20"/>
        </w:rPr>
        <w:t xml:space="preserve"> if approach slab not used</w:t>
      </w:r>
    </w:p>
    <w:p w14:paraId="739FA4A3" w14:textId="77777777" w:rsidR="00E57F6C" w:rsidRDefault="00E57F6C" w:rsidP="00E57F6C">
      <w:pPr>
        <w:spacing w:after="0" w:line="240" w:lineRule="auto"/>
        <w:ind w:left="720" w:hanging="720"/>
        <w:rPr>
          <w:rFonts w:cstheme="minorHAnsi"/>
          <w:b/>
          <w:sz w:val="20"/>
          <w:szCs w:val="20"/>
        </w:rPr>
      </w:pPr>
    </w:p>
    <w:p w14:paraId="3FE89677" w14:textId="1400894A" w:rsidR="00ED1D15" w:rsidRPr="00A70BB7" w:rsidRDefault="00F8617E" w:rsidP="006E44D6">
      <w:pPr>
        <w:spacing w:line="240" w:lineRule="auto"/>
        <w:rPr>
          <w:rFonts w:cstheme="minorHAnsi"/>
          <w:b/>
          <w:sz w:val="20"/>
          <w:szCs w:val="20"/>
        </w:rPr>
      </w:pPr>
      <w:r w:rsidRPr="00A70BB7">
        <w:rPr>
          <w:rFonts w:cstheme="minorHAnsi"/>
          <w:b/>
          <w:sz w:val="20"/>
          <w:szCs w:val="20"/>
        </w:rPr>
        <w:t>Wing Wall Details</w:t>
      </w:r>
      <w:r w:rsidRPr="00A70BB7">
        <w:rPr>
          <w:rFonts w:cstheme="minorHAnsi"/>
          <w:b/>
          <w:sz w:val="20"/>
          <w:szCs w:val="20"/>
        </w:rPr>
        <w:tab/>
      </w:r>
      <w:r w:rsidRPr="00A70BB7">
        <w:rPr>
          <w:rFonts w:cstheme="minorHAnsi"/>
          <w:b/>
          <w:sz w:val="20"/>
          <w:szCs w:val="20"/>
        </w:rPr>
        <w:tab/>
        <w:t xml:space="preserve">       </w:t>
      </w:r>
      <w:r w:rsidR="00074346" w:rsidRPr="00A70BB7">
        <w:rPr>
          <w:rFonts w:eastAsia="MS Gothic" w:cstheme="minorHAnsi"/>
          <w:sz w:val="20"/>
          <w:szCs w:val="20"/>
        </w:rPr>
        <w:tab/>
      </w:r>
    </w:p>
    <w:p w14:paraId="37676364" w14:textId="4458C511" w:rsidR="00F8617E" w:rsidRPr="00A70BB7" w:rsidRDefault="009F5A0F" w:rsidP="42651151">
      <w:pPr>
        <w:spacing w:after="0" w:line="240" w:lineRule="auto"/>
        <w:rPr>
          <w:rFonts w:eastAsia="MS Gothic"/>
          <w:sz w:val="20"/>
          <w:szCs w:val="20"/>
        </w:rPr>
      </w:pPr>
      <w:sdt>
        <w:sdtPr>
          <w:rPr>
            <w:rFonts w:eastAsia="MS Gothic" w:cstheme="minorHAnsi"/>
            <w:sz w:val="20"/>
            <w:szCs w:val="20"/>
          </w:rPr>
          <w:id w:val="-1116521216"/>
          <w14:checkbox>
            <w14:checked w14:val="0"/>
            <w14:checkedState w14:val="2612" w14:font="MS Gothic"/>
            <w14:uncheckedState w14:val="2610" w14:font="MS Gothic"/>
          </w14:checkbox>
        </w:sdtPr>
        <w:sdtEndPr/>
        <w:sdtContent>
          <w:r w:rsidR="00ED1D15" w:rsidRPr="00A70BB7">
            <w:rPr>
              <w:rFonts w:ascii="Segoe UI Symbol" w:eastAsia="MS Gothic" w:hAnsi="Segoe UI Symbol" w:cs="Segoe UI Symbol"/>
              <w:sz w:val="20"/>
              <w:szCs w:val="20"/>
            </w:rPr>
            <w:t>☐</w:t>
          </w:r>
        </w:sdtContent>
      </w:sdt>
      <w:r w:rsidR="00ED1D15" w:rsidRPr="00A70BB7">
        <w:rPr>
          <w:rFonts w:eastAsia="MS Gothic" w:cstheme="minorHAnsi"/>
          <w:sz w:val="20"/>
          <w:szCs w:val="20"/>
        </w:rPr>
        <w:tab/>
      </w:r>
      <w:r w:rsidR="00F03D77" w:rsidRPr="00A70BB7">
        <w:rPr>
          <w:rFonts w:cstheme="minorHAnsi"/>
          <w:sz w:val="20"/>
          <w:szCs w:val="20"/>
        </w:rPr>
        <w:t>Verify m</w:t>
      </w:r>
      <w:r w:rsidR="00F8617E" w:rsidRPr="00A70BB7">
        <w:rPr>
          <w:rFonts w:eastAsia="MS Gothic"/>
          <w:sz w:val="20"/>
          <w:szCs w:val="20"/>
        </w:rPr>
        <w:t xml:space="preserve">inimum thickness – 12” </w:t>
      </w:r>
      <w:r w:rsidR="006C6C0F" w:rsidRPr="00A70BB7">
        <w:rPr>
          <w:rFonts w:eastAsia="MS Gothic"/>
          <w:sz w:val="20"/>
          <w:szCs w:val="20"/>
        </w:rPr>
        <w:t>-</w:t>
      </w:r>
      <w:r w:rsidR="00F8617E" w:rsidRPr="00A70BB7">
        <w:rPr>
          <w:rFonts w:eastAsia="MS Gothic"/>
          <w:sz w:val="20"/>
          <w:szCs w:val="20"/>
        </w:rPr>
        <w:t xml:space="preserve"> BDM Section 20.2.8</w:t>
      </w:r>
    </w:p>
    <w:p w14:paraId="145CB545" w14:textId="15C7B285" w:rsidR="00F8617E" w:rsidRPr="00A70BB7" w:rsidRDefault="009F5A0F" w:rsidP="42651151">
      <w:pPr>
        <w:spacing w:after="0" w:line="240" w:lineRule="auto"/>
        <w:ind w:left="720" w:hanging="720"/>
        <w:rPr>
          <w:rFonts w:eastAsia="MS Gothic"/>
          <w:sz w:val="20"/>
          <w:szCs w:val="20"/>
        </w:rPr>
      </w:pPr>
      <w:sdt>
        <w:sdtPr>
          <w:rPr>
            <w:rFonts w:eastAsia="MS Gothic" w:cstheme="minorHAnsi"/>
            <w:sz w:val="20"/>
            <w:szCs w:val="20"/>
          </w:rPr>
          <w:id w:val="14969061"/>
          <w14:checkbox>
            <w14:checked w14:val="0"/>
            <w14:checkedState w14:val="2612" w14:font="MS Gothic"/>
            <w14:uncheckedState w14:val="2610" w14:font="MS Gothic"/>
          </w14:checkbox>
        </w:sdtPr>
        <w:sdtEndPr/>
        <w:sdtContent>
          <w:r w:rsidR="00074346" w:rsidRPr="00A70BB7">
            <w:rPr>
              <w:rFonts w:ascii="Segoe UI Symbol" w:eastAsia="MS Gothic" w:hAnsi="Segoe UI Symbol" w:cs="Segoe UI Symbol"/>
              <w:sz w:val="20"/>
              <w:szCs w:val="20"/>
            </w:rPr>
            <w:t>☐</w:t>
          </w:r>
        </w:sdtContent>
      </w:sdt>
      <w:r w:rsidR="00074346" w:rsidRPr="00A70BB7">
        <w:rPr>
          <w:rFonts w:eastAsia="MS Gothic" w:cstheme="minorHAnsi"/>
          <w:sz w:val="20"/>
          <w:szCs w:val="20"/>
        </w:rPr>
        <w:tab/>
      </w:r>
      <w:r w:rsidR="00E60470" w:rsidRPr="00A70BB7">
        <w:rPr>
          <w:rFonts w:eastAsia="MS Gothic" w:cstheme="minorHAnsi"/>
          <w:sz w:val="20"/>
          <w:szCs w:val="20"/>
        </w:rPr>
        <w:t>Verify p</w:t>
      </w:r>
      <w:r w:rsidR="00F8617E" w:rsidRPr="00A70BB7">
        <w:rPr>
          <w:rFonts w:eastAsia="MS Gothic"/>
          <w:sz w:val="20"/>
          <w:szCs w:val="20"/>
        </w:rPr>
        <w:t xml:space="preserve">arallel wing walls </w:t>
      </w:r>
      <w:r w:rsidR="009B2DFB" w:rsidRPr="00A70BB7">
        <w:rPr>
          <w:rFonts w:eastAsia="MS Gothic"/>
          <w:sz w:val="20"/>
          <w:szCs w:val="20"/>
        </w:rPr>
        <w:t xml:space="preserve">to the centerline of bridge </w:t>
      </w:r>
      <w:r w:rsidR="00F8617E" w:rsidRPr="00A70BB7">
        <w:rPr>
          <w:rFonts w:eastAsia="MS Gothic"/>
          <w:sz w:val="20"/>
          <w:szCs w:val="20"/>
        </w:rPr>
        <w:t xml:space="preserve">for structures other than flat slabs and cored slabs </w:t>
      </w:r>
      <w:r w:rsidR="006C6C0F" w:rsidRPr="00A70BB7">
        <w:rPr>
          <w:rFonts w:eastAsia="MS Gothic"/>
          <w:sz w:val="20"/>
          <w:szCs w:val="20"/>
        </w:rPr>
        <w:t>-</w:t>
      </w:r>
      <w:r w:rsidR="00F8617E" w:rsidRPr="00A70BB7">
        <w:rPr>
          <w:rFonts w:eastAsia="MS Gothic"/>
          <w:sz w:val="20"/>
          <w:szCs w:val="20"/>
        </w:rPr>
        <w:t xml:space="preserve"> BDM Section 20.2.8.</w:t>
      </w:r>
      <w:r w:rsidR="00E60470" w:rsidRPr="00A70BB7">
        <w:rPr>
          <w:rFonts w:eastAsia="MS Gothic"/>
          <w:sz w:val="20"/>
          <w:szCs w:val="20"/>
        </w:rPr>
        <w:t xml:space="preserve"> </w:t>
      </w:r>
      <w:r w:rsidR="00E60470" w:rsidRPr="00A70BB7">
        <w:rPr>
          <w:rFonts w:cstheme="minorHAnsi"/>
          <w:sz w:val="20"/>
          <w:szCs w:val="20"/>
        </w:rPr>
        <w:t>Verify</w:t>
      </w:r>
      <w:r w:rsidR="009B2DFB" w:rsidRPr="00A70BB7">
        <w:rPr>
          <w:rFonts w:eastAsia="MS Gothic"/>
          <w:sz w:val="20"/>
          <w:szCs w:val="20"/>
        </w:rPr>
        <w:t xml:space="preserve"> </w:t>
      </w:r>
      <w:r w:rsidR="00EC21E6" w:rsidRPr="00A70BB7">
        <w:rPr>
          <w:rFonts w:eastAsia="MS Gothic"/>
          <w:sz w:val="20"/>
          <w:szCs w:val="20"/>
        </w:rPr>
        <w:t xml:space="preserve">parallel wing walls </w:t>
      </w:r>
      <w:r w:rsidR="00E60470" w:rsidRPr="00A70BB7">
        <w:rPr>
          <w:rFonts w:eastAsia="MS Gothic"/>
          <w:sz w:val="20"/>
          <w:szCs w:val="20"/>
        </w:rPr>
        <w:t xml:space="preserve">detailed with approach slab. </w:t>
      </w:r>
      <w:r w:rsidR="00E60470" w:rsidRPr="00A70BB7">
        <w:rPr>
          <w:rFonts w:cstheme="minorHAnsi"/>
          <w:sz w:val="20"/>
          <w:szCs w:val="20"/>
        </w:rPr>
        <w:t>Verify p</w:t>
      </w:r>
      <w:r w:rsidR="009B2DFB" w:rsidRPr="00A70BB7">
        <w:rPr>
          <w:rFonts w:eastAsia="MS Gothic"/>
          <w:sz w:val="20"/>
          <w:szCs w:val="20"/>
        </w:rPr>
        <w:t>arallel walls not extend</w:t>
      </w:r>
      <w:r w:rsidR="00E60470" w:rsidRPr="00A70BB7">
        <w:rPr>
          <w:rFonts w:eastAsia="MS Gothic"/>
          <w:sz w:val="20"/>
          <w:szCs w:val="20"/>
        </w:rPr>
        <w:t>ed</w:t>
      </w:r>
      <w:r w:rsidR="009B2DFB" w:rsidRPr="00A70BB7">
        <w:rPr>
          <w:rFonts w:eastAsia="MS Gothic"/>
          <w:sz w:val="20"/>
          <w:szCs w:val="20"/>
        </w:rPr>
        <w:t xml:space="preserve"> more than 10 ft</w:t>
      </w:r>
      <w:r w:rsidR="00E60470" w:rsidRPr="00A70BB7">
        <w:rPr>
          <w:rFonts w:eastAsia="MS Gothic"/>
          <w:sz w:val="20"/>
          <w:szCs w:val="20"/>
        </w:rPr>
        <w:t>.</w:t>
      </w:r>
      <w:r w:rsidR="009B2DFB" w:rsidRPr="00A70BB7">
        <w:rPr>
          <w:rFonts w:eastAsia="MS Gothic"/>
          <w:sz w:val="20"/>
          <w:szCs w:val="20"/>
        </w:rPr>
        <w:t xml:space="preserve"> behind the rear face of the end bent</w:t>
      </w:r>
      <w:r w:rsidR="44EEE024" w:rsidRPr="00A70BB7">
        <w:rPr>
          <w:rFonts w:eastAsia="MS Gothic"/>
          <w:sz w:val="20"/>
          <w:szCs w:val="20"/>
        </w:rPr>
        <w:t xml:space="preserve"> </w:t>
      </w:r>
      <w:r w:rsidR="3B3A414C" w:rsidRPr="00A70BB7">
        <w:rPr>
          <w:rFonts w:eastAsia="MS Gothic"/>
          <w:sz w:val="20"/>
          <w:szCs w:val="20"/>
        </w:rPr>
        <w:t xml:space="preserve">unless </w:t>
      </w:r>
      <w:r w:rsidR="4D2E8AE4" w:rsidRPr="00A70BB7">
        <w:rPr>
          <w:rFonts w:eastAsia="MS Gothic"/>
          <w:sz w:val="20"/>
          <w:szCs w:val="20"/>
        </w:rPr>
        <w:t xml:space="preserve">auxiliary pile footing is used to support the </w:t>
      </w:r>
      <w:r w:rsidR="00E60470" w:rsidRPr="00A70BB7">
        <w:rPr>
          <w:rFonts w:eastAsia="MS Gothic"/>
          <w:sz w:val="20"/>
          <w:szCs w:val="20"/>
        </w:rPr>
        <w:t>wing wall</w:t>
      </w:r>
    </w:p>
    <w:p w14:paraId="43A2C58C" w14:textId="522EC3EC" w:rsidR="00F8617E" w:rsidRPr="00A70BB7" w:rsidRDefault="009F5A0F" w:rsidP="006E44D6">
      <w:pPr>
        <w:spacing w:after="0" w:line="240" w:lineRule="auto"/>
        <w:rPr>
          <w:rFonts w:eastAsia="MS Gothic" w:cstheme="minorHAnsi"/>
          <w:sz w:val="20"/>
          <w:szCs w:val="20"/>
        </w:rPr>
      </w:pPr>
      <w:sdt>
        <w:sdtPr>
          <w:rPr>
            <w:rFonts w:eastAsia="MS Gothic" w:cstheme="minorHAnsi"/>
            <w:sz w:val="20"/>
            <w:szCs w:val="20"/>
          </w:rPr>
          <w:id w:val="1848208103"/>
          <w14:checkbox>
            <w14:checked w14:val="0"/>
            <w14:checkedState w14:val="2612" w14:font="MS Gothic"/>
            <w14:uncheckedState w14:val="2610" w14:font="MS Gothic"/>
          </w14:checkbox>
        </w:sdtPr>
        <w:sdtEndPr/>
        <w:sdtContent>
          <w:r w:rsidR="00074346" w:rsidRPr="00A70BB7">
            <w:rPr>
              <w:rFonts w:ascii="Segoe UI Symbol" w:eastAsia="MS Gothic" w:hAnsi="Segoe UI Symbol" w:cs="Segoe UI Symbol"/>
              <w:sz w:val="20"/>
              <w:szCs w:val="20"/>
            </w:rPr>
            <w:t>☐</w:t>
          </w:r>
        </w:sdtContent>
      </w:sdt>
      <w:r w:rsidR="00074346" w:rsidRPr="00A70BB7">
        <w:rPr>
          <w:rFonts w:eastAsia="MS Gothic" w:cstheme="minorHAnsi"/>
          <w:sz w:val="20"/>
          <w:szCs w:val="20"/>
        </w:rPr>
        <w:tab/>
      </w:r>
      <w:r w:rsidR="00E60470" w:rsidRPr="00A70BB7">
        <w:rPr>
          <w:rFonts w:cstheme="minorHAnsi"/>
          <w:sz w:val="20"/>
          <w:szCs w:val="20"/>
        </w:rPr>
        <w:t xml:space="preserve">Verify </w:t>
      </w:r>
      <w:r w:rsidR="00F8617E" w:rsidRPr="00A70BB7">
        <w:rPr>
          <w:rFonts w:eastAsia="MS Gothic" w:cstheme="minorHAnsi"/>
          <w:sz w:val="20"/>
          <w:szCs w:val="20"/>
        </w:rPr>
        <w:t xml:space="preserve">¾” joint between wing wall and approach slab </w:t>
      </w:r>
      <w:r w:rsidR="006C6C0F" w:rsidRPr="00A70BB7">
        <w:rPr>
          <w:rFonts w:eastAsia="MS Gothic" w:cstheme="minorHAnsi"/>
          <w:sz w:val="20"/>
          <w:szCs w:val="20"/>
        </w:rPr>
        <w:t>-</w:t>
      </w:r>
      <w:r w:rsidR="00F8617E" w:rsidRPr="00A70BB7">
        <w:rPr>
          <w:rFonts w:eastAsia="MS Gothic" w:cstheme="minorHAnsi"/>
          <w:sz w:val="20"/>
          <w:szCs w:val="20"/>
        </w:rPr>
        <w:t xml:space="preserve"> BDM Figure 20.2-3</w:t>
      </w:r>
    </w:p>
    <w:p w14:paraId="2A07635B" w14:textId="5FFE836A" w:rsidR="00710211" w:rsidRPr="00A70BB7" w:rsidRDefault="009F5A0F" w:rsidP="006E44D6">
      <w:pPr>
        <w:spacing w:after="0" w:line="240" w:lineRule="auto"/>
        <w:rPr>
          <w:rFonts w:eastAsia="MS Gothic" w:cstheme="minorHAnsi"/>
          <w:sz w:val="20"/>
          <w:szCs w:val="20"/>
        </w:rPr>
      </w:pPr>
      <w:sdt>
        <w:sdtPr>
          <w:rPr>
            <w:rFonts w:eastAsia="MS Gothic" w:cstheme="minorHAnsi"/>
            <w:sz w:val="20"/>
            <w:szCs w:val="20"/>
          </w:rPr>
          <w:id w:val="1411887708"/>
          <w14:checkbox>
            <w14:checked w14:val="0"/>
            <w14:checkedState w14:val="2612" w14:font="MS Gothic"/>
            <w14:uncheckedState w14:val="2610" w14:font="MS Gothic"/>
          </w14:checkbox>
        </w:sdtPr>
        <w:sdtEndPr/>
        <w:sdtContent>
          <w:r w:rsidR="00074346" w:rsidRPr="00A70BB7">
            <w:rPr>
              <w:rFonts w:ascii="Segoe UI Symbol" w:eastAsia="MS Gothic" w:hAnsi="Segoe UI Symbol" w:cs="Segoe UI Symbol"/>
              <w:sz w:val="20"/>
              <w:szCs w:val="20"/>
            </w:rPr>
            <w:t>☐</w:t>
          </w:r>
        </w:sdtContent>
      </w:sdt>
      <w:r w:rsidR="00074346" w:rsidRPr="00A70BB7">
        <w:rPr>
          <w:rFonts w:eastAsia="MS Gothic" w:cstheme="minorHAnsi"/>
          <w:sz w:val="20"/>
          <w:szCs w:val="20"/>
        </w:rPr>
        <w:tab/>
      </w:r>
      <w:r w:rsidR="00E60470" w:rsidRPr="00A70BB7">
        <w:rPr>
          <w:rFonts w:cstheme="minorHAnsi"/>
          <w:sz w:val="20"/>
          <w:szCs w:val="20"/>
        </w:rPr>
        <w:t>Verify r</w:t>
      </w:r>
      <w:r w:rsidR="00F8617E" w:rsidRPr="00A70BB7">
        <w:rPr>
          <w:rFonts w:eastAsia="MS Gothic" w:cstheme="minorHAnsi"/>
          <w:sz w:val="20"/>
          <w:szCs w:val="20"/>
        </w:rPr>
        <w:t xml:space="preserve">ebar developed in wing wall and bent cap per </w:t>
      </w:r>
      <w:r w:rsidR="00FF7825" w:rsidRPr="00A70BB7">
        <w:rPr>
          <w:rFonts w:eastAsia="MS Gothic" w:cstheme="minorHAnsi"/>
          <w:sz w:val="20"/>
          <w:szCs w:val="20"/>
        </w:rPr>
        <w:t xml:space="preserve">- </w:t>
      </w:r>
      <w:r w:rsidR="00F8617E" w:rsidRPr="00A70BB7">
        <w:rPr>
          <w:rFonts w:eastAsia="MS Gothic" w:cstheme="minorHAnsi"/>
          <w:sz w:val="20"/>
          <w:szCs w:val="20"/>
        </w:rPr>
        <w:t>BDM Figure 15.3-4 and Figure 15.3-5</w:t>
      </w:r>
    </w:p>
    <w:p w14:paraId="4C5B3400" w14:textId="6BF68B59" w:rsidR="00E60470" w:rsidRDefault="009F5A0F" w:rsidP="00E60470">
      <w:pPr>
        <w:spacing w:after="0" w:line="240" w:lineRule="auto"/>
        <w:ind w:left="720" w:hanging="720"/>
        <w:rPr>
          <w:rFonts w:eastAsia="MS Gothic" w:cstheme="minorHAnsi"/>
          <w:sz w:val="20"/>
          <w:szCs w:val="20"/>
        </w:rPr>
      </w:pPr>
      <w:sdt>
        <w:sdtPr>
          <w:rPr>
            <w:rFonts w:eastAsia="MS Gothic" w:cstheme="minorHAnsi"/>
            <w:sz w:val="20"/>
            <w:szCs w:val="20"/>
          </w:rPr>
          <w:id w:val="1537086756"/>
          <w14:checkbox>
            <w14:checked w14:val="0"/>
            <w14:checkedState w14:val="2612" w14:font="MS Gothic"/>
            <w14:uncheckedState w14:val="2610" w14:font="MS Gothic"/>
          </w14:checkbox>
        </w:sdtPr>
        <w:sdtEndPr/>
        <w:sdtContent>
          <w:r w:rsidR="009B2DFB" w:rsidRPr="00A70BB7">
            <w:rPr>
              <w:rFonts w:ascii="Segoe UI Symbol" w:eastAsia="MS Gothic" w:hAnsi="Segoe UI Symbol" w:cs="Segoe UI Symbol"/>
              <w:sz w:val="20"/>
              <w:szCs w:val="20"/>
            </w:rPr>
            <w:t>☐</w:t>
          </w:r>
        </w:sdtContent>
      </w:sdt>
      <w:bookmarkStart w:id="14" w:name="_Hlk47101745"/>
      <w:r w:rsidR="00E60470" w:rsidRPr="00A70BB7">
        <w:rPr>
          <w:rFonts w:cstheme="minorHAnsi"/>
          <w:sz w:val="20"/>
          <w:szCs w:val="20"/>
        </w:rPr>
        <w:t xml:space="preserve"> </w:t>
      </w:r>
      <w:r w:rsidR="00E60470" w:rsidRPr="00A70BB7">
        <w:rPr>
          <w:rFonts w:cstheme="minorHAnsi"/>
          <w:sz w:val="20"/>
          <w:szCs w:val="20"/>
        </w:rPr>
        <w:tab/>
        <w:t xml:space="preserve">If the wing wall is tied to the end bent </w:t>
      </w:r>
      <w:bookmarkEnd w:id="14"/>
      <w:r w:rsidR="00E60470" w:rsidRPr="00A70BB7">
        <w:rPr>
          <w:rFonts w:cstheme="minorHAnsi"/>
          <w:sz w:val="20"/>
          <w:szCs w:val="20"/>
        </w:rPr>
        <w:t>(i.e., there is no joint), design shall be for at-rest pressure; verify a</w:t>
      </w:r>
      <w:r w:rsidR="00E60470" w:rsidRPr="00A70BB7">
        <w:rPr>
          <w:rFonts w:eastAsia="MS Gothic" w:cstheme="minorHAnsi"/>
          <w:sz w:val="20"/>
          <w:szCs w:val="20"/>
        </w:rPr>
        <w:t>ll wing wall reinforcement is developed su</w:t>
      </w:r>
      <w:r w:rsidR="00E57F6C">
        <w:rPr>
          <w:rFonts w:eastAsia="MS Gothic" w:cstheme="minorHAnsi"/>
          <w:sz w:val="20"/>
          <w:szCs w:val="20"/>
        </w:rPr>
        <w:t>fficiently into the end bent – MEMO DM320</w:t>
      </w:r>
    </w:p>
    <w:p w14:paraId="6C4CD5C2" w14:textId="77777777" w:rsidR="00E57F6C" w:rsidRPr="00A70BB7" w:rsidRDefault="00E57F6C" w:rsidP="00E60470">
      <w:pPr>
        <w:spacing w:after="0" w:line="240" w:lineRule="auto"/>
        <w:ind w:left="720" w:hanging="720"/>
        <w:rPr>
          <w:rFonts w:cstheme="minorHAnsi"/>
          <w:sz w:val="20"/>
          <w:szCs w:val="20"/>
        </w:rPr>
      </w:pPr>
    </w:p>
    <w:p w14:paraId="049BFD59" w14:textId="1B8346E5" w:rsidR="75369C1C" w:rsidRPr="00E57F6C" w:rsidRDefault="00F8617E" w:rsidP="75369C1C">
      <w:pPr>
        <w:spacing w:line="240" w:lineRule="auto"/>
        <w:rPr>
          <w:rFonts w:cstheme="minorHAnsi"/>
          <w:b/>
          <w:sz w:val="20"/>
          <w:szCs w:val="20"/>
        </w:rPr>
      </w:pPr>
      <w:r w:rsidRPr="00A70BB7">
        <w:rPr>
          <w:b/>
          <w:bCs/>
          <w:sz w:val="20"/>
          <w:szCs w:val="20"/>
        </w:rPr>
        <w:t>Interior Bent:</w:t>
      </w:r>
      <w:r w:rsidR="00107C16" w:rsidRPr="00A70BB7">
        <w:rPr>
          <w:b/>
          <w:bCs/>
          <w:sz w:val="20"/>
          <w:szCs w:val="20"/>
        </w:rPr>
        <w:t xml:space="preserve"> </w:t>
      </w:r>
      <w:r w:rsidR="00E57F6C">
        <w:rPr>
          <w:b/>
          <w:bCs/>
          <w:sz w:val="20"/>
          <w:szCs w:val="20"/>
        </w:rPr>
        <w:tab/>
      </w:r>
      <w:r w:rsidR="00E57F6C">
        <w:rPr>
          <w:b/>
          <w:bCs/>
          <w:sz w:val="20"/>
          <w:szCs w:val="20"/>
        </w:rPr>
        <w:tab/>
      </w:r>
      <w:r w:rsidR="00E57F6C">
        <w:rPr>
          <w:b/>
          <w:bCs/>
          <w:sz w:val="20"/>
          <w:szCs w:val="20"/>
        </w:rPr>
        <w:tab/>
      </w:r>
      <w:r w:rsidR="00E57F6C">
        <w:rPr>
          <w:b/>
          <w:bCs/>
          <w:sz w:val="20"/>
          <w:szCs w:val="20"/>
        </w:rPr>
        <w:tab/>
      </w:r>
      <w:r w:rsidR="00E57F6C">
        <w:rPr>
          <w:b/>
          <w:bCs/>
          <w:sz w:val="20"/>
          <w:szCs w:val="20"/>
        </w:rPr>
        <w:tab/>
      </w:r>
      <w:r w:rsidR="00E57F6C">
        <w:rPr>
          <w:b/>
          <w:bCs/>
          <w:sz w:val="20"/>
          <w:szCs w:val="20"/>
        </w:rPr>
        <w:tab/>
      </w:r>
      <w:r w:rsidR="00E57F6C">
        <w:rPr>
          <w:b/>
          <w:bCs/>
          <w:sz w:val="20"/>
          <w:szCs w:val="20"/>
        </w:rPr>
        <w:tab/>
      </w:r>
      <w:r w:rsidR="00E57F6C">
        <w:rPr>
          <w:b/>
          <w:bCs/>
          <w:sz w:val="20"/>
          <w:szCs w:val="20"/>
        </w:rPr>
        <w:tab/>
      </w:r>
      <w:r w:rsidR="00E57F6C">
        <w:rPr>
          <w:b/>
          <w:bCs/>
          <w:sz w:val="20"/>
          <w:szCs w:val="20"/>
        </w:rPr>
        <w:tab/>
      </w:r>
      <w:r w:rsidR="00E57F6C">
        <w:rPr>
          <w:b/>
          <w:bCs/>
          <w:sz w:val="20"/>
          <w:szCs w:val="20"/>
        </w:rPr>
        <w:tab/>
      </w:r>
      <w:r w:rsidR="00E57F6C" w:rsidRPr="00E57F6C">
        <w:rPr>
          <w:rFonts w:cstheme="minorHAnsi"/>
          <w:b/>
          <w:sz w:val="20"/>
          <w:szCs w:val="20"/>
        </w:rPr>
        <w:t xml:space="preserve">BDM </w:t>
      </w:r>
      <w:r w:rsidR="00E57F6C" w:rsidRPr="00E57F6C">
        <w:rPr>
          <w:rFonts w:cstheme="minorHAnsi"/>
          <w:b/>
          <w:bCs/>
          <w:sz w:val="20"/>
          <w:szCs w:val="20"/>
        </w:rPr>
        <w:t>Section 6.3.11</w:t>
      </w:r>
    </w:p>
    <w:p w14:paraId="660BAC37" w14:textId="54C7EC14" w:rsidR="00107C16" w:rsidRPr="00A70BB7" w:rsidRDefault="00107C16" w:rsidP="00BD5979">
      <w:pPr>
        <w:spacing w:after="0" w:line="240" w:lineRule="auto"/>
        <w:rPr>
          <w:rFonts w:cstheme="minorHAnsi"/>
          <w:b/>
          <w:sz w:val="20"/>
          <w:szCs w:val="20"/>
        </w:rPr>
      </w:pPr>
      <w:r w:rsidRPr="00A70BB7">
        <w:rPr>
          <w:rFonts w:cstheme="minorHAnsi"/>
          <w:sz w:val="20"/>
          <w:szCs w:val="20"/>
          <w:u w:val="single"/>
        </w:rPr>
        <w:t xml:space="preserve">Plan View </w:t>
      </w:r>
      <w:r w:rsidR="00710211" w:rsidRPr="00A70BB7">
        <w:rPr>
          <w:rFonts w:cstheme="minorHAnsi"/>
          <w:sz w:val="20"/>
          <w:szCs w:val="20"/>
        </w:rPr>
        <w:t>– See “</w:t>
      </w:r>
      <w:r w:rsidR="00710211" w:rsidRPr="00A70BB7">
        <w:rPr>
          <w:rFonts w:cstheme="minorHAnsi"/>
          <w:b/>
          <w:sz w:val="20"/>
          <w:szCs w:val="20"/>
        </w:rPr>
        <w:t>End Bent”</w:t>
      </w:r>
      <w:r w:rsidR="00973EBA" w:rsidRPr="00A70BB7">
        <w:rPr>
          <w:rFonts w:cstheme="minorHAnsi"/>
          <w:b/>
          <w:sz w:val="20"/>
          <w:szCs w:val="20"/>
        </w:rPr>
        <w:t xml:space="preserve"> </w:t>
      </w:r>
    </w:p>
    <w:p w14:paraId="68DA9863" w14:textId="34A2EF66" w:rsidR="00107C16" w:rsidRPr="00A70BB7" w:rsidRDefault="00710211" w:rsidP="00BD5979">
      <w:pPr>
        <w:spacing w:after="0" w:line="240" w:lineRule="auto"/>
        <w:rPr>
          <w:rFonts w:cstheme="minorHAnsi"/>
          <w:sz w:val="20"/>
          <w:szCs w:val="20"/>
          <w:u w:val="single"/>
        </w:rPr>
      </w:pPr>
      <w:r w:rsidRPr="00A70BB7">
        <w:rPr>
          <w:rFonts w:cstheme="minorHAnsi"/>
          <w:sz w:val="20"/>
          <w:szCs w:val="20"/>
          <w:u w:val="single"/>
        </w:rPr>
        <w:t>Elevation View</w:t>
      </w:r>
      <w:r w:rsidRPr="00A70BB7">
        <w:rPr>
          <w:rFonts w:cstheme="minorHAnsi"/>
          <w:sz w:val="20"/>
          <w:szCs w:val="20"/>
        </w:rPr>
        <w:t xml:space="preserve">– See </w:t>
      </w:r>
      <w:r w:rsidRPr="00A70BB7">
        <w:rPr>
          <w:rFonts w:cstheme="minorHAnsi"/>
          <w:b/>
          <w:bCs/>
          <w:sz w:val="20"/>
          <w:szCs w:val="20"/>
        </w:rPr>
        <w:t>“End Bent”</w:t>
      </w:r>
    </w:p>
    <w:p w14:paraId="6CE8ED08" w14:textId="596DA46E" w:rsidR="00F8617E" w:rsidRPr="00A70BB7" w:rsidRDefault="00F8617E" w:rsidP="00BD5979">
      <w:pPr>
        <w:spacing w:after="0" w:line="240" w:lineRule="auto"/>
        <w:rPr>
          <w:rFonts w:cstheme="minorHAnsi"/>
          <w:b/>
          <w:sz w:val="20"/>
          <w:szCs w:val="20"/>
        </w:rPr>
      </w:pP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t xml:space="preserve">        </w:t>
      </w:r>
    </w:p>
    <w:p w14:paraId="6A64837A" w14:textId="77777777" w:rsidR="006E44D6" w:rsidRPr="00A70BB7" w:rsidRDefault="00F8617E" w:rsidP="00BD5979">
      <w:pPr>
        <w:spacing w:line="240" w:lineRule="auto"/>
        <w:rPr>
          <w:rFonts w:cstheme="minorHAnsi"/>
          <w:b/>
          <w:sz w:val="20"/>
          <w:szCs w:val="20"/>
        </w:rPr>
      </w:pPr>
      <w:r w:rsidRPr="00A70BB7">
        <w:rPr>
          <w:rFonts w:cstheme="minorHAnsi"/>
          <w:b/>
          <w:sz w:val="20"/>
          <w:szCs w:val="20"/>
        </w:rPr>
        <w:t>Interior Bent Details:</w:t>
      </w:r>
    </w:p>
    <w:p w14:paraId="28DFFA94" w14:textId="55348E31" w:rsidR="00E57F6C" w:rsidRPr="00A70BB7" w:rsidRDefault="009F5A0F" w:rsidP="00E57F6C">
      <w:pPr>
        <w:spacing w:after="0" w:line="240" w:lineRule="auto"/>
        <w:rPr>
          <w:rFonts w:cstheme="minorHAnsi"/>
          <w:sz w:val="20"/>
          <w:szCs w:val="20"/>
        </w:rPr>
      </w:pPr>
      <w:sdt>
        <w:sdtPr>
          <w:rPr>
            <w:rFonts w:cstheme="minorHAnsi"/>
            <w:sz w:val="20"/>
            <w:szCs w:val="20"/>
          </w:rPr>
          <w:id w:val="-1217282077"/>
          <w14:checkbox>
            <w14:checked w14:val="0"/>
            <w14:checkedState w14:val="2612" w14:font="MS Gothic"/>
            <w14:uncheckedState w14:val="2610" w14:font="MS Gothic"/>
          </w14:checkbox>
        </w:sdtPr>
        <w:sdtEndPr/>
        <w:sdtContent>
          <w:r w:rsidR="00710211" w:rsidRPr="00E57F6C">
            <w:rPr>
              <w:rFonts w:ascii="Segoe UI Symbol" w:hAnsi="Segoe UI Symbol" w:cs="Segoe UI Symbol"/>
              <w:sz w:val="20"/>
              <w:szCs w:val="20"/>
            </w:rPr>
            <w:t>☐</w:t>
          </w:r>
        </w:sdtContent>
      </w:sdt>
      <w:r w:rsidR="00710211" w:rsidRPr="00A70BB7">
        <w:rPr>
          <w:rFonts w:cstheme="minorHAnsi"/>
          <w:sz w:val="20"/>
          <w:szCs w:val="20"/>
        </w:rPr>
        <w:tab/>
        <w:t xml:space="preserve"> </w:t>
      </w:r>
      <w:r w:rsidR="006E44D6" w:rsidRPr="00A70BB7">
        <w:rPr>
          <w:rFonts w:cstheme="minorHAnsi"/>
          <w:sz w:val="20"/>
          <w:szCs w:val="20"/>
        </w:rPr>
        <w:t>S</w:t>
      </w:r>
      <w:r w:rsidR="00E57F6C">
        <w:rPr>
          <w:rFonts w:cstheme="minorHAnsi"/>
          <w:sz w:val="20"/>
          <w:szCs w:val="20"/>
        </w:rPr>
        <w:t>ection through Cap</w:t>
      </w:r>
    </w:p>
    <w:p w14:paraId="56C949F3" w14:textId="5B8602AB" w:rsidR="00F8617E" w:rsidRPr="00E57F6C" w:rsidRDefault="00AF5CF0" w:rsidP="002E7638">
      <w:pPr>
        <w:pStyle w:val="ListParagraph"/>
        <w:numPr>
          <w:ilvl w:val="0"/>
          <w:numId w:val="43"/>
        </w:numPr>
        <w:spacing w:after="0" w:line="240" w:lineRule="auto"/>
        <w:rPr>
          <w:rFonts w:cstheme="minorHAnsi"/>
          <w:sz w:val="20"/>
          <w:szCs w:val="20"/>
        </w:rPr>
      </w:pPr>
      <w:r w:rsidRPr="00E57F6C">
        <w:rPr>
          <w:rFonts w:cstheme="minorHAnsi"/>
          <w:sz w:val="20"/>
          <w:szCs w:val="20"/>
        </w:rPr>
        <w:t>Verify bent cap r</w:t>
      </w:r>
      <w:r w:rsidR="00F8617E" w:rsidRPr="00E57F6C">
        <w:rPr>
          <w:rFonts w:cstheme="minorHAnsi"/>
          <w:sz w:val="20"/>
          <w:szCs w:val="20"/>
        </w:rPr>
        <w:t>einforcement</w:t>
      </w:r>
      <w:r w:rsidR="00710211" w:rsidRPr="00E57F6C">
        <w:rPr>
          <w:rFonts w:cstheme="minorHAnsi"/>
          <w:sz w:val="20"/>
          <w:szCs w:val="20"/>
        </w:rPr>
        <w:t xml:space="preserve"> - </w:t>
      </w:r>
      <w:r w:rsidR="00F8617E" w:rsidRPr="00E57F6C">
        <w:rPr>
          <w:rFonts w:cstheme="minorHAnsi"/>
          <w:sz w:val="20"/>
          <w:szCs w:val="20"/>
        </w:rPr>
        <w:t>BDM Section 15.3.1.1</w:t>
      </w:r>
    </w:p>
    <w:p w14:paraId="0326E106" w14:textId="77777777" w:rsidR="00F8617E" w:rsidRPr="00A70BB7" w:rsidRDefault="00F8617E" w:rsidP="003E5796">
      <w:pPr>
        <w:pStyle w:val="ListParagraph"/>
        <w:numPr>
          <w:ilvl w:val="2"/>
          <w:numId w:val="7"/>
        </w:numPr>
        <w:spacing w:line="240" w:lineRule="auto"/>
        <w:rPr>
          <w:rFonts w:cstheme="minorHAnsi"/>
          <w:sz w:val="20"/>
          <w:szCs w:val="20"/>
        </w:rPr>
      </w:pPr>
      <w:r w:rsidRPr="00A70BB7">
        <w:rPr>
          <w:rFonts w:cstheme="minorHAnsi"/>
          <w:sz w:val="20"/>
          <w:szCs w:val="20"/>
        </w:rPr>
        <w:t>Minimum #8 (25M) longitudinal flexural bars</w:t>
      </w:r>
    </w:p>
    <w:p w14:paraId="05934C52" w14:textId="77777777" w:rsidR="00F8617E" w:rsidRPr="00A70BB7" w:rsidRDefault="00F8617E" w:rsidP="003E5796">
      <w:pPr>
        <w:pStyle w:val="ListParagraph"/>
        <w:numPr>
          <w:ilvl w:val="2"/>
          <w:numId w:val="7"/>
        </w:numPr>
        <w:spacing w:line="240" w:lineRule="auto"/>
        <w:rPr>
          <w:rFonts w:cstheme="minorHAnsi"/>
          <w:sz w:val="20"/>
          <w:szCs w:val="20"/>
        </w:rPr>
      </w:pPr>
      <w:r w:rsidRPr="00A70BB7">
        <w:rPr>
          <w:rFonts w:cstheme="minorHAnsi"/>
          <w:sz w:val="20"/>
          <w:szCs w:val="20"/>
        </w:rPr>
        <w:t>Minimum #5 (16M) longitudinal skin bars</w:t>
      </w:r>
    </w:p>
    <w:p w14:paraId="7EE38E8D" w14:textId="77777777" w:rsidR="00F8617E" w:rsidRPr="00A70BB7" w:rsidRDefault="00F8617E" w:rsidP="003E5796">
      <w:pPr>
        <w:pStyle w:val="ListParagraph"/>
        <w:numPr>
          <w:ilvl w:val="2"/>
          <w:numId w:val="7"/>
        </w:numPr>
        <w:spacing w:line="240" w:lineRule="auto"/>
        <w:rPr>
          <w:rFonts w:cstheme="minorHAnsi"/>
          <w:sz w:val="20"/>
          <w:szCs w:val="20"/>
        </w:rPr>
      </w:pPr>
      <w:r w:rsidRPr="00A70BB7">
        <w:rPr>
          <w:rFonts w:cstheme="minorHAnsi"/>
          <w:sz w:val="20"/>
          <w:szCs w:val="20"/>
        </w:rPr>
        <w:t>Minimum #5 (16M) transverse bars</w:t>
      </w:r>
    </w:p>
    <w:p w14:paraId="16880D56" w14:textId="2990F955" w:rsidR="00F8617E" w:rsidRPr="00A70BB7" w:rsidRDefault="00F8617E" w:rsidP="003E5796">
      <w:pPr>
        <w:pStyle w:val="ListParagraph"/>
        <w:numPr>
          <w:ilvl w:val="2"/>
          <w:numId w:val="7"/>
        </w:numPr>
        <w:spacing w:line="240" w:lineRule="auto"/>
        <w:rPr>
          <w:rFonts w:cstheme="minorHAnsi"/>
          <w:sz w:val="20"/>
          <w:szCs w:val="20"/>
        </w:rPr>
      </w:pPr>
      <w:r w:rsidRPr="00A70BB7">
        <w:rPr>
          <w:rFonts w:cstheme="minorHAnsi"/>
          <w:sz w:val="20"/>
          <w:szCs w:val="20"/>
        </w:rPr>
        <w:t>Check bar development if larger than 16M bars with shallow cap</w:t>
      </w:r>
    </w:p>
    <w:p w14:paraId="69D35139" w14:textId="68A24536" w:rsidR="00AF5CF0" w:rsidRPr="00A70BB7" w:rsidRDefault="00AF5CF0" w:rsidP="003E5796">
      <w:pPr>
        <w:pStyle w:val="ListParagraph"/>
        <w:numPr>
          <w:ilvl w:val="1"/>
          <w:numId w:val="7"/>
        </w:numPr>
        <w:spacing w:line="240" w:lineRule="auto"/>
        <w:rPr>
          <w:sz w:val="20"/>
          <w:szCs w:val="20"/>
        </w:rPr>
      </w:pPr>
      <w:r w:rsidRPr="00A70BB7">
        <w:rPr>
          <w:sz w:val="20"/>
          <w:szCs w:val="20"/>
        </w:rPr>
        <w:t>Verify minimum support length of superstructure measured longitudinally to face of cap at expansion bents - SDS Section 9.1</w:t>
      </w:r>
    </w:p>
    <w:p w14:paraId="18C66D9E" w14:textId="77777777" w:rsidR="00F8617E" w:rsidRPr="00A70BB7" w:rsidRDefault="00F8617E" w:rsidP="003E5796">
      <w:pPr>
        <w:pStyle w:val="ListParagraph"/>
        <w:numPr>
          <w:ilvl w:val="2"/>
          <w:numId w:val="7"/>
        </w:numPr>
        <w:spacing w:line="240" w:lineRule="auto"/>
        <w:rPr>
          <w:rFonts w:cstheme="minorHAnsi"/>
          <w:sz w:val="20"/>
          <w:szCs w:val="20"/>
        </w:rPr>
      </w:pPr>
      <w:r w:rsidRPr="00A70BB7">
        <w:rPr>
          <w:rFonts w:cstheme="minorHAnsi"/>
          <w:sz w:val="20"/>
          <w:szCs w:val="20"/>
        </w:rPr>
        <w:t>SDC A and Single Span = 12”</w:t>
      </w:r>
    </w:p>
    <w:p w14:paraId="0F680112" w14:textId="77777777" w:rsidR="00F8617E" w:rsidRPr="00A70BB7" w:rsidRDefault="00F8617E" w:rsidP="003E5796">
      <w:pPr>
        <w:pStyle w:val="ListParagraph"/>
        <w:numPr>
          <w:ilvl w:val="2"/>
          <w:numId w:val="7"/>
        </w:numPr>
        <w:spacing w:line="240" w:lineRule="auto"/>
        <w:rPr>
          <w:rFonts w:cstheme="minorHAnsi"/>
          <w:sz w:val="20"/>
          <w:szCs w:val="20"/>
        </w:rPr>
      </w:pPr>
      <w:r w:rsidRPr="00A70BB7">
        <w:rPr>
          <w:rFonts w:cstheme="minorHAnsi"/>
          <w:sz w:val="20"/>
          <w:szCs w:val="20"/>
        </w:rPr>
        <w:t>SDC B and C = 14”</w:t>
      </w:r>
    </w:p>
    <w:p w14:paraId="23FDCBA2" w14:textId="77777777" w:rsidR="00F8617E" w:rsidRPr="00A70BB7" w:rsidRDefault="00F8617E" w:rsidP="003E5796">
      <w:pPr>
        <w:pStyle w:val="ListParagraph"/>
        <w:numPr>
          <w:ilvl w:val="2"/>
          <w:numId w:val="7"/>
        </w:numPr>
        <w:spacing w:line="240" w:lineRule="auto"/>
        <w:rPr>
          <w:rFonts w:cstheme="minorHAnsi"/>
          <w:sz w:val="20"/>
          <w:szCs w:val="20"/>
        </w:rPr>
      </w:pPr>
      <w:r w:rsidRPr="00A70BB7">
        <w:rPr>
          <w:rFonts w:cstheme="minorHAnsi"/>
          <w:sz w:val="20"/>
          <w:szCs w:val="20"/>
        </w:rPr>
        <w:t>SDC D = 24”</w:t>
      </w:r>
    </w:p>
    <w:p w14:paraId="5A79D340" w14:textId="7BC92A6B" w:rsidR="00F8617E" w:rsidRPr="00A70BB7" w:rsidRDefault="003769FA" w:rsidP="003E5796">
      <w:pPr>
        <w:pStyle w:val="ListParagraph"/>
        <w:numPr>
          <w:ilvl w:val="1"/>
          <w:numId w:val="7"/>
        </w:numPr>
        <w:spacing w:line="240" w:lineRule="auto"/>
        <w:rPr>
          <w:rFonts w:cstheme="minorHAnsi"/>
          <w:sz w:val="20"/>
          <w:szCs w:val="20"/>
        </w:rPr>
      </w:pPr>
      <w:r w:rsidRPr="00A70BB7">
        <w:rPr>
          <w:rFonts w:cstheme="minorHAnsi"/>
          <w:sz w:val="20"/>
          <w:szCs w:val="20"/>
        </w:rPr>
        <w:t>Verify select areas of c</w:t>
      </w:r>
      <w:r w:rsidR="00F8617E" w:rsidRPr="00A70BB7">
        <w:rPr>
          <w:rFonts w:cstheme="minorHAnsi"/>
          <w:sz w:val="20"/>
          <w:szCs w:val="20"/>
        </w:rPr>
        <w:t xml:space="preserve">oncrete clear cover </w:t>
      </w:r>
      <w:r w:rsidR="00AF4CC3" w:rsidRPr="00A70BB7">
        <w:rPr>
          <w:rFonts w:cstheme="minorHAnsi"/>
          <w:sz w:val="20"/>
          <w:szCs w:val="20"/>
        </w:rPr>
        <w:t xml:space="preserve">- </w:t>
      </w:r>
      <w:r w:rsidR="00F8617E" w:rsidRPr="00A70BB7">
        <w:rPr>
          <w:rFonts w:cstheme="minorHAnsi"/>
          <w:sz w:val="20"/>
          <w:szCs w:val="20"/>
        </w:rPr>
        <w:t>BDM Figure 15.3-2</w:t>
      </w:r>
    </w:p>
    <w:p w14:paraId="0EAA3072" w14:textId="23022C0F" w:rsidR="00F8617E" w:rsidRPr="00A70BB7" w:rsidRDefault="00F8617E" w:rsidP="003E5796">
      <w:pPr>
        <w:pStyle w:val="ListParagraph"/>
        <w:numPr>
          <w:ilvl w:val="2"/>
          <w:numId w:val="7"/>
        </w:numPr>
        <w:spacing w:line="240" w:lineRule="auto"/>
        <w:rPr>
          <w:rFonts w:cstheme="minorHAnsi"/>
          <w:sz w:val="20"/>
          <w:szCs w:val="20"/>
        </w:rPr>
      </w:pPr>
      <w:r w:rsidRPr="00A70BB7">
        <w:rPr>
          <w:rFonts w:cstheme="minorHAnsi"/>
          <w:sz w:val="20"/>
          <w:szCs w:val="20"/>
        </w:rPr>
        <w:t xml:space="preserve">Typically </w:t>
      </w:r>
      <w:r w:rsidR="00AF4CC3" w:rsidRPr="00A70BB7">
        <w:rPr>
          <w:rFonts w:cstheme="minorHAnsi"/>
          <w:sz w:val="20"/>
          <w:szCs w:val="20"/>
        </w:rPr>
        <w:t xml:space="preserve">- </w:t>
      </w:r>
      <w:r w:rsidRPr="00A70BB7">
        <w:rPr>
          <w:rFonts w:cstheme="minorHAnsi"/>
          <w:sz w:val="20"/>
          <w:szCs w:val="20"/>
        </w:rPr>
        <w:t>2” all around</w:t>
      </w:r>
    </w:p>
    <w:p w14:paraId="76F67905" w14:textId="02D56BBC" w:rsidR="00272F85" w:rsidRPr="00A70BB7" w:rsidRDefault="00272F85" w:rsidP="003E5796">
      <w:pPr>
        <w:pStyle w:val="ListParagraph"/>
        <w:numPr>
          <w:ilvl w:val="1"/>
          <w:numId w:val="7"/>
        </w:numPr>
        <w:spacing w:line="240" w:lineRule="auto"/>
        <w:rPr>
          <w:rFonts w:cstheme="minorHAnsi"/>
          <w:sz w:val="20"/>
          <w:szCs w:val="20"/>
        </w:rPr>
      </w:pPr>
      <w:r w:rsidRPr="00A70BB7">
        <w:rPr>
          <w:rFonts w:cstheme="minorHAnsi"/>
          <w:sz w:val="20"/>
          <w:szCs w:val="20"/>
        </w:rPr>
        <w:t>In tidal water, no construction joints shall be located in the zone between extreme low tide and extreme high tide. This requirement also applies to the pile-to-footing connection - BDM Section 20.3.1</w:t>
      </w:r>
    </w:p>
    <w:p w14:paraId="424BCEED" w14:textId="1B1C8378" w:rsidR="00F8617E" w:rsidRPr="00A70BB7" w:rsidRDefault="009F5A0F" w:rsidP="00E57F6C">
      <w:pPr>
        <w:spacing w:after="0" w:line="240" w:lineRule="auto"/>
        <w:rPr>
          <w:rFonts w:cstheme="minorHAnsi"/>
          <w:sz w:val="20"/>
          <w:szCs w:val="20"/>
        </w:rPr>
      </w:pPr>
      <w:sdt>
        <w:sdtPr>
          <w:rPr>
            <w:rFonts w:cstheme="minorHAnsi"/>
            <w:sz w:val="20"/>
            <w:szCs w:val="20"/>
          </w:rPr>
          <w:id w:val="1778135240"/>
          <w14:checkbox>
            <w14:checked w14:val="0"/>
            <w14:checkedState w14:val="2612" w14:font="MS Gothic"/>
            <w14:uncheckedState w14:val="2610" w14:font="MS Gothic"/>
          </w14:checkbox>
        </w:sdtPr>
        <w:sdtEndPr/>
        <w:sdtContent>
          <w:r w:rsidR="002F160B" w:rsidRPr="00E57F6C">
            <w:rPr>
              <w:rFonts w:ascii="Segoe UI Symbol" w:hAnsi="Segoe UI Symbol" w:cs="Segoe UI Symbol"/>
              <w:sz w:val="20"/>
              <w:szCs w:val="20"/>
            </w:rPr>
            <w:t>☐</w:t>
          </w:r>
        </w:sdtContent>
      </w:sdt>
      <w:r w:rsidR="002F160B" w:rsidRPr="00A70BB7">
        <w:rPr>
          <w:rFonts w:cstheme="minorHAnsi"/>
          <w:sz w:val="20"/>
          <w:szCs w:val="20"/>
        </w:rPr>
        <w:tab/>
      </w:r>
      <w:r w:rsidR="00F8617E" w:rsidRPr="00A70BB7">
        <w:rPr>
          <w:rFonts w:cstheme="minorHAnsi"/>
          <w:sz w:val="20"/>
          <w:szCs w:val="20"/>
        </w:rPr>
        <w:t>Quantities Table</w:t>
      </w:r>
    </w:p>
    <w:p w14:paraId="714E2A31" w14:textId="68FFA787" w:rsidR="00F8617E" w:rsidRPr="00A70BB7" w:rsidRDefault="00F8617E" w:rsidP="003E5796">
      <w:pPr>
        <w:pStyle w:val="ListParagraph"/>
        <w:numPr>
          <w:ilvl w:val="1"/>
          <w:numId w:val="7"/>
        </w:numPr>
        <w:spacing w:line="240" w:lineRule="auto"/>
        <w:rPr>
          <w:rFonts w:cstheme="minorHAnsi"/>
          <w:sz w:val="20"/>
          <w:szCs w:val="20"/>
        </w:rPr>
      </w:pPr>
      <w:r w:rsidRPr="00A70BB7">
        <w:rPr>
          <w:rFonts w:cstheme="minorHAnsi"/>
          <w:sz w:val="20"/>
          <w:szCs w:val="20"/>
        </w:rPr>
        <w:t xml:space="preserve">Class 4000 concrete </w:t>
      </w:r>
      <w:r w:rsidR="004D5CF7" w:rsidRPr="00A70BB7">
        <w:rPr>
          <w:rFonts w:cstheme="minorHAnsi"/>
          <w:sz w:val="20"/>
          <w:szCs w:val="20"/>
        </w:rPr>
        <w:t xml:space="preserve">- </w:t>
      </w:r>
      <w:r w:rsidRPr="00A70BB7">
        <w:rPr>
          <w:rFonts w:cstheme="minorHAnsi"/>
          <w:sz w:val="20"/>
          <w:szCs w:val="20"/>
        </w:rPr>
        <w:t>BDM Figure 15.2-1</w:t>
      </w:r>
    </w:p>
    <w:p w14:paraId="6400E908" w14:textId="7A51A958" w:rsidR="002F160B" w:rsidRPr="00A70BB7" w:rsidRDefault="009F5A0F" w:rsidP="00BD5979">
      <w:pPr>
        <w:spacing w:after="0" w:line="240" w:lineRule="auto"/>
        <w:rPr>
          <w:rFonts w:cstheme="minorHAnsi"/>
          <w:sz w:val="20"/>
          <w:szCs w:val="20"/>
        </w:rPr>
      </w:pPr>
      <w:sdt>
        <w:sdtPr>
          <w:rPr>
            <w:rFonts w:cstheme="minorHAnsi"/>
            <w:sz w:val="20"/>
            <w:szCs w:val="20"/>
          </w:rPr>
          <w:id w:val="-489012605"/>
          <w14:checkbox>
            <w14:checked w14:val="0"/>
            <w14:checkedState w14:val="2612" w14:font="MS Gothic"/>
            <w14:uncheckedState w14:val="2610" w14:font="MS Gothic"/>
          </w14:checkbox>
        </w:sdtPr>
        <w:sdtEndPr/>
        <w:sdtContent>
          <w:r w:rsidR="002F160B" w:rsidRPr="00A70BB7">
            <w:rPr>
              <w:rFonts w:ascii="Segoe UI Symbol" w:eastAsia="MS Gothic" w:hAnsi="Segoe UI Symbol" w:cs="Segoe UI Symbol"/>
              <w:sz w:val="20"/>
              <w:szCs w:val="20"/>
            </w:rPr>
            <w:t>☐</w:t>
          </w:r>
        </w:sdtContent>
      </w:sdt>
      <w:r w:rsidR="002F160B" w:rsidRPr="00A70BB7">
        <w:rPr>
          <w:rFonts w:cstheme="minorHAnsi"/>
          <w:sz w:val="20"/>
          <w:szCs w:val="20"/>
        </w:rPr>
        <w:tab/>
        <w:t>Reinforcing steel schedule</w:t>
      </w:r>
      <w:r w:rsidR="00AF4CC3" w:rsidRPr="00A70BB7">
        <w:rPr>
          <w:rFonts w:cstheme="minorHAnsi"/>
          <w:sz w:val="20"/>
          <w:szCs w:val="20"/>
        </w:rPr>
        <w:t xml:space="preserve"> - </w:t>
      </w:r>
      <w:r w:rsidR="002F160B" w:rsidRPr="00A70BB7">
        <w:rPr>
          <w:rFonts w:cstheme="minorHAnsi"/>
          <w:sz w:val="20"/>
          <w:szCs w:val="20"/>
        </w:rPr>
        <w:t>BDM Section 6.3.11.5.</w:t>
      </w:r>
    </w:p>
    <w:p w14:paraId="11F8C17C" w14:textId="68A2600E" w:rsidR="002F160B" w:rsidRPr="00A70BB7" w:rsidRDefault="00973EBA" w:rsidP="003E5796">
      <w:pPr>
        <w:pStyle w:val="ListParagraph"/>
        <w:numPr>
          <w:ilvl w:val="1"/>
          <w:numId w:val="7"/>
        </w:numPr>
        <w:spacing w:line="240" w:lineRule="auto"/>
        <w:rPr>
          <w:rFonts w:cstheme="minorHAnsi"/>
          <w:sz w:val="20"/>
          <w:szCs w:val="20"/>
        </w:rPr>
      </w:pPr>
      <w:r w:rsidRPr="00A70BB7">
        <w:rPr>
          <w:rFonts w:cstheme="minorHAnsi"/>
          <w:sz w:val="20"/>
          <w:szCs w:val="20"/>
        </w:rPr>
        <w:t>B</w:t>
      </w:r>
      <w:r w:rsidR="002F160B" w:rsidRPr="00A70BB7">
        <w:rPr>
          <w:rFonts w:cstheme="minorHAnsi"/>
          <w:sz w:val="20"/>
          <w:szCs w:val="20"/>
        </w:rPr>
        <w:t>lack steel max length is 60 ft</w:t>
      </w:r>
      <w:r w:rsidRPr="00A70BB7">
        <w:rPr>
          <w:rFonts w:cstheme="minorHAnsi"/>
          <w:sz w:val="20"/>
          <w:szCs w:val="20"/>
        </w:rPr>
        <w:t>.</w:t>
      </w:r>
    </w:p>
    <w:p w14:paraId="0F2362E7" w14:textId="79FF6555" w:rsidR="002F160B" w:rsidRPr="00A70BB7" w:rsidRDefault="00973EBA" w:rsidP="003E5796">
      <w:pPr>
        <w:pStyle w:val="ListParagraph"/>
        <w:numPr>
          <w:ilvl w:val="1"/>
          <w:numId w:val="7"/>
        </w:numPr>
        <w:spacing w:line="240" w:lineRule="auto"/>
        <w:rPr>
          <w:rFonts w:cstheme="minorHAnsi"/>
          <w:sz w:val="20"/>
          <w:szCs w:val="20"/>
        </w:rPr>
      </w:pPr>
      <w:r w:rsidRPr="00A70BB7">
        <w:rPr>
          <w:rFonts w:cstheme="minorHAnsi"/>
          <w:sz w:val="20"/>
          <w:szCs w:val="20"/>
        </w:rPr>
        <w:t>G</w:t>
      </w:r>
      <w:r w:rsidR="002F160B" w:rsidRPr="00A70BB7">
        <w:rPr>
          <w:rFonts w:cstheme="minorHAnsi"/>
          <w:sz w:val="20"/>
          <w:szCs w:val="20"/>
        </w:rPr>
        <w:t>alvanized steel max length is 40 ft</w:t>
      </w:r>
      <w:r w:rsidRPr="00A70BB7">
        <w:rPr>
          <w:rFonts w:cstheme="minorHAnsi"/>
          <w:sz w:val="20"/>
          <w:szCs w:val="20"/>
        </w:rPr>
        <w:t>.</w:t>
      </w:r>
    </w:p>
    <w:p w14:paraId="32685955" w14:textId="4FFF9E41" w:rsidR="00540F9E" w:rsidRPr="00E57F6C" w:rsidRDefault="002F160B" w:rsidP="00E57F6C">
      <w:pPr>
        <w:pStyle w:val="ListParagraph"/>
        <w:numPr>
          <w:ilvl w:val="1"/>
          <w:numId w:val="7"/>
        </w:numPr>
        <w:spacing w:line="240" w:lineRule="auto"/>
        <w:rPr>
          <w:rFonts w:cstheme="minorHAnsi"/>
          <w:sz w:val="20"/>
          <w:szCs w:val="20"/>
        </w:rPr>
      </w:pPr>
      <w:r w:rsidRPr="00A70BB7">
        <w:rPr>
          <w:rFonts w:cstheme="minorHAnsi"/>
          <w:sz w:val="20"/>
          <w:szCs w:val="20"/>
        </w:rPr>
        <w:t>#4 (#13 metric) max length is 30 ft</w:t>
      </w:r>
      <w:r w:rsidR="00973EBA" w:rsidRPr="00A70BB7">
        <w:rPr>
          <w:rFonts w:cstheme="minorHAnsi"/>
          <w:sz w:val="20"/>
          <w:szCs w:val="20"/>
        </w:rPr>
        <w:t>.</w:t>
      </w:r>
    </w:p>
    <w:p w14:paraId="7890EB61" w14:textId="56548856" w:rsidR="00F8617E" w:rsidRPr="00A70BB7" w:rsidRDefault="009F5A0F" w:rsidP="00E57F6C">
      <w:pPr>
        <w:spacing w:after="0" w:line="240" w:lineRule="auto"/>
        <w:rPr>
          <w:rFonts w:cstheme="minorHAnsi"/>
          <w:sz w:val="20"/>
          <w:szCs w:val="20"/>
        </w:rPr>
      </w:pPr>
      <w:sdt>
        <w:sdtPr>
          <w:rPr>
            <w:rFonts w:cstheme="minorHAnsi"/>
            <w:sz w:val="20"/>
            <w:szCs w:val="20"/>
          </w:rPr>
          <w:id w:val="1684318003"/>
          <w14:checkbox>
            <w14:checked w14:val="0"/>
            <w14:checkedState w14:val="2612" w14:font="MS Gothic"/>
            <w14:uncheckedState w14:val="2610" w14:font="MS Gothic"/>
          </w14:checkbox>
        </w:sdtPr>
        <w:sdtEndPr/>
        <w:sdtContent>
          <w:r w:rsidR="002F160B" w:rsidRPr="00E57F6C">
            <w:rPr>
              <w:rFonts w:ascii="Segoe UI Symbol" w:hAnsi="Segoe UI Symbol" w:cs="Segoe UI Symbol"/>
              <w:sz w:val="20"/>
              <w:szCs w:val="20"/>
            </w:rPr>
            <w:t>☐</w:t>
          </w:r>
        </w:sdtContent>
      </w:sdt>
      <w:r w:rsidR="002F160B" w:rsidRPr="00A70BB7">
        <w:rPr>
          <w:rFonts w:cstheme="minorHAnsi"/>
          <w:sz w:val="20"/>
          <w:szCs w:val="20"/>
        </w:rPr>
        <w:tab/>
      </w:r>
      <w:r w:rsidR="006D2510" w:rsidRPr="00A70BB7">
        <w:rPr>
          <w:rFonts w:cstheme="minorHAnsi"/>
          <w:sz w:val="20"/>
          <w:szCs w:val="20"/>
        </w:rPr>
        <w:t xml:space="preserve">Verify </w:t>
      </w:r>
      <w:r w:rsidR="00F8617E" w:rsidRPr="00A70BB7">
        <w:rPr>
          <w:rFonts w:cstheme="minorHAnsi"/>
          <w:sz w:val="20"/>
          <w:szCs w:val="20"/>
        </w:rPr>
        <w:t>Beam Seat Detail</w:t>
      </w:r>
    </w:p>
    <w:p w14:paraId="6AA2E0DF" w14:textId="1253A5DF" w:rsidR="00F8617E" w:rsidRPr="00A70BB7" w:rsidRDefault="00F8617E" w:rsidP="003E5796">
      <w:pPr>
        <w:pStyle w:val="ListParagraph"/>
        <w:numPr>
          <w:ilvl w:val="1"/>
          <w:numId w:val="7"/>
        </w:numPr>
        <w:spacing w:line="240" w:lineRule="auto"/>
        <w:rPr>
          <w:rFonts w:cstheme="minorHAnsi"/>
          <w:sz w:val="20"/>
          <w:szCs w:val="20"/>
        </w:rPr>
      </w:pPr>
      <w:r w:rsidRPr="00A70BB7">
        <w:rPr>
          <w:rFonts w:cstheme="minorHAnsi"/>
          <w:sz w:val="20"/>
          <w:szCs w:val="20"/>
        </w:rPr>
        <w:t>Verify #4 U-shaped bars at 12” max spacing each way for cap build-ups taller than 4” BDM Section 20.1.6.3</w:t>
      </w:r>
    </w:p>
    <w:p w14:paraId="72E72ED0" w14:textId="7ADC7E02" w:rsidR="006D2510" w:rsidRPr="00A70BB7" w:rsidRDefault="006D2510" w:rsidP="003E5796">
      <w:pPr>
        <w:pStyle w:val="ListParagraph"/>
        <w:numPr>
          <w:ilvl w:val="1"/>
          <w:numId w:val="7"/>
        </w:numPr>
        <w:spacing w:line="240" w:lineRule="auto"/>
        <w:rPr>
          <w:rFonts w:cstheme="minorHAnsi"/>
          <w:sz w:val="20"/>
          <w:szCs w:val="20"/>
        </w:rPr>
      </w:pPr>
      <w:r w:rsidRPr="00A70BB7">
        <w:rPr>
          <w:rFonts w:cstheme="minorHAnsi"/>
          <w:sz w:val="20"/>
          <w:szCs w:val="20"/>
        </w:rPr>
        <w:t xml:space="preserve">Verify Buildup details match what is shown on the Interior Bent Elevation View </w:t>
      </w:r>
    </w:p>
    <w:p w14:paraId="0599B5F0" w14:textId="4A53CFB3" w:rsidR="00F8617E" w:rsidRPr="00A70BB7" w:rsidRDefault="009F5A0F" w:rsidP="00E57F6C">
      <w:pPr>
        <w:spacing w:after="0" w:line="240" w:lineRule="auto"/>
        <w:ind w:left="720" w:hanging="720"/>
        <w:rPr>
          <w:rFonts w:cstheme="minorHAnsi"/>
          <w:sz w:val="20"/>
          <w:szCs w:val="20"/>
        </w:rPr>
      </w:pPr>
      <w:sdt>
        <w:sdtPr>
          <w:rPr>
            <w:rFonts w:cstheme="minorHAnsi"/>
            <w:sz w:val="20"/>
            <w:szCs w:val="20"/>
          </w:rPr>
          <w:id w:val="-1421867130"/>
          <w14:checkbox>
            <w14:checked w14:val="0"/>
            <w14:checkedState w14:val="2612" w14:font="MS Gothic"/>
            <w14:uncheckedState w14:val="2610" w14:font="MS Gothic"/>
          </w14:checkbox>
        </w:sdtPr>
        <w:sdtEndPr/>
        <w:sdtContent>
          <w:r w:rsidR="002F160B" w:rsidRPr="00E57F6C">
            <w:rPr>
              <w:rFonts w:ascii="Segoe UI Symbol" w:hAnsi="Segoe UI Symbol" w:cs="Segoe UI Symbol"/>
              <w:sz w:val="20"/>
              <w:szCs w:val="20"/>
            </w:rPr>
            <w:t>☐</w:t>
          </w:r>
        </w:sdtContent>
      </w:sdt>
      <w:r w:rsidR="002F160B" w:rsidRPr="00A70BB7">
        <w:rPr>
          <w:rFonts w:cstheme="minorHAnsi"/>
          <w:sz w:val="20"/>
          <w:szCs w:val="20"/>
        </w:rPr>
        <w:tab/>
      </w:r>
      <w:r w:rsidR="00973EBA" w:rsidRPr="00A70BB7">
        <w:rPr>
          <w:rFonts w:cstheme="minorHAnsi"/>
          <w:sz w:val="20"/>
          <w:szCs w:val="20"/>
        </w:rPr>
        <w:t xml:space="preserve">Verify </w:t>
      </w:r>
      <w:r w:rsidR="00F8617E" w:rsidRPr="00A70BB7">
        <w:rPr>
          <w:rFonts w:cstheme="minorHAnsi"/>
          <w:sz w:val="20"/>
          <w:szCs w:val="20"/>
        </w:rPr>
        <w:t>interior bents within 30 feet from edge of travel lane (or within 25 feet to 50 feet from centerline of</w:t>
      </w:r>
      <w:r w:rsidR="00973EBA" w:rsidRPr="00A70BB7">
        <w:rPr>
          <w:rFonts w:cstheme="minorHAnsi"/>
          <w:sz w:val="20"/>
          <w:szCs w:val="20"/>
        </w:rPr>
        <w:t xml:space="preserve"> railroad track)</w:t>
      </w:r>
      <w:r w:rsidR="00F8617E" w:rsidRPr="00A70BB7">
        <w:rPr>
          <w:rFonts w:cstheme="minorHAnsi"/>
          <w:sz w:val="20"/>
          <w:szCs w:val="20"/>
        </w:rPr>
        <w:t xml:space="preserve"> </w:t>
      </w:r>
      <w:r w:rsidR="0064537B" w:rsidRPr="00A70BB7">
        <w:rPr>
          <w:rFonts w:cstheme="minorHAnsi"/>
          <w:sz w:val="20"/>
          <w:szCs w:val="20"/>
        </w:rPr>
        <w:t>–</w:t>
      </w:r>
      <w:r w:rsidR="00F8617E" w:rsidRPr="00A70BB7">
        <w:rPr>
          <w:rFonts w:cstheme="minorHAnsi"/>
          <w:sz w:val="20"/>
          <w:szCs w:val="20"/>
        </w:rPr>
        <w:t xml:space="preserve"> </w:t>
      </w:r>
      <w:r w:rsidR="00973EBA" w:rsidRPr="00A70BB7">
        <w:rPr>
          <w:rFonts w:cstheme="minorHAnsi"/>
          <w:sz w:val="20"/>
          <w:szCs w:val="20"/>
        </w:rPr>
        <w:t xml:space="preserve">comply with </w:t>
      </w:r>
      <w:r w:rsidR="0064537B" w:rsidRPr="00A70BB7">
        <w:rPr>
          <w:rFonts w:cstheme="minorHAnsi"/>
          <w:sz w:val="20"/>
          <w:szCs w:val="20"/>
        </w:rPr>
        <w:t xml:space="preserve">MEMO </w:t>
      </w:r>
      <w:r w:rsidR="00F8617E" w:rsidRPr="00A70BB7">
        <w:rPr>
          <w:rFonts w:cstheme="minorHAnsi"/>
          <w:sz w:val="20"/>
          <w:szCs w:val="20"/>
        </w:rPr>
        <w:t>DM0213:</w:t>
      </w:r>
    </w:p>
    <w:p w14:paraId="74E57361" w14:textId="77777777" w:rsidR="00F8617E" w:rsidRPr="00A70BB7" w:rsidRDefault="00F8617E" w:rsidP="003E5796">
      <w:pPr>
        <w:pStyle w:val="ListParagraph"/>
        <w:numPr>
          <w:ilvl w:val="1"/>
          <w:numId w:val="8"/>
        </w:numPr>
        <w:spacing w:line="240" w:lineRule="auto"/>
        <w:rPr>
          <w:rFonts w:cstheme="minorHAnsi"/>
          <w:sz w:val="20"/>
          <w:szCs w:val="20"/>
        </w:rPr>
      </w:pPr>
      <w:r w:rsidRPr="00A70BB7">
        <w:rPr>
          <w:rFonts w:cstheme="minorHAnsi"/>
          <w:sz w:val="20"/>
          <w:szCs w:val="20"/>
        </w:rPr>
        <w:t>Means of redirecting or absorbing a collision load (i.e. concrete barrier, guardrail)</w:t>
      </w:r>
    </w:p>
    <w:p w14:paraId="21883D1C" w14:textId="77777777" w:rsidR="00F8617E" w:rsidRPr="00A70BB7" w:rsidRDefault="00F8617E" w:rsidP="003E5796">
      <w:pPr>
        <w:pStyle w:val="ListParagraph"/>
        <w:numPr>
          <w:ilvl w:val="1"/>
          <w:numId w:val="8"/>
        </w:numPr>
        <w:spacing w:line="240" w:lineRule="auto"/>
        <w:rPr>
          <w:rFonts w:cstheme="minorHAnsi"/>
          <w:sz w:val="20"/>
          <w:szCs w:val="20"/>
        </w:rPr>
      </w:pPr>
      <w:r w:rsidRPr="00A70BB7">
        <w:rPr>
          <w:rFonts w:cstheme="minorHAnsi"/>
          <w:sz w:val="20"/>
          <w:szCs w:val="20"/>
        </w:rPr>
        <w:lastRenderedPageBreak/>
        <w:t>A minimum of three reinforced concrete columns with 3 feet minimum diameter and maximum spacing of 20 feet</w:t>
      </w:r>
    </w:p>
    <w:p w14:paraId="029D322B" w14:textId="77777777" w:rsidR="00F8617E" w:rsidRPr="00A70BB7" w:rsidRDefault="00F8617E" w:rsidP="003E5796">
      <w:pPr>
        <w:pStyle w:val="ListParagraph"/>
        <w:numPr>
          <w:ilvl w:val="1"/>
          <w:numId w:val="8"/>
        </w:numPr>
        <w:spacing w:line="240" w:lineRule="auto"/>
        <w:rPr>
          <w:rFonts w:cstheme="minorHAnsi"/>
          <w:sz w:val="20"/>
          <w:szCs w:val="20"/>
        </w:rPr>
      </w:pPr>
      <w:r w:rsidRPr="00A70BB7">
        <w:rPr>
          <w:rFonts w:cstheme="minorHAnsi"/>
          <w:sz w:val="20"/>
          <w:szCs w:val="20"/>
        </w:rPr>
        <w:t>A reinforced concrete pier wall with a minimum 2.5 feet thickness and 20 feet length</w:t>
      </w:r>
    </w:p>
    <w:p w14:paraId="639A4AAD" w14:textId="3F99E1C0" w:rsidR="00F8617E" w:rsidRPr="00A70BB7" w:rsidRDefault="00F8617E" w:rsidP="003E5796">
      <w:pPr>
        <w:pStyle w:val="ListParagraph"/>
        <w:numPr>
          <w:ilvl w:val="1"/>
          <w:numId w:val="8"/>
        </w:numPr>
        <w:spacing w:line="240" w:lineRule="auto"/>
        <w:rPr>
          <w:rFonts w:cstheme="minorHAnsi"/>
          <w:sz w:val="20"/>
          <w:szCs w:val="20"/>
        </w:rPr>
      </w:pPr>
      <w:r w:rsidRPr="00A70BB7">
        <w:rPr>
          <w:rFonts w:cstheme="minorHAnsi"/>
          <w:sz w:val="20"/>
          <w:szCs w:val="20"/>
        </w:rPr>
        <w:t>Reinforced concrete single columns with a minimum 4 feet by 2.5 feet area</w:t>
      </w:r>
    </w:p>
    <w:p w14:paraId="312FAB63" w14:textId="7BEE4590" w:rsidR="00F8617E" w:rsidRPr="00A70BB7" w:rsidRDefault="00F8617E" w:rsidP="003E5796">
      <w:pPr>
        <w:pStyle w:val="ListParagraph"/>
        <w:numPr>
          <w:ilvl w:val="1"/>
          <w:numId w:val="8"/>
        </w:numPr>
        <w:spacing w:line="240" w:lineRule="auto"/>
        <w:rPr>
          <w:rFonts w:cstheme="minorHAnsi"/>
          <w:sz w:val="20"/>
          <w:szCs w:val="20"/>
        </w:rPr>
      </w:pPr>
      <w:r w:rsidRPr="00A70BB7">
        <w:rPr>
          <w:rFonts w:cstheme="minorHAnsi"/>
          <w:sz w:val="20"/>
          <w:szCs w:val="20"/>
        </w:rPr>
        <w:t xml:space="preserve">Any reinforced concrete section having a minimum </w:t>
      </w:r>
      <w:r w:rsidR="006E44D6" w:rsidRPr="00A70BB7">
        <w:rPr>
          <w:rFonts w:cstheme="minorHAnsi"/>
          <w:sz w:val="20"/>
          <w:szCs w:val="20"/>
        </w:rPr>
        <w:t>cross-sectional</w:t>
      </w:r>
      <w:r w:rsidRPr="00A70BB7">
        <w:rPr>
          <w:rFonts w:cstheme="minorHAnsi"/>
          <w:sz w:val="20"/>
          <w:szCs w:val="20"/>
        </w:rPr>
        <w:t xml:space="preserve"> area of 50 feet</w:t>
      </w:r>
      <w:r w:rsidRPr="00A70BB7">
        <w:rPr>
          <w:rFonts w:cstheme="minorHAnsi"/>
          <w:sz w:val="20"/>
          <w:szCs w:val="20"/>
          <w:vertAlign w:val="superscript"/>
        </w:rPr>
        <w:t>2</w:t>
      </w:r>
      <w:r w:rsidRPr="00A70BB7">
        <w:rPr>
          <w:rFonts w:cstheme="minorHAnsi"/>
          <w:sz w:val="20"/>
          <w:szCs w:val="20"/>
        </w:rPr>
        <w:t xml:space="preserve"> and thickness of 2.5 feet</w:t>
      </w:r>
    </w:p>
    <w:p w14:paraId="0CCECBF6" w14:textId="2B13BE0D" w:rsidR="00F8617E" w:rsidRPr="00A70BB7" w:rsidRDefault="00F8617E" w:rsidP="003E5796">
      <w:pPr>
        <w:pStyle w:val="ListParagraph"/>
        <w:numPr>
          <w:ilvl w:val="1"/>
          <w:numId w:val="8"/>
        </w:numPr>
        <w:spacing w:line="240" w:lineRule="auto"/>
        <w:rPr>
          <w:rFonts w:cstheme="minorHAnsi"/>
          <w:sz w:val="20"/>
          <w:szCs w:val="20"/>
        </w:rPr>
      </w:pPr>
      <w:r w:rsidRPr="00A70BB7">
        <w:rPr>
          <w:rFonts w:cstheme="minorHAnsi"/>
          <w:sz w:val="20"/>
          <w:szCs w:val="20"/>
        </w:rPr>
        <w:t>Supports designed in accordance with AASHTO LRFD for a collision force</w:t>
      </w:r>
    </w:p>
    <w:p w14:paraId="1F952FB5" w14:textId="77777777" w:rsidR="002B7919" w:rsidRPr="00A70BB7" w:rsidRDefault="002B7919" w:rsidP="003E5796">
      <w:pPr>
        <w:pStyle w:val="ListParagraph"/>
        <w:numPr>
          <w:ilvl w:val="1"/>
          <w:numId w:val="8"/>
        </w:numPr>
        <w:spacing w:line="240" w:lineRule="auto"/>
        <w:rPr>
          <w:rFonts w:cstheme="minorHAnsi"/>
          <w:sz w:val="20"/>
          <w:szCs w:val="20"/>
        </w:rPr>
      </w:pPr>
      <w:r w:rsidRPr="00A70BB7">
        <w:rPr>
          <w:rFonts w:cstheme="minorHAnsi"/>
          <w:sz w:val="20"/>
          <w:szCs w:val="20"/>
        </w:rPr>
        <w:t xml:space="preserve">Verify Buildup details – see End Bent Elevation View </w:t>
      </w:r>
    </w:p>
    <w:p w14:paraId="2F6EC081" w14:textId="12F061F4" w:rsidR="002B7919" w:rsidRPr="00524B13" w:rsidRDefault="009F5A0F" w:rsidP="007A1D0D">
      <w:pPr>
        <w:spacing w:line="240" w:lineRule="auto"/>
        <w:rPr>
          <w:sz w:val="20"/>
          <w:szCs w:val="20"/>
        </w:rPr>
      </w:pPr>
      <w:sdt>
        <w:sdtPr>
          <w:rPr>
            <w:rFonts w:cstheme="minorHAnsi"/>
            <w:sz w:val="20"/>
            <w:szCs w:val="20"/>
          </w:rPr>
          <w:id w:val="-726537100"/>
          <w14:checkbox>
            <w14:checked w14:val="0"/>
            <w14:checkedState w14:val="2612" w14:font="MS Gothic"/>
            <w14:uncheckedState w14:val="2610" w14:font="MS Gothic"/>
          </w14:checkbox>
        </w:sdtPr>
        <w:sdtEndPr/>
        <w:sdtContent>
          <w:r w:rsidR="00E84651" w:rsidRPr="00E57F6C">
            <w:rPr>
              <w:rFonts w:ascii="Segoe UI Symbol" w:hAnsi="Segoe UI Symbol" w:cs="Segoe UI Symbol"/>
              <w:sz w:val="20"/>
              <w:szCs w:val="20"/>
            </w:rPr>
            <w:t>☐</w:t>
          </w:r>
        </w:sdtContent>
      </w:sdt>
      <w:r w:rsidR="00E84651" w:rsidRPr="00A70BB7">
        <w:rPr>
          <w:rFonts w:cstheme="minorHAnsi"/>
          <w:sz w:val="20"/>
          <w:szCs w:val="20"/>
        </w:rPr>
        <w:tab/>
      </w:r>
      <w:r w:rsidR="002B7919" w:rsidRPr="00524B13">
        <w:rPr>
          <w:rFonts w:ascii="Segoe UI Symbol" w:eastAsia="MS Gothic" w:hAnsi="Segoe UI Symbol" w:cs="Segoe UI Symbol"/>
          <w:sz w:val="20"/>
          <w:szCs w:val="20"/>
        </w:rPr>
        <w:t>B</w:t>
      </w:r>
      <w:r w:rsidR="002B7919" w:rsidRPr="00524B13">
        <w:rPr>
          <w:sz w:val="20"/>
          <w:szCs w:val="20"/>
        </w:rPr>
        <w:t>ents supporting bridges over railways with a clear distance of less than 25.0 ft</w:t>
      </w:r>
      <w:r w:rsidR="00C702CC" w:rsidRPr="00524B13">
        <w:rPr>
          <w:sz w:val="20"/>
          <w:szCs w:val="20"/>
        </w:rPr>
        <w:t>.</w:t>
      </w:r>
      <w:r w:rsidR="002B7919" w:rsidRPr="00524B13">
        <w:rPr>
          <w:sz w:val="20"/>
          <w:szCs w:val="20"/>
        </w:rPr>
        <w:t xml:space="preserve"> from the centerline of a railroad track shall be of heavy construction or protected by a reinforced concrete crash wall per - BDM Section 22.2.3.5</w:t>
      </w:r>
    </w:p>
    <w:p w14:paraId="74734B6B" w14:textId="385F86CD" w:rsidR="00F8617E" w:rsidRPr="001C51B1" w:rsidRDefault="00F8617E" w:rsidP="00BD5979">
      <w:pPr>
        <w:spacing w:line="240" w:lineRule="auto"/>
        <w:rPr>
          <w:rFonts w:cstheme="minorHAnsi"/>
          <w:sz w:val="20"/>
          <w:szCs w:val="20"/>
          <w:u w:val="single"/>
        </w:rPr>
      </w:pPr>
      <w:r w:rsidRPr="001C51B1">
        <w:rPr>
          <w:rFonts w:cstheme="minorHAnsi"/>
          <w:sz w:val="20"/>
          <w:szCs w:val="20"/>
          <w:u w:val="single"/>
        </w:rPr>
        <w:t>Section View for Columns, Drilled Shafts, and Rock Sockets</w:t>
      </w:r>
    </w:p>
    <w:p w14:paraId="06214AC6" w14:textId="0DC26044" w:rsidR="00F8617E" w:rsidRPr="00524B13" w:rsidRDefault="009F5A0F" w:rsidP="00524B13">
      <w:pPr>
        <w:spacing w:after="0" w:line="240" w:lineRule="auto"/>
        <w:ind w:left="720" w:hanging="720"/>
        <w:rPr>
          <w:rFonts w:cstheme="minorHAnsi"/>
          <w:sz w:val="20"/>
          <w:szCs w:val="20"/>
        </w:rPr>
      </w:pPr>
      <w:sdt>
        <w:sdtPr>
          <w:rPr>
            <w:rFonts w:cstheme="minorHAnsi"/>
            <w:sz w:val="20"/>
            <w:szCs w:val="20"/>
          </w:rPr>
          <w:id w:val="-1456098106"/>
          <w14:checkbox>
            <w14:checked w14:val="0"/>
            <w14:checkedState w14:val="2612" w14:font="MS Gothic"/>
            <w14:uncheckedState w14:val="2610" w14:font="MS Gothic"/>
          </w14:checkbox>
        </w:sdtPr>
        <w:sdtEndPr/>
        <w:sdtContent>
          <w:r w:rsidR="00524B13" w:rsidRPr="00524B13">
            <w:rPr>
              <w:rFonts w:ascii="Segoe UI Symbol" w:hAnsi="Segoe UI Symbol" w:cs="Segoe UI Symbol"/>
              <w:sz w:val="20"/>
              <w:szCs w:val="20"/>
            </w:rPr>
            <w:t>☐</w:t>
          </w:r>
        </w:sdtContent>
      </w:sdt>
      <w:r w:rsidR="00524B13" w:rsidRPr="00A70BB7">
        <w:rPr>
          <w:rFonts w:cstheme="minorHAnsi"/>
          <w:sz w:val="20"/>
          <w:szCs w:val="20"/>
        </w:rPr>
        <w:tab/>
      </w:r>
      <w:r w:rsidR="00524B13" w:rsidRPr="00524B13">
        <w:rPr>
          <w:rFonts w:cstheme="minorHAnsi"/>
          <w:sz w:val="20"/>
          <w:szCs w:val="20"/>
        </w:rPr>
        <w:t xml:space="preserve"> </w:t>
      </w:r>
      <w:r w:rsidR="00C702CC" w:rsidRPr="00524B13">
        <w:rPr>
          <w:rFonts w:cstheme="minorHAnsi"/>
          <w:sz w:val="20"/>
          <w:szCs w:val="20"/>
        </w:rPr>
        <w:t xml:space="preserve">Verify locations of cross-hole sonic logging tubes is shown for </w:t>
      </w:r>
      <w:r w:rsidR="00F8617E" w:rsidRPr="00524B13">
        <w:rPr>
          <w:rFonts w:cstheme="minorHAnsi"/>
          <w:sz w:val="20"/>
          <w:szCs w:val="20"/>
        </w:rPr>
        <w:t>shafts and sockets</w:t>
      </w:r>
      <w:r w:rsidR="00C702CC" w:rsidRPr="00524B13">
        <w:rPr>
          <w:rFonts w:cstheme="minorHAnsi"/>
          <w:sz w:val="20"/>
          <w:szCs w:val="20"/>
        </w:rPr>
        <w:t>:</w:t>
      </w:r>
    </w:p>
    <w:p w14:paraId="463E4DFE" w14:textId="77777777" w:rsidR="00F8617E" w:rsidRPr="00A70BB7" w:rsidRDefault="00F8617E" w:rsidP="00BD5979">
      <w:pPr>
        <w:spacing w:line="240" w:lineRule="auto"/>
        <w:jc w:val="center"/>
        <w:rPr>
          <w:rFonts w:cstheme="minorHAnsi"/>
          <w:sz w:val="20"/>
          <w:szCs w:val="20"/>
        </w:rPr>
      </w:pPr>
      <w:r w:rsidRPr="00A70BB7">
        <w:rPr>
          <w:noProof/>
          <w:sz w:val="20"/>
          <w:szCs w:val="20"/>
        </w:rPr>
        <w:drawing>
          <wp:inline distT="0" distB="0" distL="0" distR="0" wp14:anchorId="4D9D6C79" wp14:editId="42E499B3">
            <wp:extent cx="4084616" cy="1160891"/>
            <wp:effectExtent l="0" t="0" r="0" b="1270"/>
            <wp:docPr id="13728380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9">
                      <a:extLst>
                        <a:ext uri="{28A0092B-C50C-407E-A947-70E740481C1C}">
                          <a14:useLocalDpi xmlns:a14="http://schemas.microsoft.com/office/drawing/2010/main" val="0"/>
                        </a:ext>
                      </a:extLst>
                    </a:blip>
                    <a:stretch>
                      <a:fillRect/>
                    </a:stretch>
                  </pic:blipFill>
                  <pic:spPr>
                    <a:xfrm>
                      <a:off x="0" y="0"/>
                      <a:ext cx="4084616" cy="1160891"/>
                    </a:xfrm>
                    <a:prstGeom prst="rect">
                      <a:avLst/>
                    </a:prstGeom>
                  </pic:spPr>
                </pic:pic>
              </a:graphicData>
            </a:graphic>
          </wp:inline>
        </w:drawing>
      </w:r>
    </w:p>
    <w:p w14:paraId="5F42EEBA" w14:textId="7C4BDE27" w:rsidR="00F8617E" w:rsidRPr="00524B13" w:rsidRDefault="009F5A0F" w:rsidP="00524B13">
      <w:pPr>
        <w:spacing w:after="0" w:line="240" w:lineRule="auto"/>
        <w:ind w:left="720" w:hanging="720"/>
        <w:rPr>
          <w:rFonts w:cstheme="minorHAnsi"/>
          <w:sz w:val="20"/>
          <w:szCs w:val="20"/>
        </w:rPr>
      </w:pPr>
      <w:sdt>
        <w:sdtPr>
          <w:rPr>
            <w:rFonts w:cstheme="minorHAnsi"/>
            <w:sz w:val="20"/>
            <w:szCs w:val="20"/>
          </w:rPr>
          <w:id w:val="257944873"/>
          <w14:checkbox>
            <w14:checked w14:val="0"/>
            <w14:checkedState w14:val="2612" w14:font="MS Gothic"/>
            <w14:uncheckedState w14:val="2610" w14:font="MS Gothic"/>
          </w14:checkbox>
        </w:sdtPr>
        <w:sdtEndPr/>
        <w:sdtContent>
          <w:r w:rsidR="00524B13" w:rsidRPr="00524B13">
            <w:rPr>
              <w:rFonts w:ascii="Segoe UI Symbol" w:hAnsi="Segoe UI Symbol" w:cs="Segoe UI Symbol"/>
              <w:sz w:val="20"/>
              <w:szCs w:val="20"/>
            </w:rPr>
            <w:t>☐</w:t>
          </w:r>
        </w:sdtContent>
      </w:sdt>
      <w:r w:rsidR="00524B13" w:rsidRPr="00A70BB7">
        <w:rPr>
          <w:rFonts w:cstheme="minorHAnsi"/>
          <w:sz w:val="20"/>
          <w:szCs w:val="20"/>
        </w:rPr>
        <w:tab/>
      </w:r>
      <w:r w:rsidR="00524B13" w:rsidRPr="00524B13">
        <w:rPr>
          <w:rFonts w:cstheme="minorHAnsi"/>
          <w:sz w:val="20"/>
          <w:szCs w:val="20"/>
        </w:rPr>
        <w:t xml:space="preserve"> </w:t>
      </w:r>
      <w:r w:rsidR="00F8617E" w:rsidRPr="00524B13">
        <w:rPr>
          <w:rFonts w:cstheme="minorHAnsi"/>
          <w:sz w:val="20"/>
          <w:szCs w:val="20"/>
        </w:rPr>
        <w:t>Columns</w:t>
      </w:r>
      <w:r w:rsidR="00247CF6" w:rsidRPr="00524B13">
        <w:rPr>
          <w:rFonts w:cstheme="minorHAnsi"/>
          <w:sz w:val="20"/>
          <w:szCs w:val="20"/>
        </w:rPr>
        <w:t>- BDM Section 20.3.2</w:t>
      </w:r>
    </w:p>
    <w:p w14:paraId="4B4A64B2" w14:textId="195C458D" w:rsidR="00F8617E" w:rsidRPr="00524B13" w:rsidRDefault="00BE0262" w:rsidP="00524B13">
      <w:pPr>
        <w:pStyle w:val="ListParagraph"/>
        <w:numPr>
          <w:ilvl w:val="1"/>
          <w:numId w:val="8"/>
        </w:numPr>
        <w:spacing w:line="240" w:lineRule="auto"/>
        <w:rPr>
          <w:rFonts w:cstheme="minorHAnsi"/>
          <w:sz w:val="20"/>
          <w:szCs w:val="20"/>
        </w:rPr>
      </w:pPr>
      <w:r w:rsidRPr="00524B13">
        <w:rPr>
          <w:rFonts w:cstheme="minorHAnsi"/>
          <w:sz w:val="20"/>
          <w:szCs w:val="20"/>
        </w:rPr>
        <w:t xml:space="preserve">Verify minimum diameter = </w:t>
      </w:r>
      <w:r w:rsidR="00F8617E" w:rsidRPr="00524B13">
        <w:rPr>
          <w:rFonts w:cstheme="minorHAnsi"/>
          <w:sz w:val="20"/>
          <w:szCs w:val="20"/>
        </w:rPr>
        <w:t>3’-0”</w:t>
      </w:r>
      <w:r w:rsidRPr="00524B13">
        <w:rPr>
          <w:rFonts w:cstheme="minorHAnsi"/>
          <w:sz w:val="20"/>
          <w:szCs w:val="20"/>
        </w:rPr>
        <w:t xml:space="preserve"> - </w:t>
      </w:r>
      <w:r w:rsidR="00247CF6" w:rsidRPr="00524B13">
        <w:rPr>
          <w:rFonts w:cstheme="minorHAnsi"/>
          <w:sz w:val="20"/>
          <w:szCs w:val="20"/>
        </w:rPr>
        <w:t xml:space="preserve">BDM Section 20.3.2.1 and </w:t>
      </w:r>
      <w:r w:rsidR="006E44D6" w:rsidRPr="00524B13">
        <w:rPr>
          <w:rFonts w:cstheme="minorHAnsi"/>
          <w:sz w:val="20"/>
          <w:szCs w:val="20"/>
        </w:rPr>
        <w:t xml:space="preserve">BDM Section </w:t>
      </w:r>
      <w:r w:rsidRPr="00524B13">
        <w:rPr>
          <w:rFonts w:cstheme="minorHAnsi"/>
          <w:sz w:val="20"/>
          <w:szCs w:val="20"/>
        </w:rPr>
        <w:t>20.3.3</w:t>
      </w:r>
    </w:p>
    <w:p w14:paraId="0005E299" w14:textId="229A7191" w:rsidR="00F8617E" w:rsidRPr="00A70BB7" w:rsidRDefault="00BE0262" w:rsidP="00524B13">
      <w:pPr>
        <w:pStyle w:val="ListParagraph"/>
        <w:numPr>
          <w:ilvl w:val="1"/>
          <w:numId w:val="8"/>
        </w:numPr>
        <w:spacing w:line="240" w:lineRule="auto"/>
        <w:rPr>
          <w:rFonts w:cstheme="minorHAnsi"/>
          <w:sz w:val="20"/>
          <w:szCs w:val="20"/>
        </w:rPr>
      </w:pPr>
      <w:r w:rsidRPr="00524B13">
        <w:rPr>
          <w:rFonts w:cstheme="minorHAnsi"/>
          <w:sz w:val="20"/>
          <w:szCs w:val="20"/>
        </w:rPr>
        <w:t>Verify</w:t>
      </w:r>
      <w:r w:rsidRPr="00A70BB7">
        <w:rPr>
          <w:rFonts w:cstheme="minorHAnsi"/>
          <w:sz w:val="20"/>
          <w:szCs w:val="20"/>
        </w:rPr>
        <w:t xml:space="preserve"> d</w:t>
      </w:r>
      <w:r w:rsidR="00F8617E" w:rsidRPr="00A70BB7">
        <w:rPr>
          <w:rFonts w:cstheme="minorHAnsi"/>
          <w:sz w:val="20"/>
          <w:szCs w:val="20"/>
        </w:rPr>
        <w:t>iameters larger than 5’-0” must be increased incrementally by 6”</w:t>
      </w:r>
    </w:p>
    <w:p w14:paraId="7CD2CA91" w14:textId="674C5D6D" w:rsidR="00F8617E" w:rsidRPr="00A70BB7" w:rsidRDefault="00F8617E" w:rsidP="00524B13">
      <w:pPr>
        <w:pStyle w:val="ListParagraph"/>
        <w:numPr>
          <w:ilvl w:val="1"/>
          <w:numId w:val="8"/>
        </w:numPr>
        <w:spacing w:line="240" w:lineRule="auto"/>
        <w:rPr>
          <w:rFonts w:cstheme="minorHAnsi"/>
          <w:sz w:val="20"/>
          <w:szCs w:val="20"/>
        </w:rPr>
      </w:pPr>
      <w:r w:rsidRPr="00A70BB7">
        <w:rPr>
          <w:rFonts w:cstheme="minorHAnsi"/>
          <w:sz w:val="20"/>
          <w:szCs w:val="20"/>
        </w:rPr>
        <w:t xml:space="preserve">When supported on drilled shafts, a minimum 3” from edge of shaft to edge of column </w:t>
      </w:r>
      <w:r w:rsidR="00BE0262" w:rsidRPr="00A70BB7">
        <w:rPr>
          <w:rFonts w:cstheme="minorHAnsi"/>
          <w:sz w:val="20"/>
          <w:szCs w:val="20"/>
        </w:rPr>
        <w:t>shown</w:t>
      </w:r>
      <w:r w:rsidR="00247CF6" w:rsidRPr="00A70BB7">
        <w:rPr>
          <w:rFonts w:cstheme="minorHAnsi"/>
          <w:sz w:val="20"/>
          <w:szCs w:val="20"/>
        </w:rPr>
        <w:t xml:space="preserve"> -BDM Section 20.3.2.1</w:t>
      </w:r>
    </w:p>
    <w:p w14:paraId="3DB2055A" w14:textId="5EC2910A" w:rsidR="00F8617E" w:rsidRPr="00A70BB7" w:rsidRDefault="00F8617E" w:rsidP="00524B13">
      <w:pPr>
        <w:pStyle w:val="ListParagraph"/>
        <w:numPr>
          <w:ilvl w:val="1"/>
          <w:numId w:val="8"/>
        </w:numPr>
        <w:spacing w:line="240" w:lineRule="auto"/>
        <w:rPr>
          <w:rFonts w:cstheme="minorHAnsi"/>
          <w:sz w:val="20"/>
          <w:szCs w:val="20"/>
        </w:rPr>
      </w:pPr>
      <w:r w:rsidRPr="00A70BB7">
        <w:rPr>
          <w:rFonts w:cstheme="minorHAnsi"/>
          <w:sz w:val="20"/>
          <w:szCs w:val="20"/>
        </w:rPr>
        <w:t>If column is less than 5’ long</w:t>
      </w:r>
      <w:r w:rsidR="00154D4B" w:rsidRPr="00A70BB7">
        <w:rPr>
          <w:rFonts w:cstheme="minorHAnsi"/>
          <w:sz w:val="20"/>
          <w:szCs w:val="20"/>
        </w:rPr>
        <w:t xml:space="preserve"> and supported on a drilled shaft</w:t>
      </w:r>
      <w:r w:rsidR="00BE0262" w:rsidRPr="00A70BB7">
        <w:rPr>
          <w:rFonts w:cstheme="minorHAnsi"/>
          <w:sz w:val="20"/>
          <w:szCs w:val="20"/>
        </w:rPr>
        <w:t xml:space="preserve"> verify</w:t>
      </w:r>
      <w:r w:rsidRPr="00A70BB7">
        <w:rPr>
          <w:rFonts w:cstheme="minorHAnsi"/>
          <w:sz w:val="20"/>
          <w:szCs w:val="20"/>
        </w:rPr>
        <w:t xml:space="preserve"> </w:t>
      </w:r>
      <w:r w:rsidR="00154D4B" w:rsidRPr="00A70BB7">
        <w:rPr>
          <w:rFonts w:cstheme="minorHAnsi"/>
          <w:sz w:val="20"/>
          <w:szCs w:val="20"/>
        </w:rPr>
        <w:t xml:space="preserve">option to </w:t>
      </w:r>
      <w:r w:rsidRPr="00A70BB7">
        <w:rPr>
          <w:rFonts w:cstheme="minorHAnsi"/>
          <w:sz w:val="20"/>
          <w:szCs w:val="20"/>
        </w:rPr>
        <w:t xml:space="preserve">extend shaft </w:t>
      </w:r>
      <w:r w:rsidR="00154D4B" w:rsidRPr="00A70BB7">
        <w:rPr>
          <w:rFonts w:cstheme="minorHAnsi"/>
          <w:sz w:val="20"/>
          <w:szCs w:val="20"/>
        </w:rPr>
        <w:t>to the bottom of the cap - MEMO DM0111</w:t>
      </w:r>
    </w:p>
    <w:p w14:paraId="1852D4CF" w14:textId="4116C42E" w:rsidR="00A03139" w:rsidRPr="00A70BB7" w:rsidRDefault="00BE0262" w:rsidP="00524B13">
      <w:pPr>
        <w:pStyle w:val="ListParagraph"/>
        <w:numPr>
          <w:ilvl w:val="1"/>
          <w:numId w:val="8"/>
        </w:numPr>
        <w:spacing w:line="240" w:lineRule="auto"/>
        <w:rPr>
          <w:rFonts w:cstheme="minorHAnsi"/>
          <w:sz w:val="20"/>
          <w:szCs w:val="20"/>
        </w:rPr>
      </w:pPr>
      <w:r w:rsidRPr="00524B13">
        <w:rPr>
          <w:rFonts w:cstheme="minorHAnsi"/>
          <w:sz w:val="20"/>
          <w:szCs w:val="20"/>
        </w:rPr>
        <w:t>Verify</w:t>
      </w:r>
      <w:r w:rsidRPr="00A70BB7">
        <w:rPr>
          <w:rFonts w:cstheme="minorHAnsi"/>
          <w:sz w:val="20"/>
          <w:szCs w:val="20"/>
        </w:rPr>
        <w:t xml:space="preserve"> c</w:t>
      </w:r>
      <w:r w:rsidR="00A03139" w:rsidRPr="00A70BB7">
        <w:rPr>
          <w:rFonts w:cstheme="minorHAnsi"/>
          <w:sz w:val="20"/>
          <w:szCs w:val="20"/>
        </w:rPr>
        <w:t>onstruction joint shown top and bottom for columns longer than 25’-0” - BDM Section 20.3.2.3</w:t>
      </w:r>
      <w:bookmarkStart w:id="15" w:name="_Hlk47100616"/>
    </w:p>
    <w:p w14:paraId="3CBACDE9" w14:textId="02AD08B8" w:rsidR="00A03139" w:rsidRPr="00A70BB7" w:rsidRDefault="00BE0262" w:rsidP="00524B13">
      <w:pPr>
        <w:pStyle w:val="ListParagraph"/>
        <w:numPr>
          <w:ilvl w:val="1"/>
          <w:numId w:val="8"/>
        </w:numPr>
        <w:spacing w:line="240" w:lineRule="auto"/>
        <w:rPr>
          <w:rFonts w:cstheme="minorHAnsi"/>
          <w:sz w:val="20"/>
          <w:szCs w:val="20"/>
        </w:rPr>
      </w:pPr>
      <w:r w:rsidRPr="00524B13">
        <w:rPr>
          <w:rFonts w:cstheme="minorHAnsi"/>
          <w:sz w:val="20"/>
          <w:szCs w:val="20"/>
        </w:rPr>
        <w:t>Verify</w:t>
      </w:r>
      <w:r w:rsidRPr="00A70BB7">
        <w:rPr>
          <w:rFonts w:cstheme="minorHAnsi"/>
          <w:sz w:val="20"/>
          <w:szCs w:val="20"/>
        </w:rPr>
        <w:t xml:space="preserve"> b</w:t>
      </w:r>
      <w:r w:rsidR="00A03139" w:rsidRPr="00A70BB7">
        <w:rPr>
          <w:rFonts w:cstheme="minorHAnsi"/>
          <w:sz w:val="20"/>
          <w:szCs w:val="20"/>
        </w:rPr>
        <w:t>ottom of a hammerhead cap at a minimum of 6 ft</w:t>
      </w:r>
      <w:r w:rsidRPr="00A70BB7">
        <w:rPr>
          <w:rFonts w:cstheme="minorHAnsi"/>
          <w:sz w:val="20"/>
          <w:szCs w:val="20"/>
        </w:rPr>
        <w:t>.</w:t>
      </w:r>
      <w:r w:rsidR="00A03139" w:rsidRPr="00A70BB7">
        <w:rPr>
          <w:rFonts w:cstheme="minorHAnsi"/>
          <w:sz w:val="20"/>
          <w:szCs w:val="20"/>
        </w:rPr>
        <w:t xml:space="preserve"> above the finished ground line on stream crossings to prevent debris accumulation</w:t>
      </w:r>
      <w:r w:rsidR="00524B13">
        <w:rPr>
          <w:rFonts w:cstheme="minorHAnsi"/>
          <w:sz w:val="20"/>
          <w:szCs w:val="20"/>
        </w:rPr>
        <w:t xml:space="preserve"> – BDM 30.3.4</w:t>
      </w:r>
    </w:p>
    <w:bookmarkEnd w:id="15"/>
    <w:p w14:paraId="71842BE1" w14:textId="117C228F" w:rsidR="00F8617E" w:rsidRPr="00232B69" w:rsidRDefault="009F5A0F" w:rsidP="00524B13">
      <w:pPr>
        <w:spacing w:after="0" w:line="240" w:lineRule="auto"/>
        <w:ind w:left="720" w:hanging="720"/>
        <w:rPr>
          <w:rFonts w:cstheme="minorHAnsi"/>
          <w:sz w:val="20"/>
          <w:szCs w:val="20"/>
        </w:rPr>
      </w:pPr>
      <w:sdt>
        <w:sdtPr>
          <w:rPr>
            <w:rFonts w:cstheme="minorHAnsi"/>
            <w:sz w:val="20"/>
            <w:szCs w:val="20"/>
          </w:rPr>
          <w:id w:val="125361604"/>
          <w14:checkbox>
            <w14:checked w14:val="0"/>
            <w14:checkedState w14:val="2612" w14:font="MS Gothic"/>
            <w14:uncheckedState w14:val="2610" w14:font="MS Gothic"/>
          </w14:checkbox>
        </w:sdtPr>
        <w:sdtEndPr/>
        <w:sdtContent>
          <w:r w:rsidR="00524B13" w:rsidRPr="00524B13">
            <w:rPr>
              <w:rFonts w:ascii="Segoe UI Symbol" w:hAnsi="Segoe UI Symbol" w:cs="Segoe UI Symbol"/>
              <w:sz w:val="20"/>
              <w:szCs w:val="20"/>
            </w:rPr>
            <w:t>☐</w:t>
          </w:r>
        </w:sdtContent>
      </w:sdt>
      <w:r w:rsidR="00524B13" w:rsidRPr="00A70BB7">
        <w:rPr>
          <w:rFonts w:cstheme="minorHAnsi"/>
          <w:sz w:val="20"/>
          <w:szCs w:val="20"/>
        </w:rPr>
        <w:tab/>
      </w:r>
      <w:r w:rsidR="00524B13" w:rsidRPr="00524B13">
        <w:rPr>
          <w:rFonts w:cstheme="minorHAnsi"/>
          <w:sz w:val="20"/>
          <w:szCs w:val="20"/>
        </w:rPr>
        <w:t xml:space="preserve"> </w:t>
      </w:r>
      <w:r w:rsidR="00F8617E" w:rsidRPr="00524B13">
        <w:rPr>
          <w:rFonts w:cstheme="minorHAnsi"/>
          <w:sz w:val="20"/>
          <w:szCs w:val="20"/>
        </w:rPr>
        <w:t>Columns/Drilled Shafts Longitudinal Rei</w:t>
      </w:r>
      <w:r w:rsidR="00F8617E" w:rsidRPr="00D92F86">
        <w:rPr>
          <w:rFonts w:cstheme="minorHAnsi"/>
          <w:sz w:val="20"/>
          <w:szCs w:val="20"/>
        </w:rPr>
        <w:t>nforcement</w:t>
      </w:r>
      <w:r w:rsidR="00232B69" w:rsidRPr="00D92F86">
        <w:rPr>
          <w:rFonts w:cstheme="minorHAnsi"/>
          <w:sz w:val="20"/>
          <w:szCs w:val="20"/>
        </w:rPr>
        <w:t xml:space="preserve"> </w:t>
      </w:r>
    </w:p>
    <w:p w14:paraId="76943CF0" w14:textId="4A3EB6FC" w:rsidR="00F8617E" w:rsidRPr="00524B13" w:rsidRDefault="00CA6C97" w:rsidP="00524B13">
      <w:pPr>
        <w:pStyle w:val="ListParagraph"/>
        <w:numPr>
          <w:ilvl w:val="1"/>
          <w:numId w:val="8"/>
        </w:numPr>
        <w:spacing w:line="240" w:lineRule="auto"/>
        <w:rPr>
          <w:rFonts w:cstheme="minorHAnsi"/>
          <w:sz w:val="20"/>
          <w:szCs w:val="20"/>
        </w:rPr>
      </w:pPr>
      <w:r w:rsidRPr="00524B13">
        <w:rPr>
          <w:rFonts w:cstheme="minorHAnsi"/>
          <w:sz w:val="20"/>
          <w:szCs w:val="20"/>
        </w:rPr>
        <w:t xml:space="preserve">Verify </w:t>
      </w:r>
      <w:r w:rsidR="00F8617E" w:rsidRPr="00524B13">
        <w:rPr>
          <w:rFonts w:cstheme="minorHAnsi"/>
          <w:sz w:val="20"/>
          <w:szCs w:val="20"/>
        </w:rPr>
        <w:t>minimum</w:t>
      </w:r>
      <w:r w:rsidRPr="00524B13">
        <w:rPr>
          <w:rFonts w:cstheme="minorHAnsi"/>
          <w:sz w:val="20"/>
          <w:szCs w:val="20"/>
        </w:rPr>
        <w:t xml:space="preserve"> bar size </w:t>
      </w:r>
      <w:r w:rsidR="00F8617E" w:rsidRPr="00524B13">
        <w:rPr>
          <w:rFonts w:cstheme="minorHAnsi"/>
          <w:sz w:val="20"/>
          <w:szCs w:val="20"/>
        </w:rPr>
        <w:t xml:space="preserve"> #8 (25M) longitudinal bars</w:t>
      </w:r>
      <w:r w:rsidR="00917207" w:rsidRPr="00524B13">
        <w:rPr>
          <w:rFonts w:cstheme="minorHAnsi"/>
          <w:sz w:val="20"/>
          <w:szCs w:val="20"/>
        </w:rPr>
        <w:t xml:space="preserve">, with #10 </w:t>
      </w:r>
      <w:r w:rsidR="00E878AC" w:rsidRPr="00524B13">
        <w:rPr>
          <w:rFonts w:cstheme="minorHAnsi"/>
          <w:sz w:val="20"/>
          <w:szCs w:val="20"/>
        </w:rPr>
        <w:t xml:space="preserve">(32M) </w:t>
      </w:r>
      <w:r w:rsidR="00917207" w:rsidRPr="00524B13">
        <w:rPr>
          <w:rFonts w:cstheme="minorHAnsi"/>
          <w:sz w:val="20"/>
          <w:szCs w:val="20"/>
        </w:rPr>
        <w:t>bars being the preferred minimum - BDM Section 20.3.2.2</w:t>
      </w:r>
    </w:p>
    <w:p w14:paraId="1B808866" w14:textId="11BCC100" w:rsidR="302A90D5" w:rsidRPr="00524B13" w:rsidRDefault="302A90D5" w:rsidP="00524B13">
      <w:pPr>
        <w:pStyle w:val="ListParagraph"/>
        <w:numPr>
          <w:ilvl w:val="1"/>
          <w:numId w:val="8"/>
        </w:numPr>
        <w:spacing w:line="240" w:lineRule="auto"/>
        <w:rPr>
          <w:rFonts w:cstheme="minorHAnsi"/>
          <w:sz w:val="20"/>
          <w:szCs w:val="20"/>
        </w:rPr>
      </w:pPr>
      <w:r w:rsidRPr="00524B13">
        <w:rPr>
          <w:rFonts w:cstheme="minorHAnsi"/>
          <w:sz w:val="20"/>
          <w:szCs w:val="20"/>
        </w:rPr>
        <w:t>Verify there</w:t>
      </w:r>
      <w:r w:rsidR="27D1031F" w:rsidRPr="00524B13">
        <w:rPr>
          <w:rFonts w:cstheme="minorHAnsi"/>
          <w:sz w:val="20"/>
          <w:szCs w:val="20"/>
        </w:rPr>
        <w:t xml:space="preserve"> is</w:t>
      </w:r>
      <w:r w:rsidRPr="00524B13">
        <w:rPr>
          <w:rFonts w:cstheme="minorHAnsi"/>
          <w:sz w:val="20"/>
          <w:szCs w:val="20"/>
        </w:rPr>
        <w:t xml:space="preserve"> no conflict between the column longitudinal </w:t>
      </w:r>
      <w:r w:rsidR="00CA6C97" w:rsidRPr="00524B13">
        <w:rPr>
          <w:rFonts w:cstheme="minorHAnsi"/>
          <w:sz w:val="20"/>
          <w:szCs w:val="20"/>
        </w:rPr>
        <w:t xml:space="preserve">bars and the cap bottom </w:t>
      </w:r>
      <w:r w:rsidRPr="00524B13">
        <w:rPr>
          <w:rFonts w:cstheme="minorHAnsi"/>
          <w:sz w:val="20"/>
          <w:szCs w:val="20"/>
        </w:rPr>
        <w:t>longitudinal bars</w:t>
      </w:r>
      <w:r w:rsidR="00CA6C97" w:rsidRPr="00524B13">
        <w:rPr>
          <w:rFonts w:cstheme="minorHAnsi"/>
          <w:sz w:val="20"/>
          <w:szCs w:val="20"/>
        </w:rPr>
        <w:t xml:space="preserve"> </w:t>
      </w:r>
    </w:p>
    <w:p w14:paraId="194948BA" w14:textId="3CDB160D" w:rsidR="00C5404B" w:rsidRPr="00524B13" w:rsidRDefault="00CA6C97" w:rsidP="00524B13">
      <w:pPr>
        <w:pStyle w:val="ListParagraph"/>
        <w:numPr>
          <w:ilvl w:val="1"/>
          <w:numId w:val="8"/>
        </w:numPr>
        <w:spacing w:line="240" w:lineRule="auto"/>
        <w:rPr>
          <w:rFonts w:cstheme="minorHAnsi"/>
          <w:sz w:val="20"/>
          <w:szCs w:val="20"/>
        </w:rPr>
      </w:pPr>
      <w:r w:rsidRPr="00524B13">
        <w:rPr>
          <w:rFonts w:cstheme="minorHAnsi"/>
          <w:sz w:val="20"/>
          <w:szCs w:val="20"/>
        </w:rPr>
        <w:t>Verify m</w:t>
      </w:r>
      <w:r w:rsidR="00C5404B" w:rsidRPr="00524B13">
        <w:rPr>
          <w:rFonts w:cstheme="minorHAnsi"/>
          <w:sz w:val="20"/>
          <w:szCs w:val="20"/>
        </w:rPr>
        <w:t xml:space="preserve">aximum longitudinal steel spacing </w:t>
      </w:r>
      <w:r w:rsidR="00B11F33" w:rsidRPr="00524B13">
        <w:rPr>
          <w:rFonts w:cstheme="minorHAnsi"/>
          <w:sz w:val="20"/>
          <w:szCs w:val="20"/>
        </w:rPr>
        <w:t>=</w:t>
      </w:r>
      <w:r w:rsidR="00C5404B" w:rsidRPr="00524B13">
        <w:rPr>
          <w:rFonts w:cstheme="minorHAnsi"/>
          <w:sz w:val="20"/>
          <w:szCs w:val="20"/>
        </w:rPr>
        <w:t xml:space="preserve"> 8” </w:t>
      </w:r>
      <w:r w:rsidR="554A7741" w:rsidRPr="00524B13">
        <w:rPr>
          <w:rFonts w:cstheme="minorHAnsi"/>
          <w:sz w:val="20"/>
          <w:szCs w:val="20"/>
        </w:rPr>
        <w:t>center to center</w:t>
      </w:r>
      <w:r w:rsidR="00C5404B" w:rsidRPr="00524B13">
        <w:rPr>
          <w:rFonts w:cstheme="minorHAnsi"/>
          <w:sz w:val="20"/>
          <w:szCs w:val="20"/>
        </w:rPr>
        <w:t>- BDM Section 20.3.2.2</w:t>
      </w:r>
    </w:p>
    <w:p w14:paraId="0DDA351D" w14:textId="7F75101D" w:rsidR="00F8617E" w:rsidRPr="00A70BB7" w:rsidRDefault="00CA6C97" w:rsidP="00524B13">
      <w:pPr>
        <w:pStyle w:val="ListParagraph"/>
        <w:numPr>
          <w:ilvl w:val="1"/>
          <w:numId w:val="8"/>
        </w:numPr>
        <w:spacing w:line="240" w:lineRule="auto"/>
        <w:rPr>
          <w:rFonts w:cstheme="minorHAnsi"/>
          <w:sz w:val="20"/>
          <w:szCs w:val="20"/>
        </w:rPr>
      </w:pPr>
      <w:r w:rsidRPr="00524B13">
        <w:rPr>
          <w:rFonts w:cstheme="minorHAnsi"/>
          <w:sz w:val="20"/>
          <w:szCs w:val="20"/>
        </w:rPr>
        <w:t>Verify</w:t>
      </w:r>
      <w:r w:rsidRPr="00A70BB7">
        <w:rPr>
          <w:rFonts w:cstheme="minorHAnsi"/>
          <w:sz w:val="20"/>
          <w:szCs w:val="20"/>
        </w:rPr>
        <w:t xml:space="preserve"> select sections </w:t>
      </w:r>
      <w:r w:rsidR="00E84651">
        <w:rPr>
          <w:rFonts w:cstheme="minorHAnsi"/>
          <w:sz w:val="20"/>
          <w:szCs w:val="20"/>
        </w:rPr>
        <w:t xml:space="preserve">minimum and </w:t>
      </w:r>
      <w:r w:rsidRPr="00A70BB7">
        <w:rPr>
          <w:rFonts w:cstheme="minorHAnsi"/>
          <w:sz w:val="20"/>
          <w:szCs w:val="20"/>
        </w:rPr>
        <w:t>m</w:t>
      </w:r>
      <w:r w:rsidR="00F8617E" w:rsidRPr="00A70BB7">
        <w:rPr>
          <w:rFonts w:cstheme="minorHAnsi"/>
          <w:sz w:val="20"/>
          <w:szCs w:val="20"/>
        </w:rPr>
        <w:t xml:space="preserve">aximum reinforcement amount = </w:t>
      </w:r>
      <w:r w:rsidR="00E84651">
        <w:rPr>
          <w:rFonts w:cstheme="minorHAnsi"/>
          <w:sz w:val="20"/>
          <w:szCs w:val="20"/>
        </w:rPr>
        <w:t xml:space="preserve">1% to </w:t>
      </w:r>
      <w:r w:rsidR="00F8617E" w:rsidRPr="00A70BB7">
        <w:rPr>
          <w:rFonts w:cstheme="minorHAnsi"/>
          <w:sz w:val="20"/>
          <w:szCs w:val="20"/>
        </w:rPr>
        <w:t xml:space="preserve">4% of gross area of concrete </w:t>
      </w:r>
      <w:r w:rsidR="006C6C0F" w:rsidRPr="00A70BB7">
        <w:rPr>
          <w:rFonts w:cstheme="minorHAnsi"/>
          <w:sz w:val="20"/>
          <w:szCs w:val="20"/>
        </w:rPr>
        <w:t>-</w:t>
      </w:r>
      <w:r w:rsidR="00F8617E" w:rsidRPr="00A70BB7">
        <w:rPr>
          <w:rFonts w:cstheme="minorHAnsi"/>
          <w:sz w:val="20"/>
          <w:szCs w:val="20"/>
        </w:rPr>
        <w:t xml:space="preserve"> SDS Section 8.4.3</w:t>
      </w:r>
      <w:r w:rsidR="00E84651">
        <w:rPr>
          <w:rFonts w:cstheme="minorHAnsi"/>
          <w:sz w:val="20"/>
          <w:szCs w:val="20"/>
        </w:rPr>
        <w:t>, 8.4.4.</w:t>
      </w:r>
    </w:p>
    <w:p w14:paraId="4A2818FA" w14:textId="3A039B44" w:rsidR="00C5404B" w:rsidRPr="00A70BB7" w:rsidRDefault="00C5404B" w:rsidP="00524B13">
      <w:pPr>
        <w:pStyle w:val="ListParagraph"/>
        <w:numPr>
          <w:ilvl w:val="1"/>
          <w:numId w:val="8"/>
        </w:numPr>
        <w:spacing w:line="240" w:lineRule="auto"/>
        <w:rPr>
          <w:rFonts w:cstheme="minorHAnsi"/>
          <w:sz w:val="20"/>
          <w:szCs w:val="20"/>
        </w:rPr>
      </w:pPr>
      <w:r w:rsidRPr="00A70BB7">
        <w:rPr>
          <w:rFonts w:cstheme="minorHAnsi"/>
          <w:sz w:val="20"/>
          <w:szCs w:val="20"/>
        </w:rPr>
        <w:t xml:space="preserve">The vertical column reinforcing bars fully developed where these bars </w:t>
      </w:r>
      <w:r w:rsidR="006E44D6" w:rsidRPr="00A70BB7">
        <w:rPr>
          <w:rFonts w:cstheme="minorHAnsi"/>
          <w:sz w:val="20"/>
          <w:szCs w:val="20"/>
        </w:rPr>
        <w:t>enter</w:t>
      </w:r>
      <w:r w:rsidRPr="00A70BB7">
        <w:rPr>
          <w:rFonts w:cstheme="minorHAnsi"/>
          <w:sz w:val="20"/>
          <w:szCs w:val="20"/>
        </w:rPr>
        <w:t xml:space="preserve"> the bent cap and the spread footing or pile cap - BDM Section 20.3.2.2 and SDS </w:t>
      </w:r>
      <w:r w:rsidR="006E44D6" w:rsidRPr="00A70BB7">
        <w:rPr>
          <w:rFonts w:cstheme="minorHAnsi"/>
          <w:sz w:val="20"/>
          <w:szCs w:val="20"/>
        </w:rPr>
        <w:t xml:space="preserve">Section </w:t>
      </w:r>
      <w:r w:rsidRPr="00A70BB7">
        <w:rPr>
          <w:rFonts w:cstheme="minorHAnsi"/>
          <w:sz w:val="20"/>
          <w:szCs w:val="20"/>
        </w:rPr>
        <w:t>8.4.6</w:t>
      </w:r>
    </w:p>
    <w:p w14:paraId="07345FD2" w14:textId="6C88DFE3" w:rsidR="00F8617E" w:rsidRPr="00A70BB7" w:rsidRDefault="00DE0AD4" w:rsidP="00524B13">
      <w:pPr>
        <w:pStyle w:val="ListParagraph"/>
        <w:numPr>
          <w:ilvl w:val="1"/>
          <w:numId w:val="8"/>
        </w:numPr>
        <w:spacing w:line="240" w:lineRule="auto"/>
        <w:rPr>
          <w:rFonts w:cstheme="minorHAnsi"/>
          <w:sz w:val="20"/>
          <w:szCs w:val="20"/>
        </w:rPr>
      </w:pPr>
      <w:r w:rsidRPr="00A70BB7">
        <w:rPr>
          <w:rFonts w:cstheme="minorHAnsi"/>
          <w:sz w:val="20"/>
          <w:szCs w:val="20"/>
        </w:rPr>
        <w:t>Verify bar d</w:t>
      </w:r>
      <w:r w:rsidR="00F8617E" w:rsidRPr="00A70BB7">
        <w:rPr>
          <w:rFonts w:cstheme="minorHAnsi"/>
          <w:sz w:val="20"/>
          <w:szCs w:val="20"/>
        </w:rPr>
        <w:t xml:space="preserve">evelopment length into cap or footing </w:t>
      </w:r>
      <w:r w:rsidR="000407BB" w:rsidRPr="00A70BB7">
        <w:rPr>
          <w:rFonts w:cstheme="minorHAnsi"/>
          <w:sz w:val="20"/>
          <w:szCs w:val="20"/>
        </w:rPr>
        <w:t xml:space="preserve">– </w:t>
      </w:r>
      <w:r w:rsidRPr="00A70BB7">
        <w:rPr>
          <w:rFonts w:cstheme="minorHAnsi"/>
          <w:sz w:val="20"/>
          <w:szCs w:val="20"/>
        </w:rPr>
        <w:t>the larger length required by</w:t>
      </w:r>
      <w:r w:rsidR="000407BB" w:rsidRPr="00A70BB7">
        <w:rPr>
          <w:rFonts w:cstheme="minorHAnsi"/>
          <w:sz w:val="20"/>
          <w:szCs w:val="20"/>
        </w:rPr>
        <w:t xml:space="preserve"> MEMO DM0320 or</w:t>
      </w:r>
    </w:p>
    <w:p w14:paraId="7F4CBD4C" w14:textId="09EBC659" w:rsidR="00F8617E" w:rsidRPr="00524B13" w:rsidRDefault="00F8617E" w:rsidP="00524B13">
      <w:pPr>
        <w:pStyle w:val="ListParagraph"/>
        <w:numPr>
          <w:ilvl w:val="2"/>
          <w:numId w:val="7"/>
        </w:numPr>
        <w:spacing w:line="240" w:lineRule="auto"/>
        <w:rPr>
          <w:rFonts w:cstheme="minorHAnsi"/>
          <w:sz w:val="20"/>
          <w:szCs w:val="20"/>
        </w:rPr>
      </w:pPr>
      <w:r w:rsidRPr="00524B13">
        <w:rPr>
          <w:rFonts w:cstheme="minorHAnsi"/>
          <w:sz w:val="20"/>
          <w:szCs w:val="20"/>
        </w:rPr>
        <w:t>Single bar = 24 times bar diameter</w:t>
      </w:r>
      <w:r w:rsidR="00C5404B" w:rsidRPr="00524B13">
        <w:rPr>
          <w:rFonts w:cstheme="minorHAnsi"/>
          <w:sz w:val="20"/>
          <w:szCs w:val="20"/>
        </w:rPr>
        <w:t xml:space="preserve"> min.</w:t>
      </w:r>
      <w:r w:rsidRPr="00524B13">
        <w:rPr>
          <w:rFonts w:cstheme="minorHAnsi"/>
          <w:sz w:val="20"/>
          <w:szCs w:val="20"/>
        </w:rPr>
        <w:t xml:space="preserve"> </w:t>
      </w:r>
      <w:r w:rsidR="006C6C0F" w:rsidRPr="00524B13">
        <w:rPr>
          <w:rFonts w:cstheme="minorHAnsi"/>
          <w:sz w:val="20"/>
          <w:szCs w:val="20"/>
        </w:rPr>
        <w:t>-</w:t>
      </w:r>
      <w:r w:rsidRPr="00524B13">
        <w:rPr>
          <w:rFonts w:cstheme="minorHAnsi"/>
          <w:sz w:val="20"/>
          <w:szCs w:val="20"/>
        </w:rPr>
        <w:t xml:space="preserve"> SDS Section 8.4.6</w:t>
      </w:r>
      <w:r w:rsidR="00DE0AD4" w:rsidRPr="00524B13">
        <w:rPr>
          <w:rFonts w:cstheme="minorHAnsi"/>
          <w:sz w:val="20"/>
          <w:szCs w:val="20"/>
        </w:rPr>
        <w:t xml:space="preserve"> Note: </w:t>
      </w:r>
      <w:r w:rsidR="36AFECAA" w:rsidRPr="00524B13">
        <w:rPr>
          <w:rFonts w:cstheme="minorHAnsi"/>
          <w:sz w:val="20"/>
          <w:szCs w:val="20"/>
        </w:rPr>
        <w:t>R</w:t>
      </w:r>
      <w:r w:rsidR="48190AE3" w:rsidRPr="00524B13">
        <w:rPr>
          <w:rFonts w:cstheme="minorHAnsi"/>
          <w:sz w:val="20"/>
          <w:szCs w:val="20"/>
        </w:rPr>
        <w:t xml:space="preserve">eduction factor </w:t>
      </w:r>
      <w:r w:rsidR="7F8803AD" w:rsidRPr="00524B13">
        <w:rPr>
          <w:rFonts w:cstheme="minorHAnsi"/>
          <w:sz w:val="20"/>
          <w:szCs w:val="20"/>
        </w:rPr>
        <w:t xml:space="preserve">based </w:t>
      </w:r>
      <w:r w:rsidR="00DE0AD4" w:rsidRPr="00524B13">
        <w:rPr>
          <w:rFonts w:cstheme="minorHAnsi"/>
          <w:sz w:val="20"/>
          <w:szCs w:val="20"/>
        </w:rPr>
        <w:t xml:space="preserve">on reinforcement area </w:t>
      </w:r>
      <w:r w:rsidR="316B0390" w:rsidRPr="00524B13">
        <w:rPr>
          <w:rFonts w:cstheme="minorHAnsi"/>
          <w:sz w:val="20"/>
          <w:szCs w:val="20"/>
        </w:rPr>
        <w:t xml:space="preserve">in excess of required </w:t>
      </w:r>
      <w:r w:rsidR="48190AE3" w:rsidRPr="00524B13">
        <w:rPr>
          <w:rFonts w:cstheme="minorHAnsi"/>
          <w:sz w:val="20"/>
          <w:szCs w:val="20"/>
        </w:rPr>
        <w:t>can be used for strength development length calculation and still</w:t>
      </w:r>
      <w:r w:rsidR="6D20457A" w:rsidRPr="00524B13">
        <w:rPr>
          <w:rFonts w:cstheme="minorHAnsi"/>
          <w:sz w:val="20"/>
          <w:szCs w:val="20"/>
        </w:rPr>
        <w:t xml:space="preserve"> </w:t>
      </w:r>
      <w:r w:rsidR="380E2552" w:rsidRPr="00524B13">
        <w:rPr>
          <w:rFonts w:cstheme="minorHAnsi"/>
          <w:sz w:val="20"/>
          <w:szCs w:val="20"/>
        </w:rPr>
        <w:t xml:space="preserve">deemed “fully developed” </w:t>
      </w:r>
      <w:r w:rsidR="000407BB" w:rsidRPr="00524B13">
        <w:rPr>
          <w:rFonts w:cstheme="minorHAnsi"/>
          <w:sz w:val="20"/>
          <w:szCs w:val="20"/>
        </w:rPr>
        <w:t xml:space="preserve"> </w:t>
      </w:r>
    </w:p>
    <w:p w14:paraId="3E070DC9" w14:textId="4BE798BF" w:rsidR="00F8617E" w:rsidRPr="00A70BB7" w:rsidRDefault="00F8617E" w:rsidP="00524B13">
      <w:pPr>
        <w:pStyle w:val="ListParagraph"/>
        <w:numPr>
          <w:ilvl w:val="2"/>
          <w:numId w:val="7"/>
        </w:numPr>
        <w:spacing w:line="240" w:lineRule="auto"/>
        <w:rPr>
          <w:rFonts w:cstheme="minorHAnsi"/>
          <w:sz w:val="20"/>
          <w:szCs w:val="20"/>
        </w:rPr>
      </w:pPr>
      <w:r w:rsidRPr="00A70BB7">
        <w:rPr>
          <w:rFonts w:cstheme="minorHAnsi"/>
          <w:sz w:val="20"/>
          <w:szCs w:val="20"/>
        </w:rPr>
        <w:t xml:space="preserve">Double bar bundle = 28.8 times bar diameter </w:t>
      </w:r>
      <w:r w:rsidR="006C6C0F" w:rsidRPr="00A70BB7">
        <w:rPr>
          <w:rFonts w:cstheme="minorHAnsi"/>
          <w:sz w:val="20"/>
          <w:szCs w:val="20"/>
        </w:rPr>
        <w:t>-</w:t>
      </w:r>
      <w:r w:rsidRPr="00A70BB7">
        <w:rPr>
          <w:rFonts w:cstheme="minorHAnsi"/>
          <w:sz w:val="20"/>
          <w:szCs w:val="20"/>
        </w:rPr>
        <w:t xml:space="preserve"> SDS Section 8.4.7</w:t>
      </w:r>
    </w:p>
    <w:p w14:paraId="2FA8B78E" w14:textId="0EDBAA69" w:rsidR="00F8617E" w:rsidRPr="00A70BB7" w:rsidRDefault="00F8617E" w:rsidP="00524B13">
      <w:pPr>
        <w:pStyle w:val="ListParagraph"/>
        <w:numPr>
          <w:ilvl w:val="2"/>
          <w:numId w:val="7"/>
        </w:numPr>
        <w:spacing w:line="240" w:lineRule="auto"/>
        <w:rPr>
          <w:rFonts w:cstheme="minorHAnsi"/>
          <w:sz w:val="20"/>
          <w:szCs w:val="20"/>
        </w:rPr>
      </w:pPr>
      <w:r w:rsidRPr="00A70BB7">
        <w:rPr>
          <w:rFonts w:cstheme="minorHAnsi"/>
          <w:sz w:val="20"/>
          <w:szCs w:val="20"/>
        </w:rPr>
        <w:t xml:space="preserve">Triple bar bundle = 36 times bar diameter </w:t>
      </w:r>
      <w:r w:rsidR="006C6C0F" w:rsidRPr="00A70BB7">
        <w:rPr>
          <w:rFonts w:cstheme="minorHAnsi"/>
          <w:sz w:val="20"/>
          <w:szCs w:val="20"/>
        </w:rPr>
        <w:t>-</w:t>
      </w:r>
      <w:r w:rsidRPr="00A70BB7">
        <w:rPr>
          <w:rFonts w:cstheme="minorHAnsi"/>
          <w:sz w:val="20"/>
          <w:szCs w:val="20"/>
        </w:rPr>
        <w:t xml:space="preserve"> SDS Section 8.4.7</w:t>
      </w:r>
    </w:p>
    <w:p w14:paraId="38518A5E" w14:textId="77777777" w:rsidR="002721DD" w:rsidRPr="00524B13" w:rsidRDefault="00F8617E" w:rsidP="00524B13">
      <w:pPr>
        <w:pStyle w:val="ListParagraph"/>
        <w:numPr>
          <w:ilvl w:val="1"/>
          <w:numId w:val="8"/>
        </w:numPr>
        <w:spacing w:line="240" w:lineRule="auto"/>
        <w:rPr>
          <w:rFonts w:cstheme="minorHAnsi"/>
          <w:sz w:val="20"/>
          <w:szCs w:val="20"/>
        </w:rPr>
      </w:pPr>
      <w:r w:rsidRPr="00524B13">
        <w:rPr>
          <w:rFonts w:cstheme="minorHAnsi"/>
          <w:sz w:val="20"/>
          <w:szCs w:val="20"/>
        </w:rPr>
        <w:t xml:space="preserve">Minimum development length into oversized drilled shaft = (Diameter column + development length) and (Diameter column + 2 times development length) for staggered bars </w:t>
      </w:r>
      <w:r w:rsidR="006C6C0F" w:rsidRPr="00524B13">
        <w:rPr>
          <w:rFonts w:cstheme="minorHAnsi"/>
          <w:sz w:val="20"/>
          <w:szCs w:val="20"/>
        </w:rPr>
        <w:t>-</w:t>
      </w:r>
      <w:r w:rsidR="004D5CF7" w:rsidRPr="00524B13">
        <w:rPr>
          <w:rFonts w:cstheme="minorHAnsi"/>
          <w:sz w:val="20"/>
          <w:szCs w:val="20"/>
        </w:rPr>
        <w:t xml:space="preserve"> MEMO</w:t>
      </w:r>
      <w:r w:rsidRPr="00524B13">
        <w:rPr>
          <w:rFonts w:cstheme="minorHAnsi"/>
          <w:sz w:val="20"/>
          <w:szCs w:val="20"/>
        </w:rPr>
        <w:t xml:space="preserve"> DM0115</w:t>
      </w:r>
    </w:p>
    <w:p w14:paraId="08A30E4D" w14:textId="24F603C1" w:rsidR="00F8617E" w:rsidRPr="00A70BB7" w:rsidRDefault="00F8617E" w:rsidP="00524B13">
      <w:pPr>
        <w:pStyle w:val="ListParagraph"/>
        <w:numPr>
          <w:ilvl w:val="1"/>
          <w:numId w:val="8"/>
        </w:numPr>
        <w:spacing w:line="240" w:lineRule="auto"/>
        <w:rPr>
          <w:rFonts w:cstheme="minorHAnsi"/>
          <w:sz w:val="20"/>
          <w:szCs w:val="20"/>
        </w:rPr>
      </w:pPr>
      <w:r w:rsidRPr="00A70BB7">
        <w:rPr>
          <w:rFonts w:cstheme="minorHAnsi"/>
          <w:sz w:val="20"/>
          <w:szCs w:val="20"/>
        </w:rPr>
        <w:t>Minimum clear distance between longitudinal bars is greatest of:</w:t>
      </w:r>
      <w:r w:rsidR="00C20FE6" w:rsidRPr="00A70BB7">
        <w:rPr>
          <w:rFonts w:cstheme="minorHAnsi"/>
          <w:sz w:val="20"/>
          <w:szCs w:val="20"/>
        </w:rPr>
        <w:t xml:space="preserve"> (MEMO DM0107)  </w:t>
      </w:r>
    </w:p>
    <w:p w14:paraId="72686461" w14:textId="6ED5D740" w:rsidR="00F8617E" w:rsidRPr="00524B13" w:rsidRDefault="45ED0A40" w:rsidP="00524B13">
      <w:pPr>
        <w:pStyle w:val="ListParagraph"/>
        <w:numPr>
          <w:ilvl w:val="2"/>
          <w:numId w:val="7"/>
        </w:numPr>
        <w:spacing w:line="240" w:lineRule="auto"/>
        <w:rPr>
          <w:rFonts w:cstheme="minorHAnsi"/>
          <w:sz w:val="20"/>
          <w:szCs w:val="20"/>
        </w:rPr>
      </w:pPr>
      <w:r w:rsidRPr="00524B13">
        <w:rPr>
          <w:rFonts w:cstheme="minorHAnsi"/>
          <w:sz w:val="20"/>
          <w:szCs w:val="20"/>
        </w:rPr>
        <w:t>5</w:t>
      </w:r>
      <w:r w:rsidR="00F8617E" w:rsidRPr="00524B13">
        <w:rPr>
          <w:rFonts w:cstheme="minorHAnsi"/>
          <w:sz w:val="20"/>
          <w:szCs w:val="20"/>
        </w:rPr>
        <w:t>”</w:t>
      </w:r>
    </w:p>
    <w:p w14:paraId="29DFD739" w14:textId="77777777" w:rsidR="00F8617E" w:rsidRPr="00A70BB7" w:rsidRDefault="00F8617E" w:rsidP="00524B13">
      <w:pPr>
        <w:pStyle w:val="ListParagraph"/>
        <w:numPr>
          <w:ilvl w:val="2"/>
          <w:numId w:val="7"/>
        </w:numPr>
        <w:spacing w:line="240" w:lineRule="auto"/>
        <w:rPr>
          <w:rFonts w:cstheme="minorHAnsi"/>
          <w:sz w:val="20"/>
          <w:szCs w:val="20"/>
        </w:rPr>
      </w:pPr>
      <w:r w:rsidRPr="00A70BB7">
        <w:rPr>
          <w:rFonts w:cstheme="minorHAnsi"/>
          <w:sz w:val="20"/>
          <w:szCs w:val="20"/>
        </w:rPr>
        <w:lastRenderedPageBreak/>
        <w:t>5 times maximum aggregate size</w:t>
      </w:r>
    </w:p>
    <w:p w14:paraId="0B507476" w14:textId="77777777" w:rsidR="00F8617E" w:rsidRPr="00A70BB7" w:rsidRDefault="00F8617E" w:rsidP="00524B13">
      <w:pPr>
        <w:pStyle w:val="ListParagraph"/>
        <w:numPr>
          <w:ilvl w:val="2"/>
          <w:numId w:val="7"/>
        </w:numPr>
        <w:spacing w:line="240" w:lineRule="auto"/>
        <w:rPr>
          <w:rFonts w:cstheme="minorHAnsi"/>
          <w:sz w:val="20"/>
          <w:szCs w:val="20"/>
        </w:rPr>
      </w:pPr>
      <w:r w:rsidRPr="00A70BB7">
        <w:rPr>
          <w:rFonts w:cstheme="minorHAnsi"/>
          <w:sz w:val="20"/>
          <w:szCs w:val="20"/>
        </w:rPr>
        <w:t>3 times the bar diameter</w:t>
      </w:r>
    </w:p>
    <w:p w14:paraId="289082AC" w14:textId="2C70B285" w:rsidR="00F8617E" w:rsidRPr="00A70BB7" w:rsidRDefault="004F4DA2" w:rsidP="00524B13">
      <w:pPr>
        <w:pStyle w:val="ListParagraph"/>
        <w:numPr>
          <w:ilvl w:val="1"/>
          <w:numId w:val="8"/>
        </w:numPr>
        <w:spacing w:line="240" w:lineRule="auto"/>
        <w:rPr>
          <w:rFonts w:cstheme="minorHAnsi"/>
          <w:sz w:val="20"/>
          <w:szCs w:val="20"/>
        </w:rPr>
      </w:pPr>
      <w:r w:rsidRPr="00A70BB7">
        <w:rPr>
          <w:rFonts w:cstheme="minorHAnsi"/>
          <w:sz w:val="20"/>
          <w:szCs w:val="20"/>
        </w:rPr>
        <w:t>Verify staggered u</w:t>
      </w:r>
      <w:r w:rsidR="00F8617E" w:rsidRPr="00A70BB7">
        <w:rPr>
          <w:rFonts w:cstheme="minorHAnsi"/>
          <w:sz w:val="20"/>
          <w:szCs w:val="20"/>
        </w:rPr>
        <w:t>ltimate mechanical couplers for splicing longitudinal bars</w:t>
      </w:r>
      <w:r w:rsidRPr="00A70BB7">
        <w:rPr>
          <w:rFonts w:cstheme="minorHAnsi"/>
          <w:sz w:val="20"/>
          <w:szCs w:val="20"/>
        </w:rPr>
        <w:t xml:space="preserve"> </w:t>
      </w:r>
      <w:r w:rsidR="006C6C0F" w:rsidRPr="00A70BB7">
        <w:rPr>
          <w:rFonts w:cstheme="minorHAnsi"/>
          <w:sz w:val="20"/>
          <w:szCs w:val="20"/>
        </w:rPr>
        <w:t>-</w:t>
      </w:r>
      <w:r w:rsidR="00F8617E" w:rsidRPr="00A70BB7">
        <w:rPr>
          <w:rFonts w:cstheme="minorHAnsi"/>
          <w:sz w:val="20"/>
          <w:szCs w:val="20"/>
        </w:rPr>
        <w:t xml:space="preserve"> SDS Section 8.4.5</w:t>
      </w:r>
    </w:p>
    <w:p w14:paraId="4AF1D5FA" w14:textId="55DACC03" w:rsidR="00F8617E" w:rsidRPr="00A70BB7" w:rsidRDefault="00F8617E" w:rsidP="00524B13">
      <w:pPr>
        <w:pStyle w:val="ListParagraph"/>
        <w:numPr>
          <w:ilvl w:val="2"/>
          <w:numId w:val="7"/>
        </w:numPr>
        <w:spacing w:line="240" w:lineRule="auto"/>
        <w:rPr>
          <w:rFonts w:cstheme="minorHAnsi"/>
          <w:sz w:val="20"/>
          <w:szCs w:val="20"/>
        </w:rPr>
      </w:pPr>
      <w:r w:rsidRPr="00A70BB7">
        <w:rPr>
          <w:rFonts w:cstheme="minorHAnsi"/>
          <w:sz w:val="20"/>
          <w:szCs w:val="20"/>
        </w:rPr>
        <w:t xml:space="preserve">2’ stagger between adjacent splices </w:t>
      </w:r>
      <w:r w:rsidR="006C6C0F" w:rsidRPr="00A70BB7">
        <w:rPr>
          <w:rFonts w:cstheme="minorHAnsi"/>
          <w:sz w:val="20"/>
          <w:szCs w:val="20"/>
        </w:rPr>
        <w:t>-</w:t>
      </w:r>
      <w:r w:rsidRPr="00A70BB7">
        <w:rPr>
          <w:rFonts w:cstheme="minorHAnsi"/>
          <w:sz w:val="20"/>
          <w:szCs w:val="20"/>
        </w:rPr>
        <w:t xml:space="preserve"> BDM Section 15.3.1.7.1</w:t>
      </w:r>
      <w:r w:rsidR="00866EBB" w:rsidRPr="00A70BB7">
        <w:rPr>
          <w:rFonts w:cstheme="minorHAnsi"/>
          <w:sz w:val="20"/>
          <w:szCs w:val="20"/>
        </w:rPr>
        <w:t xml:space="preserve"> &amp; Section 20.3.2.2.</w:t>
      </w:r>
    </w:p>
    <w:p w14:paraId="3AAABB53" w14:textId="4175EC6C" w:rsidR="00F8617E" w:rsidRPr="00A70BB7" w:rsidRDefault="004F4DA2" w:rsidP="00524B13">
      <w:pPr>
        <w:pStyle w:val="ListParagraph"/>
        <w:numPr>
          <w:ilvl w:val="1"/>
          <w:numId w:val="8"/>
        </w:numPr>
        <w:spacing w:line="240" w:lineRule="auto"/>
        <w:rPr>
          <w:rFonts w:cstheme="minorHAnsi"/>
          <w:sz w:val="20"/>
          <w:szCs w:val="20"/>
        </w:rPr>
      </w:pPr>
      <w:r w:rsidRPr="00A70BB7">
        <w:rPr>
          <w:rFonts w:cstheme="minorHAnsi"/>
          <w:sz w:val="20"/>
          <w:szCs w:val="20"/>
        </w:rPr>
        <w:t>Verify n</w:t>
      </w:r>
      <w:r w:rsidR="00F8617E" w:rsidRPr="00A70BB7">
        <w:rPr>
          <w:rFonts w:cstheme="minorHAnsi"/>
          <w:sz w:val="20"/>
          <w:szCs w:val="20"/>
        </w:rPr>
        <w:t>o splice zones dimensioned at maximum moment and/or interface</w:t>
      </w:r>
    </w:p>
    <w:p w14:paraId="42E14162" w14:textId="27839CED" w:rsidR="00F8617E" w:rsidRPr="00A70BB7" w:rsidRDefault="00A76230" w:rsidP="003E5796">
      <w:pPr>
        <w:pStyle w:val="ListParagraph"/>
        <w:numPr>
          <w:ilvl w:val="3"/>
          <w:numId w:val="8"/>
        </w:numPr>
        <w:spacing w:line="240" w:lineRule="auto"/>
        <w:rPr>
          <w:rFonts w:cstheme="minorHAnsi"/>
          <w:sz w:val="20"/>
          <w:szCs w:val="20"/>
        </w:rPr>
      </w:pPr>
      <w:r w:rsidRPr="00A70BB7">
        <w:rPr>
          <w:rFonts w:cstheme="minorHAnsi"/>
          <w:sz w:val="20"/>
          <w:szCs w:val="20"/>
        </w:rPr>
        <w:t>Typically,</w:t>
      </w:r>
      <w:r w:rsidR="00F8617E" w:rsidRPr="00A70BB7">
        <w:rPr>
          <w:rFonts w:cstheme="minorHAnsi"/>
          <w:sz w:val="20"/>
          <w:szCs w:val="20"/>
        </w:rPr>
        <w:t xml:space="preserve"> 1.5 times column diameter</w:t>
      </w:r>
    </w:p>
    <w:p w14:paraId="3FC43B7D" w14:textId="44DA001D" w:rsidR="001506CB" w:rsidRPr="00A70BB7" w:rsidRDefault="008A36B7" w:rsidP="00524B13">
      <w:pPr>
        <w:pStyle w:val="ListParagraph"/>
        <w:numPr>
          <w:ilvl w:val="1"/>
          <w:numId w:val="8"/>
        </w:numPr>
        <w:spacing w:line="240" w:lineRule="auto"/>
        <w:rPr>
          <w:rFonts w:cstheme="minorHAnsi"/>
          <w:sz w:val="20"/>
          <w:szCs w:val="20"/>
        </w:rPr>
      </w:pPr>
      <w:r w:rsidRPr="00A70BB7">
        <w:rPr>
          <w:rFonts w:cstheme="minorHAnsi"/>
          <w:sz w:val="20"/>
          <w:szCs w:val="20"/>
        </w:rPr>
        <w:t xml:space="preserve">Oblong cross sections </w:t>
      </w:r>
      <w:r w:rsidR="001506CB" w:rsidRPr="00A70BB7">
        <w:rPr>
          <w:rFonts w:cstheme="minorHAnsi"/>
          <w:sz w:val="20"/>
          <w:szCs w:val="20"/>
        </w:rPr>
        <w:t>columns with interlocking hoops center-to-center spacing not to exceed ¾ times the diameter of the cage. Overlaps interlocked by a minimum of four bars - BDM Figure 20.3-1 &amp; BDM Section 20.3.2.2</w:t>
      </w:r>
    </w:p>
    <w:p w14:paraId="320B895F" w14:textId="552BD944" w:rsidR="00A76230" w:rsidRPr="00A70BB7" w:rsidRDefault="008A36B7" w:rsidP="00524B13">
      <w:pPr>
        <w:pStyle w:val="ListParagraph"/>
        <w:numPr>
          <w:ilvl w:val="1"/>
          <w:numId w:val="8"/>
        </w:numPr>
        <w:spacing w:line="240" w:lineRule="auto"/>
        <w:rPr>
          <w:rFonts w:cstheme="minorHAnsi"/>
          <w:sz w:val="20"/>
          <w:szCs w:val="20"/>
        </w:rPr>
      </w:pPr>
      <w:r w:rsidRPr="00A70BB7">
        <w:rPr>
          <w:rFonts w:cstheme="minorHAnsi"/>
          <w:sz w:val="20"/>
          <w:szCs w:val="20"/>
        </w:rPr>
        <w:t xml:space="preserve">Verify location of </w:t>
      </w:r>
      <w:r w:rsidR="00A76230" w:rsidRPr="00A70BB7">
        <w:rPr>
          <w:rFonts w:cstheme="minorHAnsi"/>
          <w:sz w:val="20"/>
          <w:szCs w:val="20"/>
        </w:rPr>
        <w:t xml:space="preserve"> all construction joints at least 5 ft. above the water elevation expected during construction - MEMO DM0111  </w:t>
      </w:r>
    </w:p>
    <w:p w14:paraId="1D3F1DA5" w14:textId="582548C2" w:rsidR="00A76230" w:rsidRPr="00A70BB7" w:rsidRDefault="008A36B7" w:rsidP="00524B13">
      <w:pPr>
        <w:pStyle w:val="ListParagraph"/>
        <w:numPr>
          <w:ilvl w:val="1"/>
          <w:numId w:val="8"/>
        </w:numPr>
        <w:spacing w:line="240" w:lineRule="auto"/>
        <w:rPr>
          <w:rFonts w:cstheme="minorHAnsi"/>
          <w:sz w:val="20"/>
          <w:szCs w:val="20"/>
        </w:rPr>
      </w:pPr>
      <w:r w:rsidRPr="00A70BB7">
        <w:rPr>
          <w:rFonts w:cstheme="minorHAnsi"/>
          <w:sz w:val="20"/>
          <w:szCs w:val="20"/>
        </w:rPr>
        <w:t>Verify a</w:t>
      </w:r>
      <w:r w:rsidR="00C20FE6" w:rsidRPr="00A70BB7">
        <w:rPr>
          <w:rFonts w:cstheme="minorHAnsi"/>
          <w:sz w:val="20"/>
          <w:szCs w:val="20"/>
        </w:rPr>
        <w:t>ll shafts detailed with construction casing unless approved otherwise by the RPG Engineer. The portion of the shaft below the bottom of the casing, whether in soil or rock, shall be detailed with a diameter that is six inches smaller than the diameter of the construction casing -MEMO DM0111</w:t>
      </w:r>
    </w:p>
    <w:p w14:paraId="56962B76" w14:textId="200635C2" w:rsidR="00F8617E" w:rsidRPr="00524B13" w:rsidRDefault="009F5A0F" w:rsidP="003D7CC2">
      <w:pPr>
        <w:spacing w:after="0" w:line="240" w:lineRule="auto"/>
        <w:ind w:left="720" w:hanging="720"/>
        <w:rPr>
          <w:rFonts w:cstheme="minorHAnsi"/>
          <w:sz w:val="20"/>
          <w:szCs w:val="20"/>
        </w:rPr>
      </w:pPr>
      <w:sdt>
        <w:sdtPr>
          <w:rPr>
            <w:rFonts w:cstheme="minorHAnsi"/>
            <w:sz w:val="20"/>
            <w:szCs w:val="20"/>
          </w:rPr>
          <w:id w:val="-1234695705"/>
          <w14:checkbox>
            <w14:checked w14:val="0"/>
            <w14:checkedState w14:val="2612" w14:font="MS Gothic"/>
            <w14:uncheckedState w14:val="2610" w14:font="MS Gothic"/>
          </w14:checkbox>
        </w:sdtPr>
        <w:sdtEndPr/>
        <w:sdtContent>
          <w:r w:rsidR="00524B13" w:rsidRPr="003D7CC2">
            <w:rPr>
              <w:rFonts w:ascii="Segoe UI Symbol" w:hAnsi="Segoe UI Symbol" w:cs="Segoe UI Symbol"/>
              <w:sz w:val="20"/>
              <w:szCs w:val="20"/>
            </w:rPr>
            <w:t>☐</w:t>
          </w:r>
        </w:sdtContent>
      </w:sdt>
      <w:r w:rsidR="00524B13" w:rsidRPr="00A70BB7">
        <w:rPr>
          <w:rFonts w:cstheme="minorHAnsi"/>
          <w:sz w:val="20"/>
          <w:szCs w:val="20"/>
        </w:rPr>
        <w:tab/>
      </w:r>
      <w:r w:rsidR="00524B13" w:rsidRPr="00524B13">
        <w:rPr>
          <w:rFonts w:cstheme="minorHAnsi"/>
          <w:sz w:val="20"/>
          <w:szCs w:val="20"/>
        </w:rPr>
        <w:t xml:space="preserve"> </w:t>
      </w:r>
      <w:r w:rsidR="008A36B7" w:rsidRPr="00524B13">
        <w:rPr>
          <w:rFonts w:cstheme="minorHAnsi"/>
          <w:sz w:val="20"/>
          <w:szCs w:val="20"/>
        </w:rPr>
        <w:t xml:space="preserve">Verify </w:t>
      </w:r>
      <w:r w:rsidR="00F8617E" w:rsidRPr="00524B13">
        <w:rPr>
          <w:rFonts w:cstheme="minorHAnsi"/>
          <w:sz w:val="20"/>
          <w:szCs w:val="20"/>
        </w:rPr>
        <w:t>Columns/Drilled Shafts Transverse Reinforcement</w:t>
      </w:r>
      <w:r w:rsidR="00232B69" w:rsidRPr="00232B69">
        <w:rPr>
          <w:rFonts w:cstheme="minorHAnsi"/>
          <w:sz w:val="20"/>
          <w:szCs w:val="20"/>
        </w:rPr>
        <w:t xml:space="preserve"> </w:t>
      </w:r>
      <w:r w:rsidR="00232B69">
        <w:rPr>
          <w:rFonts w:cstheme="minorHAnsi"/>
          <w:sz w:val="20"/>
          <w:szCs w:val="20"/>
        </w:rPr>
        <w:t xml:space="preserve">- </w:t>
      </w:r>
      <w:r w:rsidR="00232B69" w:rsidRPr="00232B69">
        <w:rPr>
          <w:rFonts w:cstheme="minorHAnsi"/>
          <w:sz w:val="20"/>
          <w:szCs w:val="20"/>
        </w:rPr>
        <w:t>SDS Figure 8.2</w:t>
      </w:r>
      <w:r w:rsidR="00232B69">
        <w:rPr>
          <w:rFonts w:cstheme="minorHAnsi"/>
          <w:sz w:val="20"/>
          <w:szCs w:val="20"/>
        </w:rPr>
        <w:t>/</w:t>
      </w:r>
      <w:r w:rsidR="00232B69" w:rsidRPr="00232B69">
        <w:rPr>
          <w:rFonts w:cstheme="minorHAnsi"/>
          <w:sz w:val="20"/>
          <w:szCs w:val="20"/>
        </w:rPr>
        <w:t xml:space="preserve"> SDS Figure 8.3, or MEMO DM0115</w:t>
      </w:r>
    </w:p>
    <w:p w14:paraId="5A0E260E" w14:textId="77777777" w:rsidR="00F8617E" w:rsidRPr="00A70BB7" w:rsidRDefault="00F8617E" w:rsidP="00232B69">
      <w:pPr>
        <w:pStyle w:val="ListParagraph"/>
        <w:numPr>
          <w:ilvl w:val="1"/>
          <w:numId w:val="8"/>
        </w:numPr>
        <w:spacing w:line="240" w:lineRule="auto"/>
        <w:rPr>
          <w:rFonts w:cstheme="minorHAnsi"/>
          <w:sz w:val="20"/>
          <w:szCs w:val="20"/>
        </w:rPr>
      </w:pPr>
      <w:r w:rsidRPr="00A70BB7">
        <w:rPr>
          <w:rFonts w:cstheme="minorHAnsi"/>
          <w:sz w:val="20"/>
          <w:szCs w:val="20"/>
        </w:rPr>
        <w:t>Minimum #6 (19M) transverse bars</w:t>
      </w:r>
    </w:p>
    <w:p w14:paraId="6BD6DF45" w14:textId="77777777" w:rsidR="00F8617E" w:rsidRPr="00A70BB7" w:rsidRDefault="00F8617E" w:rsidP="00232B69">
      <w:pPr>
        <w:pStyle w:val="ListParagraph"/>
        <w:numPr>
          <w:ilvl w:val="1"/>
          <w:numId w:val="8"/>
        </w:numPr>
        <w:spacing w:line="240" w:lineRule="auto"/>
        <w:rPr>
          <w:rFonts w:cstheme="minorHAnsi"/>
          <w:sz w:val="20"/>
          <w:szCs w:val="20"/>
        </w:rPr>
      </w:pPr>
      <w:r w:rsidRPr="00A70BB7">
        <w:rPr>
          <w:rFonts w:cstheme="minorHAnsi"/>
          <w:sz w:val="20"/>
          <w:szCs w:val="20"/>
        </w:rPr>
        <w:t>Minimum clear distance between transverse bars is the greater of:</w:t>
      </w:r>
    </w:p>
    <w:p w14:paraId="2D404165" w14:textId="77777777" w:rsidR="00F8617E" w:rsidRPr="00A70BB7" w:rsidRDefault="00F8617E" w:rsidP="00232B69">
      <w:pPr>
        <w:pStyle w:val="ListParagraph"/>
        <w:numPr>
          <w:ilvl w:val="2"/>
          <w:numId w:val="7"/>
        </w:numPr>
        <w:spacing w:line="240" w:lineRule="auto"/>
        <w:rPr>
          <w:rFonts w:cstheme="minorHAnsi"/>
          <w:sz w:val="20"/>
          <w:szCs w:val="20"/>
        </w:rPr>
      </w:pPr>
      <w:r w:rsidRPr="00A70BB7">
        <w:rPr>
          <w:rFonts w:cstheme="minorHAnsi"/>
          <w:sz w:val="20"/>
          <w:szCs w:val="20"/>
        </w:rPr>
        <w:t>5 times the maximum aggregate size</w:t>
      </w:r>
    </w:p>
    <w:p w14:paraId="151985C1" w14:textId="56A74DD8" w:rsidR="00F8617E" w:rsidRPr="00232B69" w:rsidRDefault="72846F92" w:rsidP="00232B69">
      <w:pPr>
        <w:pStyle w:val="ListParagraph"/>
        <w:numPr>
          <w:ilvl w:val="2"/>
          <w:numId w:val="7"/>
        </w:numPr>
        <w:spacing w:line="240" w:lineRule="auto"/>
        <w:rPr>
          <w:rFonts w:cstheme="minorHAnsi"/>
          <w:sz w:val="20"/>
          <w:szCs w:val="20"/>
        </w:rPr>
      </w:pPr>
      <w:r w:rsidRPr="00232B69">
        <w:rPr>
          <w:rFonts w:cstheme="minorHAnsi"/>
          <w:sz w:val="20"/>
          <w:szCs w:val="20"/>
        </w:rPr>
        <w:t>5</w:t>
      </w:r>
      <w:r w:rsidR="00F8617E" w:rsidRPr="00232B69">
        <w:rPr>
          <w:rFonts w:cstheme="minorHAnsi"/>
          <w:sz w:val="20"/>
          <w:szCs w:val="20"/>
        </w:rPr>
        <w:t>”</w:t>
      </w:r>
    </w:p>
    <w:p w14:paraId="0F2CEA39" w14:textId="67F0B8E1" w:rsidR="00F8617E" w:rsidRPr="00A70BB7" w:rsidRDefault="008A36B7" w:rsidP="00232B69">
      <w:pPr>
        <w:pStyle w:val="ListParagraph"/>
        <w:numPr>
          <w:ilvl w:val="1"/>
          <w:numId w:val="8"/>
        </w:numPr>
        <w:spacing w:line="240" w:lineRule="auto"/>
        <w:rPr>
          <w:rFonts w:cstheme="minorHAnsi"/>
          <w:sz w:val="20"/>
          <w:szCs w:val="20"/>
        </w:rPr>
      </w:pPr>
      <w:r w:rsidRPr="00A70BB7">
        <w:rPr>
          <w:rFonts w:cstheme="minorHAnsi"/>
          <w:sz w:val="20"/>
          <w:szCs w:val="20"/>
        </w:rPr>
        <w:t xml:space="preserve">Verify note </w:t>
      </w:r>
      <w:r w:rsidR="00F8617E" w:rsidRPr="00A70BB7">
        <w:rPr>
          <w:rFonts w:cstheme="minorHAnsi"/>
          <w:sz w:val="20"/>
          <w:szCs w:val="20"/>
        </w:rPr>
        <w:t>stating “Butt</w:t>
      </w:r>
      <w:r w:rsidR="00D0747F" w:rsidRPr="00A70BB7">
        <w:rPr>
          <w:rFonts w:cstheme="minorHAnsi"/>
          <w:sz w:val="20"/>
          <w:szCs w:val="20"/>
        </w:rPr>
        <w:t>-</w:t>
      </w:r>
      <w:r w:rsidR="00F8617E" w:rsidRPr="00A70BB7">
        <w:rPr>
          <w:rFonts w:cstheme="minorHAnsi"/>
          <w:sz w:val="20"/>
          <w:szCs w:val="20"/>
        </w:rPr>
        <w:t xml:space="preserve">welds of adjacent hoops shall be staggered around the perimeter of the column/shaft by a minimum distance of 1/3 of the hoop circumference </w:t>
      </w:r>
      <w:r w:rsidR="006C6C0F" w:rsidRPr="00A70BB7">
        <w:rPr>
          <w:rFonts w:cstheme="minorHAnsi"/>
          <w:sz w:val="20"/>
          <w:szCs w:val="20"/>
        </w:rPr>
        <w:t>-</w:t>
      </w:r>
      <w:r w:rsidR="00F8617E" w:rsidRPr="00A70BB7">
        <w:rPr>
          <w:rFonts w:cstheme="minorHAnsi"/>
          <w:sz w:val="20"/>
          <w:szCs w:val="20"/>
        </w:rPr>
        <w:t xml:space="preserve"> BDM Section 6.3.11.3.6</w:t>
      </w:r>
    </w:p>
    <w:p w14:paraId="49224D85" w14:textId="48B2FE75" w:rsidR="00F8617E" w:rsidRPr="00232B69" w:rsidRDefault="008A36B7" w:rsidP="00232B69">
      <w:pPr>
        <w:pStyle w:val="ListParagraph"/>
        <w:numPr>
          <w:ilvl w:val="1"/>
          <w:numId w:val="8"/>
        </w:numPr>
        <w:spacing w:line="240" w:lineRule="auto"/>
        <w:rPr>
          <w:rFonts w:cstheme="minorHAnsi"/>
          <w:sz w:val="20"/>
          <w:szCs w:val="20"/>
        </w:rPr>
      </w:pPr>
      <w:r w:rsidRPr="00A70BB7">
        <w:rPr>
          <w:rFonts w:cstheme="minorHAnsi"/>
          <w:sz w:val="20"/>
          <w:szCs w:val="20"/>
        </w:rPr>
        <w:t>Verify</w:t>
      </w:r>
      <w:r w:rsidRPr="00232B69">
        <w:rPr>
          <w:rFonts w:cstheme="minorHAnsi"/>
          <w:sz w:val="20"/>
          <w:szCs w:val="20"/>
        </w:rPr>
        <w:t xml:space="preserve"> selected m</w:t>
      </w:r>
      <w:r w:rsidR="00F8617E" w:rsidRPr="00232B69">
        <w:rPr>
          <w:rFonts w:cstheme="minorHAnsi"/>
          <w:sz w:val="20"/>
          <w:szCs w:val="20"/>
        </w:rPr>
        <w:t xml:space="preserve">ax </w:t>
      </w:r>
      <w:r w:rsidR="000B0BB2" w:rsidRPr="00232B69">
        <w:rPr>
          <w:rFonts w:cstheme="minorHAnsi"/>
          <w:sz w:val="20"/>
          <w:szCs w:val="20"/>
        </w:rPr>
        <w:t xml:space="preserve">hoop </w:t>
      </w:r>
      <w:r w:rsidR="00F8617E" w:rsidRPr="00232B69">
        <w:rPr>
          <w:rFonts w:cstheme="minorHAnsi"/>
          <w:sz w:val="20"/>
          <w:szCs w:val="20"/>
        </w:rPr>
        <w:t xml:space="preserve">spacing outside of </w:t>
      </w:r>
      <w:r w:rsidRPr="00232B69">
        <w:rPr>
          <w:rFonts w:cstheme="minorHAnsi"/>
          <w:sz w:val="20"/>
          <w:szCs w:val="20"/>
        </w:rPr>
        <w:t>“</w:t>
      </w:r>
      <w:r w:rsidR="00F8617E" w:rsidRPr="00232B69">
        <w:rPr>
          <w:rFonts w:cstheme="minorHAnsi"/>
          <w:sz w:val="20"/>
          <w:szCs w:val="20"/>
        </w:rPr>
        <w:t>no splice</w:t>
      </w:r>
      <w:r w:rsidRPr="00232B69">
        <w:rPr>
          <w:rFonts w:cstheme="minorHAnsi"/>
          <w:sz w:val="20"/>
          <w:szCs w:val="20"/>
        </w:rPr>
        <w:t>”</w:t>
      </w:r>
      <w:r w:rsidR="00F8617E" w:rsidRPr="00232B69">
        <w:rPr>
          <w:rFonts w:cstheme="minorHAnsi"/>
          <w:sz w:val="20"/>
          <w:szCs w:val="20"/>
        </w:rPr>
        <w:t xml:space="preserve"> zones = 12”</w:t>
      </w:r>
      <w:r w:rsidR="000B0BB2" w:rsidRPr="00232B69">
        <w:rPr>
          <w:rFonts w:cstheme="minorHAnsi"/>
          <w:sz w:val="20"/>
          <w:szCs w:val="20"/>
        </w:rPr>
        <w:t xml:space="preserve"> max.</w:t>
      </w:r>
      <w:r w:rsidR="00F8617E" w:rsidRPr="00232B69">
        <w:rPr>
          <w:rFonts w:cstheme="minorHAnsi"/>
          <w:sz w:val="20"/>
          <w:szCs w:val="20"/>
        </w:rPr>
        <w:t xml:space="preserve"> or 2 times spacing inside of no splice zones</w:t>
      </w:r>
      <w:r w:rsidR="3439A770" w:rsidRPr="00232B69">
        <w:rPr>
          <w:rFonts w:cstheme="minorHAnsi"/>
          <w:sz w:val="20"/>
          <w:szCs w:val="20"/>
        </w:rPr>
        <w:t xml:space="preserve"> whichever </w:t>
      </w:r>
      <w:r w:rsidR="5B8D9BD6" w:rsidRPr="00232B69">
        <w:rPr>
          <w:rFonts w:cstheme="minorHAnsi"/>
          <w:sz w:val="20"/>
          <w:szCs w:val="20"/>
        </w:rPr>
        <w:t xml:space="preserve">is </w:t>
      </w:r>
      <w:r w:rsidR="3439A770" w:rsidRPr="00232B69">
        <w:rPr>
          <w:rFonts w:cstheme="minorHAnsi"/>
          <w:sz w:val="20"/>
          <w:szCs w:val="20"/>
        </w:rPr>
        <w:t>smaller</w:t>
      </w:r>
      <w:r w:rsidR="00F8617E" w:rsidRPr="00232B69">
        <w:rPr>
          <w:rFonts w:cstheme="minorHAnsi"/>
          <w:sz w:val="20"/>
          <w:szCs w:val="20"/>
        </w:rPr>
        <w:t xml:space="preserve"> </w:t>
      </w:r>
      <w:r w:rsidR="006C6C0F" w:rsidRPr="00232B69">
        <w:rPr>
          <w:rFonts w:cstheme="minorHAnsi"/>
          <w:sz w:val="20"/>
          <w:szCs w:val="20"/>
        </w:rPr>
        <w:t>-</w:t>
      </w:r>
      <w:r w:rsidR="00F8617E" w:rsidRPr="00232B69">
        <w:rPr>
          <w:rFonts w:cstheme="minorHAnsi"/>
          <w:sz w:val="20"/>
          <w:szCs w:val="20"/>
        </w:rPr>
        <w:t xml:space="preserve"> SDS Section 8.4.11 and </w:t>
      </w:r>
      <w:r w:rsidR="002569AF" w:rsidRPr="00232B69">
        <w:rPr>
          <w:rFonts w:cstheme="minorHAnsi"/>
          <w:sz w:val="20"/>
          <w:szCs w:val="20"/>
        </w:rPr>
        <w:t xml:space="preserve">SDS Section </w:t>
      </w:r>
      <w:r w:rsidR="00F8617E" w:rsidRPr="00232B69">
        <w:rPr>
          <w:rFonts w:cstheme="minorHAnsi"/>
          <w:sz w:val="20"/>
          <w:szCs w:val="20"/>
        </w:rPr>
        <w:t>8.4.12</w:t>
      </w:r>
    </w:p>
    <w:p w14:paraId="4404C5BA" w14:textId="3E452D0A" w:rsidR="00F8617E" w:rsidRPr="00A70BB7" w:rsidRDefault="008A36B7" w:rsidP="00232B69">
      <w:pPr>
        <w:pStyle w:val="ListParagraph"/>
        <w:numPr>
          <w:ilvl w:val="1"/>
          <w:numId w:val="8"/>
        </w:numPr>
        <w:spacing w:line="240" w:lineRule="auto"/>
        <w:rPr>
          <w:rFonts w:cstheme="minorHAnsi"/>
          <w:sz w:val="20"/>
          <w:szCs w:val="20"/>
        </w:rPr>
      </w:pPr>
      <w:r w:rsidRPr="00A70BB7">
        <w:rPr>
          <w:rFonts w:cstheme="minorHAnsi"/>
          <w:sz w:val="20"/>
          <w:szCs w:val="20"/>
        </w:rPr>
        <w:t>Verify</w:t>
      </w:r>
      <w:r w:rsidRPr="00232B69">
        <w:rPr>
          <w:rFonts w:cstheme="minorHAnsi"/>
          <w:sz w:val="20"/>
          <w:szCs w:val="20"/>
        </w:rPr>
        <w:t xml:space="preserve"> selected</w:t>
      </w:r>
      <w:r w:rsidR="00F8617E" w:rsidRPr="00A70BB7">
        <w:rPr>
          <w:rFonts w:cstheme="minorHAnsi"/>
          <w:sz w:val="20"/>
          <w:szCs w:val="20"/>
        </w:rPr>
        <w:t xml:space="preserve"> </w:t>
      </w:r>
      <w:r w:rsidR="000B0BB2" w:rsidRPr="00A70BB7">
        <w:rPr>
          <w:rFonts w:cstheme="minorHAnsi"/>
          <w:sz w:val="20"/>
          <w:szCs w:val="20"/>
        </w:rPr>
        <w:t xml:space="preserve">hoop </w:t>
      </w:r>
      <w:r w:rsidR="00F8617E" w:rsidRPr="00A70BB7">
        <w:rPr>
          <w:rFonts w:cstheme="minorHAnsi"/>
          <w:sz w:val="20"/>
          <w:szCs w:val="20"/>
        </w:rPr>
        <w:t xml:space="preserve">spacing inside of </w:t>
      </w:r>
      <w:r w:rsidR="000B0BB2" w:rsidRPr="00A70BB7">
        <w:rPr>
          <w:rFonts w:cstheme="minorHAnsi"/>
          <w:sz w:val="20"/>
          <w:szCs w:val="20"/>
        </w:rPr>
        <w:t>“</w:t>
      </w:r>
      <w:r w:rsidR="00F8617E" w:rsidRPr="00A70BB7">
        <w:rPr>
          <w:rFonts w:cstheme="minorHAnsi"/>
          <w:sz w:val="20"/>
          <w:szCs w:val="20"/>
        </w:rPr>
        <w:t>no splice</w:t>
      </w:r>
      <w:r w:rsidR="000B0BB2" w:rsidRPr="00A70BB7">
        <w:rPr>
          <w:rFonts w:cstheme="minorHAnsi"/>
          <w:sz w:val="20"/>
          <w:szCs w:val="20"/>
        </w:rPr>
        <w:t>”</w:t>
      </w:r>
      <w:r w:rsidR="00F8617E" w:rsidRPr="00A70BB7">
        <w:rPr>
          <w:rFonts w:cstheme="minorHAnsi"/>
          <w:sz w:val="20"/>
          <w:szCs w:val="20"/>
        </w:rPr>
        <w:t xml:space="preserve"> </w:t>
      </w:r>
      <w:r w:rsidR="000B0BB2" w:rsidRPr="00A70BB7">
        <w:rPr>
          <w:rFonts w:cstheme="minorHAnsi"/>
          <w:sz w:val="20"/>
          <w:szCs w:val="20"/>
        </w:rPr>
        <w:t xml:space="preserve">plastic hinge </w:t>
      </w:r>
      <w:r w:rsidR="00F8617E" w:rsidRPr="00A70BB7">
        <w:rPr>
          <w:rFonts w:cstheme="minorHAnsi"/>
          <w:sz w:val="20"/>
          <w:szCs w:val="20"/>
        </w:rPr>
        <w:t xml:space="preserve">zones = smallest of 6” (8” for bundled hoops), 1/5 the least dimension of the column cross section, or 6 times bar diameter of longitudinal rebar </w:t>
      </w:r>
      <w:r w:rsidR="006C6C0F" w:rsidRPr="00A70BB7">
        <w:rPr>
          <w:rFonts w:cstheme="minorHAnsi"/>
          <w:sz w:val="20"/>
          <w:szCs w:val="20"/>
        </w:rPr>
        <w:t>-</w:t>
      </w:r>
      <w:r w:rsidR="00F8617E" w:rsidRPr="00A70BB7">
        <w:rPr>
          <w:rFonts w:cstheme="minorHAnsi"/>
          <w:sz w:val="20"/>
          <w:szCs w:val="20"/>
        </w:rPr>
        <w:t xml:space="preserve"> SDS Section 8.4.12</w:t>
      </w:r>
      <w:r w:rsidR="009E5391" w:rsidRPr="00A70BB7">
        <w:rPr>
          <w:rFonts w:cstheme="minorHAnsi"/>
          <w:sz w:val="20"/>
          <w:szCs w:val="20"/>
        </w:rPr>
        <w:t>, SDS Table 6.1</w:t>
      </w:r>
    </w:p>
    <w:p w14:paraId="6BC9F89C" w14:textId="683BA8C0" w:rsidR="00F8617E" w:rsidRPr="00A70BB7" w:rsidRDefault="00F8617E" w:rsidP="003E5796">
      <w:pPr>
        <w:pStyle w:val="ListParagraph"/>
        <w:numPr>
          <w:ilvl w:val="1"/>
          <w:numId w:val="8"/>
        </w:numPr>
        <w:spacing w:line="240" w:lineRule="auto"/>
        <w:jc w:val="center"/>
        <w:rPr>
          <w:sz w:val="20"/>
          <w:szCs w:val="20"/>
        </w:rPr>
      </w:pPr>
      <w:r w:rsidRPr="00A70BB7">
        <w:rPr>
          <w:sz w:val="20"/>
          <w:szCs w:val="20"/>
        </w:rPr>
        <w:t xml:space="preserve">Reinforcement for column on a footing </w:t>
      </w:r>
      <w:r w:rsidR="006C6C0F" w:rsidRPr="00A70BB7">
        <w:rPr>
          <w:sz w:val="20"/>
          <w:szCs w:val="20"/>
        </w:rPr>
        <w:t>-</w:t>
      </w:r>
      <w:r w:rsidRPr="00A70BB7">
        <w:rPr>
          <w:sz w:val="20"/>
          <w:szCs w:val="20"/>
        </w:rPr>
        <w:t xml:space="preserve"> SDS Figure 8.3</w:t>
      </w:r>
      <w:r w:rsidRPr="00A70BB7">
        <w:rPr>
          <w:noProof/>
          <w:sz w:val="20"/>
          <w:szCs w:val="20"/>
        </w:rPr>
        <w:drawing>
          <wp:inline distT="0" distB="0" distL="0" distR="0" wp14:anchorId="4A2A141F" wp14:editId="03FD2FCD">
            <wp:extent cx="4241800" cy="3828597"/>
            <wp:effectExtent l="0" t="0" r="6350" b="635"/>
            <wp:docPr id="963051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4241800" cy="3828597"/>
                    </a:xfrm>
                    <a:prstGeom prst="rect">
                      <a:avLst/>
                    </a:prstGeom>
                  </pic:spPr>
                </pic:pic>
              </a:graphicData>
            </a:graphic>
          </wp:inline>
        </w:drawing>
      </w:r>
    </w:p>
    <w:p w14:paraId="4DF43968" w14:textId="79192736" w:rsidR="00F8617E" w:rsidRPr="00A70BB7" w:rsidRDefault="00F8617E" w:rsidP="003E5796">
      <w:pPr>
        <w:pStyle w:val="ListParagraph"/>
        <w:numPr>
          <w:ilvl w:val="1"/>
          <w:numId w:val="8"/>
        </w:numPr>
        <w:spacing w:line="240" w:lineRule="auto"/>
        <w:rPr>
          <w:rFonts w:cstheme="minorHAnsi"/>
          <w:sz w:val="20"/>
          <w:szCs w:val="20"/>
        </w:rPr>
      </w:pPr>
      <w:r w:rsidRPr="00A70BB7">
        <w:rPr>
          <w:rFonts w:cstheme="minorHAnsi"/>
          <w:sz w:val="20"/>
          <w:szCs w:val="20"/>
        </w:rPr>
        <w:lastRenderedPageBreak/>
        <w:t xml:space="preserve">Reinforcement for column on a non-oversized drilled shaft </w:t>
      </w:r>
      <w:r w:rsidR="006C6C0F" w:rsidRPr="00A70BB7">
        <w:rPr>
          <w:rFonts w:cstheme="minorHAnsi"/>
          <w:sz w:val="20"/>
          <w:szCs w:val="20"/>
        </w:rPr>
        <w:t>-</w:t>
      </w:r>
      <w:r w:rsidR="008F0DB8" w:rsidRPr="00A70BB7">
        <w:rPr>
          <w:rFonts w:cstheme="minorHAnsi"/>
          <w:sz w:val="20"/>
          <w:szCs w:val="20"/>
        </w:rPr>
        <w:t xml:space="preserve"> SDS Figure 8</w:t>
      </w:r>
      <w:r w:rsidR="001A18CC" w:rsidRPr="00A70BB7">
        <w:rPr>
          <w:noProof/>
          <w:sz w:val="20"/>
          <w:szCs w:val="20"/>
        </w:rPr>
        <w:drawing>
          <wp:inline distT="0" distB="0" distL="0" distR="0" wp14:anchorId="55022B85" wp14:editId="5A018698">
            <wp:extent cx="5029968" cy="6694999"/>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1">
                      <a:extLst>
                        <a:ext uri="{28A0092B-C50C-407E-A947-70E740481C1C}">
                          <a14:useLocalDpi xmlns:a14="http://schemas.microsoft.com/office/drawing/2010/main" val="0"/>
                        </a:ext>
                      </a:extLst>
                    </a:blip>
                    <a:stretch>
                      <a:fillRect/>
                    </a:stretch>
                  </pic:blipFill>
                  <pic:spPr>
                    <a:xfrm>
                      <a:off x="0" y="0"/>
                      <a:ext cx="5029968" cy="6694999"/>
                    </a:xfrm>
                    <a:prstGeom prst="rect">
                      <a:avLst/>
                    </a:prstGeom>
                  </pic:spPr>
                </pic:pic>
              </a:graphicData>
            </a:graphic>
          </wp:inline>
        </w:drawing>
      </w:r>
      <w:r w:rsidR="008F0DB8" w:rsidRPr="00A70BB7">
        <w:rPr>
          <w:rFonts w:cstheme="minorHAnsi"/>
          <w:sz w:val="20"/>
          <w:szCs w:val="20"/>
        </w:rPr>
        <w:t>.2</w:t>
      </w:r>
    </w:p>
    <w:p w14:paraId="2D4B3674" w14:textId="1BB19AE0" w:rsidR="00F8617E" w:rsidRPr="00A70BB7" w:rsidRDefault="00F8617E" w:rsidP="00BD5979">
      <w:pPr>
        <w:spacing w:line="240" w:lineRule="auto"/>
        <w:jc w:val="center"/>
        <w:rPr>
          <w:rFonts w:cstheme="minorHAnsi"/>
          <w:sz w:val="20"/>
          <w:szCs w:val="20"/>
        </w:rPr>
      </w:pPr>
    </w:p>
    <w:p w14:paraId="4DD07088" w14:textId="07B71833" w:rsidR="00F8617E" w:rsidRPr="00A70BB7" w:rsidRDefault="00F8617E" w:rsidP="003E5796">
      <w:pPr>
        <w:pStyle w:val="ListParagraph"/>
        <w:numPr>
          <w:ilvl w:val="1"/>
          <w:numId w:val="8"/>
        </w:numPr>
        <w:spacing w:line="240" w:lineRule="auto"/>
        <w:rPr>
          <w:rFonts w:cstheme="minorHAnsi"/>
          <w:sz w:val="20"/>
          <w:szCs w:val="20"/>
        </w:rPr>
      </w:pPr>
      <w:r w:rsidRPr="00A70BB7">
        <w:rPr>
          <w:rFonts w:cstheme="minorHAnsi"/>
          <w:sz w:val="20"/>
          <w:szCs w:val="20"/>
        </w:rPr>
        <w:t xml:space="preserve">Reinforcement for column on oversized drilled shaft </w:t>
      </w:r>
      <w:r w:rsidR="006C6C0F" w:rsidRPr="00A70BB7">
        <w:rPr>
          <w:rFonts w:cstheme="minorHAnsi"/>
          <w:sz w:val="20"/>
          <w:szCs w:val="20"/>
        </w:rPr>
        <w:t>-</w:t>
      </w:r>
      <w:r w:rsidR="004D5CF7" w:rsidRPr="00A70BB7">
        <w:rPr>
          <w:rFonts w:cstheme="minorHAnsi"/>
          <w:sz w:val="20"/>
          <w:szCs w:val="20"/>
        </w:rPr>
        <w:t xml:space="preserve"> MEMO</w:t>
      </w:r>
      <w:r w:rsidRPr="00A70BB7">
        <w:rPr>
          <w:rFonts w:cstheme="minorHAnsi"/>
          <w:sz w:val="20"/>
          <w:szCs w:val="20"/>
        </w:rPr>
        <w:t xml:space="preserve"> DM0115</w:t>
      </w:r>
    </w:p>
    <w:p w14:paraId="1628170D" w14:textId="1B588040" w:rsidR="00226537" w:rsidRDefault="00226537" w:rsidP="00BD5979">
      <w:pPr>
        <w:pStyle w:val="ListParagraph"/>
        <w:spacing w:line="240" w:lineRule="auto"/>
        <w:ind w:left="1440"/>
        <w:rPr>
          <w:rFonts w:cstheme="minorHAnsi"/>
          <w:sz w:val="20"/>
          <w:szCs w:val="20"/>
        </w:rPr>
      </w:pPr>
      <w:r w:rsidRPr="00A70BB7">
        <w:rPr>
          <w:noProof/>
          <w:sz w:val="20"/>
          <w:szCs w:val="20"/>
        </w:rPr>
        <w:lastRenderedPageBreak/>
        <w:drawing>
          <wp:inline distT="0" distB="0" distL="0" distR="0" wp14:anchorId="42B3BC62" wp14:editId="42D31BA8">
            <wp:extent cx="5401091" cy="6742708"/>
            <wp:effectExtent l="0" t="0" r="9525" b="1270"/>
            <wp:docPr id="7147130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5401091" cy="6742708"/>
                    </a:xfrm>
                    <a:prstGeom prst="rect">
                      <a:avLst/>
                    </a:prstGeom>
                  </pic:spPr>
                </pic:pic>
              </a:graphicData>
            </a:graphic>
          </wp:inline>
        </w:drawing>
      </w:r>
    </w:p>
    <w:p w14:paraId="2D3CE2B4" w14:textId="48C5D668" w:rsidR="0098799B" w:rsidRPr="00A70BB7" w:rsidRDefault="0098799B" w:rsidP="00BD5979">
      <w:pPr>
        <w:pStyle w:val="ListParagraph"/>
        <w:spacing w:line="240" w:lineRule="auto"/>
        <w:ind w:left="1440"/>
        <w:rPr>
          <w:rFonts w:cstheme="minorHAnsi"/>
          <w:sz w:val="20"/>
          <w:szCs w:val="20"/>
        </w:rPr>
      </w:pPr>
      <w:r>
        <w:rPr>
          <w:noProof/>
        </w:rPr>
        <w:lastRenderedPageBreak/>
        <w:drawing>
          <wp:inline distT="0" distB="0" distL="0" distR="0" wp14:anchorId="68BF2B4C" wp14:editId="38AC486B">
            <wp:extent cx="3234519" cy="4970695"/>
            <wp:effectExtent l="0" t="0" r="444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39927" cy="4979005"/>
                    </a:xfrm>
                    <a:prstGeom prst="rect">
                      <a:avLst/>
                    </a:prstGeom>
                  </pic:spPr>
                </pic:pic>
              </a:graphicData>
            </a:graphic>
          </wp:inline>
        </w:drawing>
      </w:r>
    </w:p>
    <w:p w14:paraId="0EAE4ED1" w14:textId="1ABE2ADA" w:rsidR="000F1D5B" w:rsidRPr="00A70BB7" w:rsidRDefault="000F1D5B" w:rsidP="00BD5979">
      <w:pPr>
        <w:spacing w:line="240" w:lineRule="auto"/>
        <w:rPr>
          <w:rFonts w:cstheme="minorHAnsi"/>
          <w:b/>
          <w:sz w:val="20"/>
          <w:szCs w:val="20"/>
        </w:rPr>
      </w:pPr>
      <w:r w:rsidRPr="00CF152E">
        <w:rPr>
          <w:rFonts w:cstheme="minorHAnsi"/>
          <w:b/>
          <w:sz w:val="20"/>
          <w:szCs w:val="20"/>
        </w:rPr>
        <w:t>Spread Footings and Pile/Shaft Supported Footings</w:t>
      </w:r>
      <w:r w:rsidR="00296C43" w:rsidRPr="00CF152E">
        <w:rPr>
          <w:rFonts w:cstheme="minorHAnsi"/>
          <w:b/>
          <w:sz w:val="20"/>
          <w:szCs w:val="20"/>
        </w:rPr>
        <w:tab/>
      </w:r>
      <w:r w:rsidR="00296C43" w:rsidRPr="00A70BB7">
        <w:rPr>
          <w:rFonts w:cstheme="minorHAnsi"/>
          <w:b/>
          <w:sz w:val="20"/>
          <w:szCs w:val="20"/>
        </w:rPr>
        <w:tab/>
      </w:r>
      <w:r w:rsidR="00296C43" w:rsidRPr="00A70BB7">
        <w:rPr>
          <w:rFonts w:cstheme="minorHAnsi"/>
          <w:b/>
          <w:sz w:val="20"/>
          <w:szCs w:val="20"/>
        </w:rPr>
        <w:tab/>
      </w:r>
      <w:r w:rsidR="00296C43" w:rsidRPr="00A70BB7">
        <w:rPr>
          <w:rFonts w:cstheme="minorHAnsi"/>
          <w:b/>
          <w:sz w:val="20"/>
          <w:szCs w:val="20"/>
        </w:rPr>
        <w:tab/>
      </w:r>
      <w:r w:rsidR="002569AF" w:rsidRPr="00A70BB7">
        <w:rPr>
          <w:rFonts w:cstheme="minorHAnsi"/>
          <w:b/>
          <w:sz w:val="20"/>
          <w:szCs w:val="20"/>
        </w:rPr>
        <w:tab/>
      </w:r>
      <w:r w:rsidR="002569AF" w:rsidRPr="00A70BB7">
        <w:rPr>
          <w:rFonts w:cstheme="minorHAnsi"/>
          <w:b/>
          <w:sz w:val="20"/>
          <w:szCs w:val="20"/>
        </w:rPr>
        <w:tab/>
      </w:r>
      <w:r w:rsidRPr="00A70BB7">
        <w:rPr>
          <w:rFonts w:cstheme="minorHAnsi"/>
          <w:b/>
          <w:sz w:val="20"/>
          <w:szCs w:val="20"/>
        </w:rPr>
        <w:t xml:space="preserve"> BDM Section 19.5</w:t>
      </w:r>
    </w:p>
    <w:p w14:paraId="501268BD" w14:textId="5F14522D" w:rsidR="000F1D5B" w:rsidRPr="00A70BB7" w:rsidRDefault="009F5A0F" w:rsidP="00146FA9">
      <w:pPr>
        <w:spacing w:after="0" w:line="240" w:lineRule="auto"/>
        <w:ind w:left="720" w:hanging="720"/>
        <w:rPr>
          <w:sz w:val="20"/>
          <w:szCs w:val="20"/>
        </w:rPr>
      </w:pPr>
      <w:sdt>
        <w:sdtPr>
          <w:rPr>
            <w:rFonts w:cstheme="minorHAnsi"/>
            <w:sz w:val="20"/>
            <w:szCs w:val="20"/>
          </w:rPr>
          <w:id w:val="530382736"/>
          <w14:checkbox>
            <w14:checked w14:val="0"/>
            <w14:checkedState w14:val="2612" w14:font="MS Gothic"/>
            <w14:uncheckedState w14:val="2610" w14:font="MS Gothic"/>
          </w14:checkbox>
        </w:sdtPr>
        <w:sdtEndPr/>
        <w:sdtContent>
          <w:r w:rsidR="000F1D5B" w:rsidRPr="00A70BB7">
            <w:rPr>
              <w:rFonts w:ascii="Segoe UI Symbol" w:eastAsia="MS Gothic" w:hAnsi="Segoe UI Symbol" w:cs="Segoe UI Symbol"/>
              <w:sz w:val="20"/>
              <w:szCs w:val="20"/>
            </w:rPr>
            <w:t>☐</w:t>
          </w:r>
        </w:sdtContent>
      </w:sdt>
      <w:r w:rsidR="000F1D5B" w:rsidRPr="00A70BB7">
        <w:rPr>
          <w:rFonts w:cstheme="minorHAnsi"/>
          <w:sz w:val="20"/>
          <w:szCs w:val="20"/>
        </w:rPr>
        <w:tab/>
      </w:r>
      <w:r w:rsidR="000C4DE0" w:rsidRPr="00A70BB7">
        <w:rPr>
          <w:rFonts w:cstheme="minorHAnsi"/>
          <w:sz w:val="20"/>
          <w:szCs w:val="20"/>
        </w:rPr>
        <w:t>Verify if s</w:t>
      </w:r>
      <w:r w:rsidR="000F1D5B" w:rsidRPr="00A70BB7">
        <w:rPr>
          <w:sz w:val="20"/>
          <w:szCs w:val="20"/>
        </w:rPr>
        <w:t xml:space="preserve">pread footings </w:t>
      </w:r>
      <w:r w:rsidR="000C4DE0" w:rsidRPr="00A70BB7">
        <w:rPr>
          <w:sz w:val="20"/>
          <w:szCs w:val="20"/>
        </w:rPr>
        <w:t>locations</w:t>
      </w:r>
      <w:r w:rsidR="000F1D5B" w:rsidRPr="00A70BB7">
        <w:rPr>
          <w:sz w:val="20"/>
          <w:szCs w:val="20"/>
        </w:rPr>
        <w:t xml:space="preserve"> </w:t>
      </w:r>
      <w:r w:rsidR="000C4DE0" w:rsidRPr="00A70BB7">
        <w:rPr>
          <w:sz w:val="20"/>
          <w:szCs w:val="20"/>
        </w:rPr>
        <w:t xml:space="preserve">are </w:t>
      </w:r>
      <w:r w:rsidR="000F1D5B" w:rsidRPr="00A70BB7">
        <w:rPr>
          <w:sz w:val="20"/>
          <w:szCs w:val="20"/>
        </w:rPr>
        <w:t>at grade separations where suitable soils or rock are located at a relatively shallow depth (less than 10 ft</w:t>
      </w:r>
      <w:r w:rsidR="00587208" w:rsidRPr="00A70BB7">
        <w:rPr>
          <w:sz w:val="20"/>
          <w:szCs w:val="20"/>
        </w:rPr>
        <w:t xml:space="preserve">.) </w:t>
      </w:r>
      <w:r w:rsidR="000F1D5B" w:rsidRPr="00A70BB7">
        <w:rPr>
          <w:sz w:val="20"/>
          <w:szCs w:val="20"/>
        </w:rPr>
        <w:t>Spread footings are prohibited at:</w:t>
      </w:r>
    </w:p>
    <w:p w14:paraId="6D490492" w14:textId="73AE68E5" w:rsidR="000F1D5B" w:rsidRPr="00A70BB7" w:rsidRDefault="000F1D5B" w:rsidP="003E5796">
      <w:pPr>
        <w:pStyle w:val="ListParagraph"/>
        <w:numPr>
          <w:ilvl w:val="0"/>
          <w:numId w:val="14"/>
        </w:numPr>
        <w:spacing w:after="0" w:line="240" w:lineRule="auto"/>
        <w:rPr>
          <w:sz w:val="20"/>
          <w:szCs w:val="20"/>
        </w:rPr>
      </w:pPr>
      <w:r w:rsidRPr="00A70BB7">
        <w:rPr>
          <w:sz w:val="20"/>
          <w:szCs w:val="20"/>
        </w:rPr>
        <w:t>stream crossings where t</w:t>
      </w:r>
      <w:r w:rsidR="000C4DE0" w:rsidRPr="00A70BB7">
        <w:rPr>
          <w:sz w:val="20"/>
          <w:szCs w:val="20"/>
        </w:rPr>
        <w:t>hey may be susceptible to scour,</w:t>
      </w:r>
    </w:p>
    <w:p w14:paraId="25413865" w14:textId="77777777" w:rsidR="000F1D5B" w:rsidRPr="00A70BB7" w:rsidRDefault="000F1D5B" w:rsidP="003E5796">
      <w:pPr>
        <w:pStyle w:val="ListParagraph"/>
        <w:numPr>
          <w:ilvl w:val="0"/>
          <w:numId w:val="14"/>
        </w:numPr>
        <w:spacing w:after="0" w:line="240" w:lineRule="auto"/>
        <w:rPr>
          <w:rFonts w:cstheme="minorHAnsi"/>
          <w:sz w:val="20"/>
          <w:szCs w:val="20"/>
        </w:rPr>
      </w:pPr>
      <w:r w:rsidRPr="00A70BB7">
        <w:rPr>
          <w:rFonts w:cstheme="minorHAnsi"/>
          <w:sz w:val="20"/>
          <w:szCs w:val="20"/>
        </w:rPr>
        <w:t>on fills, and</w:t>
      </w:r>
    </w:p>
    <w:p w14:paraId="521D4F23" w14:textId="24F69868" w:rsidR="000F1D5B" w:rsidRPr="00A70BB7" w:rsidRDefault="000F1D5B" w:rsidP="003E5796">
      <w:pPr>
        <w:pStyle w:val="ListParagraph"/>
        <w:numPr>
          <w:ilvl w:val="0"/>
          <w:numId w:val="14"/>
        </w:numPr>
        <w:spacing w:after="0" w:line="240" w:lineRule="auto"/>
        <w:rPr>
          <w:rFonts w:cstheme="minorHAnsi"/>
          <w:sz w:val="20"/>
          <w:szCs w:val="20"/>
        </w:rPr>
      </w:pPr>
      <w:r w:rsidRPr="00A70BB7">
        <w:rPr>
          <w:rFonts w:cstheme="minorHAnsi"/>
          <w:sz w:val="20"/>
          <w:szCs w:val="20"/>
        </w:rPr>
        <w:t>beneath bents that are located within the reinforced soil mass associated with MSE walls</w:t>
      </w:r>
    </w:p>
    <w:p w14:paraId="60157357" w14:textId="5045B119" w:rsidR="00EA7712" w:rsidRPr="00A70BB7" w:rsidRDefault="009F5A0F" w:rsidP="002569AF">
      <w:pPr>
        <w:spacing w:after="0" w:line="240" w:lineRule="auto"/>
        <w:rPr>
          <w:rFonts w:cstheme="minorHAnsi"/>
          <w:sz w:val="20"/>
          <w:szCs w:val="20"/>
        </w:rPr>
      </w:pPr>
      <w:sdt>
        <w:sdtPr>
          <w:rPr>
            <w:rFonts w:cstheme="minorHAnsi"/>
            <w:sz w:val="20"/>
            <w:szCs w:val="20"/>
          </w:rPr>
          <w:id w:val="2040930687"/>
          <w14:checkbox>
            <w14:checked w14:val="0"/>
            <w14:checkedState w14:val="2612" w14:font="MS Gothic"/>
            <w14:uncheckedState w14:val="2610" w14:font="MS Gothic"/>
          </w14:checkbox>
        </w:sdtPr>
        <w:sdtEndPr/>
        <w:sdtContent>
          <w:r w:rsidR="00EA7712" w:rsidRPr="00A70BB7">
            <w:rPr>
              <w:rFonts w:ascii="Segoe UI Symbol" w:hAnsi="Segoe UI Symbol" w:cs="Segoe UI Symbol"/>
              <w:sz w:val="20"/>
              <w:szCs w:val="20"/>
            </w:rPr>
            <w:t>☐</w:t>
          </w:r>
        </w:sdtContent>
      </w:sdt>
      <w:r w:rsidR="002569AF" w:rsidRPr="00A70BB7">
        <w:rPr>
          <w:rFonts w:cstheme="minorHAnsi"/>
          <w:sz w:val="20"/>
          <w:szCs w:val="20"/>
        </w:rPr>
        <w:tab/>
      </w:r>
      <w:r w:rsidR="00EA7712" w:rsidRPr="00A70BB7">
        <w:rPr>
          <w:rFonts w:cstheme="minorHAnsi"/>
          <w:sz w:val="20"/>
          <w:szCs w:val="20"/>
        </w:rPr>
        <w:t>Spread footing- settlement criteria is met per BDM Section 12.5.3.3</w:t>
      </w:r>
      <w:r w:rsidR="003D7CC2">
        <w:rPr>
          <w:rFonts w:cstheme="minorHAnsi"/>
          <w:sz w:val="20"/>
          <w:szCs w:val="20"/>
        </w:rPr>
        <w:t xml:space="preserve"> </w:t>
      </w:r>
      <w:r w:rsidR="003D7CC2" w:rsidRPr="003D7CC2">
        <w:rPr>
          <w:rFonts w:cstheme="minorHAnsi"/>
          <w:sz w:val="20"/>
          <w:szCs w:val="20"/>
        </w:rPr>
        <w:t>and consistent with FGER recommendations</w:t>
      </w:r>
    </w:p>
    <w:p w14:paraId="4971C064" w14:textId="0171A2FE" w:rsidR="000F1D5B" w:rsidRPr="00A70BB7" w:rsidRDefault="009F5A0F" w:rsidP="00BD5979">
      <w:pPr>
        <w:spacing w:after="0" w:line="240" w:lineRule="auto"/>
        <w:rPr>
          <w:rFonts w:cstheme="minorHAnsi"/>
          <w:sz w:val="20"/>
          <w:szCs w:val="20"/>
        </w:rPr>
      </w:pPr>
      <w:sdt>
        <w:sdtPr>
          <w:rPr>
            <w:rFonts w:cstheme="minorHAnsi"/>
            <w:sz w:val="20"/>
            <w:szCs w:val="20"/>
          </w:rPr>
          <w:id w:val="-1340074496"/>
          <w14:checkbox>
            <w14:checked w14:val="0"/>
            <w14:checkedState w14:val="2612" w14:font="MS Gothic"/>
            <w14:uncheckedState w14:val="2610" w14:font="MS Gothic"/>
          </w14:checkbox>
        </w:sdtPr>
        <w:sdtEndPr/>
        <w:sdtContent>
          <w:r w:rsidR="000F1D5B" w:rsidRPr="00A70BB7">
            <w:rPr>
              <w:rFonts w:ascii="Segoe UI Symbol" w:hAnsi="Segoe UI Symbol" w:cs="Segoe UI Symbol"/>
              <w:sz w:val="20"/>
              <w:szCs w:val="20"/>
            </w:rPr>
            <w:t>☐</w:t>
          </w:r>
        </w:sdtContent>
      </w:sdt>
      <w:r w:rsidR="000F1D5B" w:rsidRPr="00A70BB7">
        <w:rPr>
          <w:rFonts w:cstheme="minorHAnsi"/>
          <w:sz w:val="20"/>
          <w:szCs w:val="20"/>
        </w:rPr>
        <w:tab/>
      </w:r>
      <w:r w:rsidR="00B904CC" w:rsidRPr="00A70BB7">
        <w:rPr>
          <w:rFonts w:cstheme="minorHAnsi"/>
          <w:sz w:val="20"/>
          <w:szCs w:val="20"/>
        </w:rPr>
        <w:t>Verify minimum t</w:t>
      </w:r>
      <w:r w:rsidR="000F1D5B" w:rsidRPr="00A70BB7">
        <w:rPr>
          <w:rFonts w:cstheme="minorHAnsi"/>
          <w:sz w:val="20"/>
          <w:szCs w:val="20"/>
        </w:rPr>
        <w:t>hickness</w:t>
      </w:r>
      <w:r w:rsidR="00B904CC" w:rsidRPr="00A70BB7">
        <w:rPr>
          <w:rFonts w:cstheme="minorHAnsi"/>
          <w:sz w:val="20"/>
          <w:szCs w:val="20"/>
        </w:rPr>
        <w:t xml:space="preserve"> of the footing</w:t>
      </w:r>
      <w:r w:rsidR="000F1D5B" w:rsidRPr="00A70BB7">
        <w:rPr>
          <w:rFonts w:cstheme="minorHAnsi"/>
          <w:sz w:val="20"/>
          <w:szCs w:val="20"/>
        </w:rPr>
        <w:t>:</w:t>
      </w:r>
    </w:p>
    <w:p w14:paraId="2BEE8B87" w14:textId="77777777" w:rsidR="000F1D5B" w:rsidRPr="00A70BB7" w:rsidRDefault="000F1D5B" w:rsidP="003E5796">
      <w:pPr>
        <w:pStyle w:val="ListParagraph"/>
        <w:numPr>
          <w:ilvl w:val="0"/>
          <w:numId w:val="15"/>
        </w:numPr>
        <w:spacing w:after="0" w:line="240" w:lineRule="auto"/>
        <w:rPr>
          <w:rFonts w:cstheme="minorHAnsi"/>
          <w:sz w:val="20"/>
          <w:szCs w:val="20"/>
        </w:rPr>
      </w:pPr>
      <w:r w:rsidRPr="00A70BB7">
        <w:rPr>
          <w:rFonts w:cstheme="minorHAnsi"/>
          <w:sz w:val="20"/>
          <w:szCs w:val="20"/>
        </w:rPr>
        <w:t>Spread Footings: 2′-6″</w:t>
      </w:r>
    </w:p>
    <w:p w14:paraId="796B93A7" w14:textId="77777777" w:rsidR="000F1D5B" w:rsidRPr="00A70BB7" w:rsidRDefault="000F1D5B" w:rsidP="003E5796">
      <w:pPr>
        <w:pStyle w:val="ListParagraph"/>
        <w:numPr>
          <w:ilvl w:val="0"/>
          <w:numId w:val="15"/>
        </w:numPr>
        <w:spacing w:after="0" w:line="240" w:lineRule="auto"/>
        <w:rPr>
          <w:rFonts w:cstheme="minorHAnsi"/>
          <w:sz w:val="20"/>
          <w:szCs w:val="20"/>
        </w:rPr>
      </w:pPr>
      <w:r w:rsidRPr="00A70BB7">
        <w:rPr>
          <w:rFonts w:cstheme="minorHAnsi"/>
          <w:sz w:val="20"/>
          <w:szCs w:val="20"/>
        </w:rPr>
        <w:t>Pile/Shaft-Supported Footings: 3′-6″</w:t>
      </w:r>
    </w:p>
    <w:p w14:paraId="2F0C772A" w14:textId="1370734C" w:rsidR="000F1D5B" w:rsidRPr="00A70BB7" w:rsidRDefault="009F5A0F" w:rsidP="00146FA9">
      <w:pPr>
        <w:spacing w:after="0" w:line="240" w:lineRule="auto"/>
        <w:ind w:left="720" w:hanging="720"/>
        <w:rPr>
          <w:sz w:val="20"/>
          <w:szCs w:val="20"/>
        </w:rPr>
      </w:pPr>
      <w:sdt>
        <w:sdtPr>
          <w:rPr>
            <w:rFonts w:cstheme="minorHAnsi"/>
            <w:sz w:val="20"/>
            <w:szCs w:val="20"/>
          </w:rPr>
          <w:id w:val="1065222017"/>
          <w14:checkbox>
            <w14:checked w14:val="0"/>
            <w14:checkedState w14:val="2612" w14:font="MS Gothic"/>
            <w14:uncheckedState w14:val="2610" w14:font="MS Gothic"/>
          </w14:checkbox>
        </w:sdtPr>
        <w:sdtEndPr/>
        <w:sdtContent>
          <w:r w:rsidR="000F1D5B" w:rsidRPr="00A70BB7">
            <w:rPr>
              <w:rFonts w:ascii="Segoe UI Symbol" w:eastAsia="MS Gothic" w:hAnsi="Segoe UI Symbol" w:cs="Segoe UI Symbol"/>
              <w:sz w:val="20"/>
              <w:szCs w:val="20"/>
            </w:rPr>
            <w:t>☐</w:t>
          </w:r>
        </w:sdtContent>
      </w:sdt>
      <w:r w:rsidR="000F1D5B" w:rsidRPr="00A70BB7">
        <w:rPr>
          <w:rFonts w:cstheme="minorHAnsi"/>
          <w:sz w:val="20"/>
          <w:szCs w:val="20"/>
        </w:rPr>
        <w:tab/>
      </w:r>
      <w:r w:rsidR="00B904CC" w:rsidRPr="00A70BB7">
        <w:rPr>
          <w:rFonts w:cstheme="minorHAnsi"/>
          <w:sz w:val="20"/>
          <w:szCs w:val="20"/>
        </w:rPr>
        <w:t>Verify</w:t>
      </w:r>
      <w:r w:rsidR="00B904CC" w:rsidRPr="00A70BB7">
        <w:rPr>
          <w:sz w:val="20"/>
          <w:szCs w:val="20"/>
        </w:rPr>
        <w:t xml:space="preserve"> if </w:t>
      </w:r>
      <w:r w:rsidR="000F1D5B" w:rsidRPr="00A70BB7">
        <w:rPr>
          <w:sz w:val="20"/>
          <w:szCs w:val="20"/>
        </w:rPr>
        <w:t>shear reinforcement in footings</w:t>
      </w:r>
      <w:r w:rsidR="00B904CC" w:rsidRPr="00A70BB7">
        <w:rPr>
          <w:sz w:val="20"/>
          <w:szCs w:val="20"/>
        </w:rPr>
        <w:t xml:space="preserve"> is avoided</w:t>
      </w:r>
      <w:r w:rsidR="00587208" w:rsidRPr="00A70BB7">
        <w:rPr>
          <w:sz w:val="20"/>
          <w:szCs w:val="20"/>
        </w:rPr>
        <w:t xml:space="preserve"> </w:t>
      </w:r>
      <w:r w:rsidR="1BCBD26F" w:rsidRPr="00A70BB7">
        <w:rPr>
          <w:sz w:val="20"/>
          <w:szCs w:val="20"/>
        </w:rPr>
        <w:t>(unless required due to seismic demand)</w:t>
      </w:r>
      <w:r w:rsidR="000F1D5B" w:rsidRPr="00A70BB7">
        <w:rPr>
          <w:sz w:val="20"/>
          <w:szCs w:val="20"/>
        </w:rPr>
        <w:t>. If concrete shear governs the thickness</w:t>
      </w:r>
      <w:r w:rsidR="00585347" w:rsidRPr="00A70BB7">
        <w:rPr>
          <w:sz w:val="20"/>
          <w:szCs w:val="20"/>
        </w:rPr>
        <w:t xml:space="preserve"> </w:t>
      </w:r>
      <w:r w:rsidR="00B904CC" w:rsidRPr="00A70BB7">
        <w:rPr>
          <w:sz w:val="20"/>
          <w:szCs w:val="20"/>
        </w:rPr>
        <w:t>of the footing is increased.</w:t>
      </w:r>
    </w:p>
    <w:p w14:paraId="0C4445BA" w14:textId="3B75E12D" w:rsidR="000F1D5B" w:rsidRPr="00A70BB7" w:rsidRDefault="009F5A0F" w:rsidP="00BD5979">
      <w:pPr>
        <w:spacing w:after="0" w:line="240" w:lineRule="auto"/>
        <w:ind w:left="720" w:hanging="720"/>
        <w:rPr>
          <w:rFonts w:cstheme="minorHAnsi"/>
          <w:sz w:val="20"/>
          <w:szCs w:val="20"/>
        </w:rPr>
      </w:pPr>
      <w:sdt>
        <w:sdtPr>
          <w:rPr>
            <w:rFonts w:cstheme="minorHAnsi"/>
            <w:sz w:val="20"/>
            <w:szCs w:val="20"/>
          </w:rPr>
          <w:id w:val="1585268481"/>
          <w14:checkbox>
            <w14:checked w14:val="0"/>
            <w14:checkedState w14:val="2612" w14:font="MS Gothic"/>
            <w14:uncheckedState w14:val="2610" w14:font="MS Gothic"/>
          </w14:checkbox>
        </w:sdtPr>
        <w:sdtEndPr/>
        <w:sdtContent>
          <w:r w:rsidR="000F1D5B" w:rsidRPr="00A70BB7">
            <w:rPr>
              <w:rFonts w:ascii="Segoe UI Symbol" w:eastAsia="MS Gothic" w:hAnsi="Segoe UI Symbol" w:cs="Segoe UI Symbol"/>
              <w:sz w:val="20"/>
              <w:szCs w:val="20"/>
            </w:rPr>
            <w:t>☐</w:t>
          </w:r>
        </w:sdtContent>
      </w:sdt>
      <w:r w:rsidR="000F1D5B" w:rsidRPr="00A70BB7">
        <w:rPr>
          <w:rFonts w:cstheme="minorHAnsi"/>
          <w:sz w:val="20"/>
          <w:szCs w:val="20"/>
        </w:rPr>
        <w:tab/>
        <w:t xml:space="preserve">For grade-separation projects, </w:t>
      </w:r>
      <w:r w:rsidR="00B904CC" w:rsidRPr="00A70BB7">
        <w:rPr>
          <w:rFonts w:cstheme="minorHAnsi"/>
          <w:sz w:val="20"/>
          <w:szCs w:val="20"/>
        </w:rPr>
        <w:t xml:space="preserve">verify the footing is </w:t>
      </w:r>
      <w:r w:rsidR="000F1D5B" w:rsidRPr="00A70BB7">
        <w:rPr>
          <w:rFonts w:cstheme="minorHAnsi"/>
          <w:sz w:val="20"/>
          <w:szCs w:val="20"/>
        </w:rPr>
        <w:t xml:space="preserve">set </w:t>
      </w:r>
      <w:r w:rsidR="00B904CC" w:rsidRPr="00A70BB7">
        <w:rPr>
          <w:rFonts w:cstheme="minorHAnsi"/>
          <w:sz w:val="20"/>
          <w:szCs w:val="20"/>
        </w:rPr>
        <w:t>at</w:t>
      </w:r>
      <w:r w:rsidR="000F1D5B" w:rsidRPr="00A70BB7">
        <w:rPr>
          <w:rFonts w:cstheme="minorHAnsi"/>
          <w:sz w:val="20"/>
          <w:szCs w:val="20"/>
        </w:rPr>
        <w:t xml:space="preserve"> elevation to maintain a minimum of 2 ft</w:t>
      </w:r>
      <w:r w:rsidR="00587208" w:rsidRPr="00A70BB7">
        <w:rPr>
          <w:rFonts w:cstheme="minorHAnsi"/>
          <w:sz w:val="20"/>
          <w:szCs w:val="20"/>
        </w:rPr>
        <w:t>.</w:t>
      </w:r>
      <w:r w:rsidR="000F1D5B" w:rsidRPr="00A70BB7">
        <w:rPr>
          <w:rFonts w:cstheme="minorHAnsi"/>
          <w:sz w:val="20"/>
          <w:szCs w:val="20"/>
        </w:rPr>
        <w:t xml:space="preserve"> of backfill above the top of the footing. Consideration should also be given to future </w:t>
      </w:r>
      <w:proofErr w:type="spellStart"/>
      <w:r w:rsidR="00B904CC" w:rsidRPr="00A70BB7">
        <w:rPr>
          <w:rFonts w:cstheme="minorHAnsi"/>
          <w:sz w:val="20"/>
          <w:szCs w:val="20"/>
        </w:rPr>
        <w:t>widenings</w:t>
      </w:r>
      <w:proofErr w:type="spellEnd"/>
      <w:r w:rsidR="00B904CC" w:rsidRPr="00A70BB7">
        <w:rPr>
          <w:rFonts w:cstheme="minorHAnsi"/>
          <w:sz w:val="20"/>
          <w:szCs w:val="20"/>
        </w:rPr>
        <w:t>.</w:t>
      </w:r>
    </w:p>
    <w:p w14:paraId="32339E47" w14:textId="546D8DE4" w:rsidR="000F1D5B" w:rsidRPr="00A70BB7" w:rsidRDefault="009F5A0F" w:rsidP="00BD5979">
      <w:pPr>
        <w:spacing w:after="0" w:line="240" w:lineRule="auto"/>
        <w:ind w:left="720" w:hanging="720"/>
        <w:rPr>
          <w:rFonts w:cstheme="minorHAnsi"/>
          <w:sz w:val="20"/>
          <w:szCs w:val="20"/>
        </w:rPr>
      </w:pPr>
      <w:sdt>
        <w:sdtPr>
          <w:rPr>
            <w:rFonts w:cstheme="minorHAnsi"/>
            <w:sz w:val="20"/>
            <w:szCs w:val="20"/>
          </w:rPr>
          <w:id w:val="1000087401"/>
          <w14:checkbox>
            <w14:checked w14:val="0"/>
            <w14:checkedState w14:val="2612" w14:font="MS Gothic"/>
            <w14:uncheckedState w14:val="2610" w14:font="MS Gothic"/>
          </w14:checkbox>
        </w:sdtPr>
        <w:sdtEndPr/>
        <w:sdtContent>
          <w:r w:rsidR="000F1D5B" w:rsidRPr="00A70BB7">
            <w:rPr>
              <w:rFonts w:ascii="Segoe UI Symbol" w:eastAsia="MS Gothic" w:hAnsi="Segoe UI Symbol" w:cs="Segoe UI Symbol"/>
              <w:sz w:val="20"/>
              <w:szCs w:val="20"/>
            </w:rPr>
            <w:t>☐</w:t>
          </w:r>
        </w:sdtContent>
      </w:sdt>
      <w:r w:rsidR="002569AF" w:rsidRPr="00A70BB7">
        <w:rPr>
          <w:rFonts w:cstheme="minorHAnsi"/>
          <w:sz w:val="20"/>
          <w:szCs w:val="20"/>
        </w:rPr>
        <w:tab/>
      </w:r>
      <w:r w:rsidR="000F1D5B" w:rsidRPr="00A70BB7">
        <w:rPr>
          <w:rFonts w:cstheme="minorHAnsi"/>
          <w:sz w:val="20"/>
          <w:szCs w:val="20"/>
        </w:rPr>
        <w:t xml:space="preserve">For “waterline” footings, </w:t>
      </w:r>
      <w:r w:rsidR="00B904CC" w:rsidRPr="00A70BB7">
        <w:rPr>
          <w:rFonts w:cstheme="minorHAnsi"/>
          <w:sz w:val="20"/>
          <w:szCs w:val="20"/>
        </w:rPr>
        <w:t xml:space="preserve">verify </w:t>
      </w:r>
      <w:r w:rsidR="000F1D5B" w:rsidRPr="00A70BB7">
        <w:rPr>
          <w:rFonts w:cstheme="minorHAnsi"/>
          <w:sz w:val="20"/>
          <w:szCs w:val="20"/>
        </w:rPr>
        <w:t>the bottom of the footing elevation</w:t>
      </w:r>
      <w:r w:rsidR="00B904CC" w:rsidRPr="00A70BB7">
        <w:rPr>
          <w:rFonts w:cstheme="minorHAnsi"/>
          <w:sz w:val="20"/>
          <w:szCs w:val="20"/>
        </w:rPr>
        <w:t xml:space="preserve"> is </w:t>
      </w:r>
      <w:r w:rsidR="000F1D5B" w:rsidRPr="00A70BB7">
        <w:rPr>
          <w:rFonts w:cstheme="minorHAnsi"/>
          <w:sz w:val="20"/>
          <w:szCs w:val="20"/>
        </w:rPr>
        <w:t>set a minimum of</w:t>
      </w:r>
    </w:p>
    <w:p w14:paraId="014BDBFE" w14:textId="012A749C" w:rsidR="000F1D5B" w:rsidRPr="00A70BB7" w:rsidRDefault="000F1D5B" w:rsidP="264CADF5">
      <w:pPr>
        <w:spacing w:after="0" w:line="240" w:lineRule="auto"/>
        <w:ind w:left="720"/>
        <w:rPr>
          <w:sz w:val="20"/>
          <w:szCs w:val="20"/>
        </w:rPr>
      </w:pPr>
      <w:r w:rsidRPr="00A70BB7">
        <w:rPr>
          <w:sz w:val="20"/>
          <w:szCs w:val="20"/>
        </w:rPr>
        <w:t>1 ft</w:t>
      </w:r>
      <w:r w:rsidR="00B904CC" w:rsidRPr="00A70BB7">
        <w:rPr>
          <w:sz w:val="20"/>
          <w:szCs w:val="20"/>
        </w:rPr>
        <w:t>.</w:t>
      </w:r>
      <w:r w:rsidRPr="00A70BB7">
        <w:rPr>
          <w:sz w:val="20"/>
          <w:szCs w:val="20"/>
        </w:rPr>
        <w:t xml:space="preserve"> bel</w:t>
      </w:r>
      <w:r w:rsidR="00B904CC" w:rsidRPr="00A70BB7">
        <w:rPr>
          <w:sz w:val="20"/>
          <w:szCs w:val="20"/>
        </w:rPr>
        <w:t>ow the mean low-water elevation</w:t>
      </w:r>
    </w:p>
    <w:p w14:paraId="7148B038" w14:textId="68663FE2" w:rsidR="000F1D5B" w:rsidRPr="00A70BB7" w:rsidRDefault="009F5A0F" w:rsidP="00BD5979">
      <w:pPr>
        <w:spacing w:after="0" w:line="240" w:lineRule="auto"/>
        <w:ind w:left="720" w:hanging="720"/>
        <w:rPr>
          <w:rFonts w:cstheme="minorHAnsi"/>
          <w:sz w:val="20"/>
          <w:szCs w:val="20"/>
        </w:rPr>
      </w:pPr>
      <w:sdt>
        <w:sdtPr>
          <w:rPr>
            <w:rFonts w:cstheme="minorHAnsi"/>
            <w:sz w:val="20"/>
            <w:szCs w:val="20"/>
          </w:rPr>
          <w:id w:val="-2041110127"/>
          <w14:checkbox>
            <w14:checked w14:val="0"/>
            <w14:checkedState w14:val="2612" w14:font="MS Gothic"/>
            <w14:uncheckedState w14:val="2610" w14:font="MS Gothic"/>
          </w14:checkbox>
        </w:sdtPr>
        <w:sdtEndPr/>
        <w:sdtContent>
          <w:r w:rsidR="000F1D5B" w:rsidRPr="00A70BB7">
            <w:rPr>
              <w:rFonts w:ascii="Segoe UI Symbol" w:eastAsia="MS Gothic" w:hAnsi="Segoe UI Symbol" w:cs="Segoe UI Symbol"/>
              <w:sz w:val="20"/>
              <w:szCs w:val="20"/>
            </w:rPr>
            <w:t>☐</w:t>
          </w:r>
        </w:sdtContent>
      </w:sdt>
      <w:r w:rsidR="000F1D5B" w:rsidRPr="00A70BB7">
        <w:rPr>
          <w:rFonts w:cstheme="minorHAnsi"/>
          <w:sz w:val="20"/>
          <w:szCs w:val="20"/>
        </w:rPr>
        <w:tab/>
        <w:t xml:space="preserve">In navigable waters, </w:t>
      </w:r>
      <w:r w:rsidR="00B904CC" w:rsidRPr="00A70BB7">
        <w:rPr>
          <w:rFonts w:cstheme="minorHAnsi"/>
          <w:sz w:val="20"/>
          <w:szCs w:val="20"/>
        </w:rPr>
        <w:t xml:space="preserve">verify </w:t>
      </w:r>
      <w:r w:rsidR="000F1D5B" w:rsidRPr="00A70BB7">
        <w:rPr>
          <w:rFonts w:cstheme="minorHAnsi"/>
          <w:sz w:val="20"/>
          <w:szCs w:val="20"/>
        </w:rPr>
        <w:t xml:space="preserve">top of the footing </w:t>
      </w:r>
      <w:r w:rsidR="00B904CC" w:rsidRPr="00A70BB7">
        <w:rPr>
          <w:rFonts w:cstheme="minorHAnsi"/>
          <w:sz w:val="20"/>
          <w:szCs w:val="20"/>
        </w:rPr>
        <w:t>is</w:t>
      </w:r>
      <w:r w:rsidR="000F1D5B" w:rsidRPr="00A70BB7">
        <w:rPr>
          <w:rFonts w:cstheme="minorHAnsi"/>
          <w:sz w:val="20"/>
          <w:szCs w:val="20"/>
        </w:rPr>
        <w:t xml:space="preserve"> below a point to present a hazard to the waterway traffic or be set above water and be clearly visible to the waterway traffic</w:t>
      </w:r>
    </w:p>
    <w:p w14:paraId="0C9D548D" w14:textId="69B75DCC" w:rsidR="000F1D5B" w:rsidRPr="00A70BB7" w:rsidRDefault="009F5A0F" w:rsidP="00BD5979">
      <w:pPr>
        <w:spacing w:after="0" w:line="240" w:lineRule="auto"/>
        <w:ind w:left="720" w:hanging="720"/>
        <w:rPr>
          <w:rFonts w:cstheme="minorHAnsi"/>
          <w:sz w:val="20"/>
          <w:szCs w:val="20"/>
        </w:rPr>
      </w:pPr>
      <w:sdt>
        <w:sdtPr>
          <w:rPr>
            <w:rFonts w:cstheme="minorHAnsi"/>
            <w:sz w:val="20"/>
            <w:szCs w:val="20"/>
          </w:rPr>
          <w:id w:val="-194395916"/>
          <w14:checkbox>
            <w14:checked w14:val="0"/>
            <w14:checkedState w14:val="2612" w14:font="MS Gothic"/>
            <w14:uncheckedState w14:val="2610" w14:font="MS Gothic"/>
          </w14:checkbox>
        </w:sdtPr>
        <w:sdtEndPr/>
        <w:sdtContent>
          <w:r w:rsidR="000F1D5B" w:rsidRPr="00A70BB7">
            <w:rPr>
              <w:rFonts w:ascii="Segoe UI Symbol" w:eastAsia="MS Gothic" w:hAnsi="Segoe UI Symbol" w:cs="Segoe UI Symbol"/>
              <w:sz w:val="20"/>
              <w:szCs w:val="20"/>
            </w:rPr>
            <w:t>☐</w:t>
          </w:r>
        </w:sdtContent>
      </w:sdt>
      <w:r w:rsidR="000F1D5B" w:rsidRPr="00A70BB7">
        <w:rPr>
          <w:rFonts w:cstheme="minorHAnsi"/>
          <w:sz w:val="20"/>
          <w:szCs w:val="20"/>
        </w:rPr>
        <w:tab/>
      </w:r>
      <w:r w:rsidR="00B904CC" w:rsidRPr="00A70BB7">
        <w:rPr>
          <w:rFonts w:cstheme="minorHAnsi"/>
          <w:sz w:val="20"/>
          <w:szCs w:val="20"/>
        </w:rPr>
        <w:t>Verify t</w:t>
      </w:r>
      <w:r w:rsidR="000F1D5B" w:rsidRPr="00A70BB7">
        <w:rPr>
          <w:rFonts w:cstheme="minorHAnsi"/>
          <w:sz w:val="20"/>
          <w:szCs w:val="20"/>
        </w:rPr>
        <w:t xml:space="preserve">he required foundation geotechnical information </w:t>
      </w:r>
      <w:r w:rsidR="00B904CC" w:rsidRPr="00A70BB7">
        <w:rPr>
          <w:rFonts w:cstheme="minorHAnsi"/>
          <w:sz w:val="20"/>
          <w:szCs w:val="20"/>
        </w:rPr>
        <w:t>is</w:t>
      </w:r>
      <w:r w:rsidR="000F1D5B" w:rsidRPr="00A70BB7">
        <w:rPr>
          <w:rFonts w:cstheme="minorHAnsi"/>
          <w:sz w:val="20"/>
          <w:szCs w:val="20"/>
        </w:rPr>
        <w:t xml:space="preserve"> included on the plans -BDM Section 6.3 and </w:t>
      </w:r>
      <w:r w:rsidR="002569AF" w:rsidRPr="00A70BB7">
        <w:rPr>
          <w:rFonts w:cstheme="minorHAnsi"/>
          <w:sz w:val="20"/>
          <w:szCs w:val="20"/>
        </w:rPr>
        <w:t xml:space="preserve">BDM </w:t>
      </w:r>
      <w:r w:rsidR="000F1D5B" w:rsidRPr="00A70BB7">
        <w:rPr>
          <w:rFonts w:cstheme="minorHAnsi"/>
          <w:sz w:val="20"/>
          <w:szCs w:val="20"/>
        </w:rPr>
        <w:t>Fig. 6.3-7</w:t>
      </w:r>
    </w:p>
    <w:p w14:paraId="0AC1509C" w14:textId="0727AB37" w:rsidR="000F1D5B" w:rsidRPr="00A70BB7" w:rsidRDefault="009F5A0F" w:rsidP="00146FA9">
      <w:pPr>
        <w:spacing w:after="0" w:line="240" w:lineRule="auto"/>
        <w:ind w:left="720" w:hanging="720"/>
        <w:rPr>
          <w:sz w:val="20"/>
          <w:szCs w:val="20"/>
        </w:rPr>
      </w:pPr>
      <w:sdt>
        <w:sdtPr>
          <w:rPr>
            <w:rFonts w:cstheme="minorHAnsi"/>
            <w:sz w:val="20"/>
            <w:szCs w:val="20"/>
          </w:rPr>
          <w:id w:val="-1188668350"/>
          <w14:checkbox>
            <w14:checked w14:val="0"/>
            <w14:checkedState w14:val="2612" w14:font="MS Gothic"/>
            <w14:uncheckedState w14:val="2610" w14:font="MS Gothic"/>
          </w14:checkbox>
        </w:sdtPr>
        <w:sdtEndPr/>
        <w:sdtContent>
          <w:r w:rsidR="000F1D5B" w:rsidRPr="00A70BB7">
            <w:rPr>
              <w:rFonts w:ascii="Segoe UI Symbol" w:eastAsia="MS Gothic" w:hAnsi="Segoe UI Symbol" w:cs="Segoe UI Symbol"/>
              <w:sz w:val="20"/>
              <w:szCs w:val="20"/>
            </w:rPr>
            <w:t>☐</w:t>
          </w:r>
        </w:sdtContent>
      </w:sdt>
      <w:r w:rsidR="000F1D5B" w:rsidRPr="00A70BB7">
        <w:rPr>
          <w:rFonts w:cstheme="minorHAnsi"/>
          <w:sz w:val="20"/>
          <w:szCs w:val="20"/>
        </w:rPr>
        <w:tab/>
      </w:r>
      <w:r w:rsidR="000F1D5B" w:rsidRPr="00A70BB7">
        <w:rPr>
          <w:sz w:val="20"/>
          <w:szCs w:val="20"/>
        </w:rPr>
        <w:t xml:space="preserve">Top of Footing reinforcement:  For pile/shaft-supported footings </w:t>
      </w:r>
      <w:r w:rsidR="00B904CC" w:rsidRPr="00A70BB7">
        <w:rPr>
          <w:sz w:val="20"/>
          <w:szCs w:val="20"/>
        </w:rPr>
        <w:t xml:space="preserve">verify </w:t>
      </w:r>
      <w:r w:rsidR="000F1D5B" w:rsidRPr="00A70BB7">
        <w:rPr>
          <w:sz w:val="20"/>
          <w:szCs w:val="20"/>
        </w:rPr>
        <w:t>tension reinforcement</w:t>
      </w:r>
      <w:r w:rsidR="00AA0810" w:rsidRPr="00A70BB7">
        <w:rPr>
          <w:sz w:val="20"/>
          <w:szCs w:val="20"/>
        </w:rPr>
        <w:t xml:space="preserve"> is provided </w:t>
      </w:r>
      <w:r w:rsidR="000F1D5B" w:rsidRPr="00A70BB7">
        <w:rPr>
          <w:sz w:val="20"/>
          <w:szCs w:val="20"/>
        </w:rPr>
        <w:t>to anchor the piles in the top of the footing to resist the potential negativ</w:t>
      </w:r>
      <w:r w:rsidR="00B904CC" w:rsidRPr="00A70BB7">
        <w:rPr>
          <w:sz w:val="20"/>
          <w:szCs w:val="20"/>
        </w:rPr>
        <w:t>e bending under seismic action</w:t>
      </w:r>
    </w:p>
    <w:p w14:paraId="353E2AAB" w14:textId="558575E0" w:rsidR="000F1D5B" w:rsidRPr="00A70BB7" w:rsidRDefault="009F5A0F" w:rsidP="00BD5979">
      <w:pPr>
        <w:spacing w:after="0" w:line="240" w:lineRule="auto"/>
        <w:rPr>
          <w:rFonts w:cstheme="minorHAnsi"/>
          <w:sz w:val="20"/>
          <w:szCs w:val="20"/>
        </w:rPr>
      </w:pPr>
      <w:sdt>
        <w:sdtPr>
          <w:rPr>
            <w:rFonts w:cstheme="minorHAnsi"/>
            <w:sz w:val="20"/>
            <w:szCs w:val="20"/>
          </w:rPr>
          <w:id w:val="-1459492930"/>
          <w14:checkbox>
            <w14:checked w14:val="0"/>
            <w14:checkedState w14:val="2612" w14:font="MS Gothic"/>
            <w14:uncheckedState w14:val="2610" w14:font="MS Gothic"/>
          </w14:checkbox>
        </w:sdtPr>
        <w:sdtEndPr/>
        <w:sdtContent>
          <w:r w:rsidR="000F1D5B" w:rsidRPr="00A70BB7">
            <w:rPr>
              <w:rFonts w:ascii="Segoe UI Symbol" w:eastAsia="MS Gothic" w:hAnsi="Segoe UI Symbol" w:cs="Segoe UI Symbol"/>
              <w:sz w:val="20"/>
              <w:szCs w:val="20"/>
            </w:rPr>
            <w:t>☐</w:t>
          </w:r>
        </w:sdtContent>
      </w:sdt>
      <w:r w:rsidR="00AA0810" w:rsidRPr="00A70BB7">
        <w:rPr>
          <w:rFonts w:cstheme="minorHAnsi"/>
          <w:sz w:val="20"/>
          <w:szCs w:val="20"/>
        </w:rPr>
        <w:tab/>
        <w:t>Verify t</w:t>
      </w:r>
      <w:r w:rsidR="000F1D5B" w:rsidRPr="00A70BB7">
        <w:rPr>
          <w:rFonts w:cstheme="minorHAnsi"/>
          <w:sz w:val="20"/>
          <w:szCs w:val="20"/>
        </w:rPr>
        <w:t>op of footing minimum reinforcement - #6 bars at 12 in o. c. each way</w:t>
      </w:r>
    </w:p>
    <w:p w14:paraId="2CF7AC3A" w14:textId="64E98A06" w:rsidR="000F1D5B" w:rsidRPr="00A70BB7" w:rsidRDefault="009F5A0F" w:rsidP="00BD5979">
      <w:pPr>
        <w:spacing w:after="0" w:line="240" w:lineRule="auto"/>
        <w:ind w:left="720" w:hanging="720"/>
        <w:rPr>
          <w:rFonts w:cstheme="minorHAnsi"/>
          <w:sz w:val="20"/>
          <w:szCs w:val="20"/>
        </w:rPr>
      </w:pPr>
      <w:sdt>
        <w:sdtPr>
          <w:rPr>
            <w:rFonts w:cstheme="minorHAnsi"/>
            <w:sz w:val="20"/>
            <w:szCs w:val="20"/>
          </w:rPr>
          <w:id w:val="-1317103640"/>
          <w14:checkbox>
            <w14:checked w14:val="0"/>
            <w14:checkedState w14:val="2612" w14:font="MS Gothic"/>
            <w14:uncheckedState w14:val="2610" w14:font="MS Gothic"/>
          </w14:checkbox>
        </w:sdtPr>
        <w:sdtEndPr/>
        <w:sdtContent>
          <w:r w:rsidR="000F1D5B" w:rsidRPr="00A70BB7">
            <w:rPr>
              <w:rFonts w:ascii="Segoe UI Symbol" w:eastAsia="MS Gothic" w:hAnsi="Segoe UI Symbol" w:cs="Segoe UI Symbol"/>
              <w:sz w:val="20"/>
              <w:szCs w:val="20"/>
            </w:rPr>
            <w:t>☐</w:t>
          </w:r>
        </w:sdtContent>
      </w:sdt>
      <w:r w:rsidR="00AA0810" w:rsidRPr="00A70BB7">
        <w:rPr>
          <w:rFonts w:cstheme="minorHAnsi"/>
          <w:sz w:val="20"/>
          <w:szCs w:val="20"/>
        </w:rPr>
        <w:tab/>
        <w:t>Verify e</w:t>
      </w:r>
      <w:r w:rsidR="000F1D5B" w:rsidRPr="00A70BB7">
        <w:rPr>
          <w:rFonts w:cstheme="minorHAnsi"/>
          <w:sz w:val="20"/>
          <w:szCs w:val="20"/>
        </w:rPr>
        <w:t>mbedment Length</w:t>
      </w:r>
      <w:r w:rsidR="00AA0810" w:rsidRPr="00A70BB7">
        <w:rPr>
          <w:rFonts w:cstheme="minorHAnsi"/>
          <w:sz w:val="20"/>
          <w:szCs w:val="20"/>
        </w:rPr>
        <w:t xml:space="preserve"> of select bars</w:t>
      </w:r>
      <w:r w:rsidR="000F1D5B" w:rsidRPr="00A70BB7">
        <w:rPr>
          <w:rFonts w:cstheme="minorHAnsi"/>
          <w:sz w:val="20"/>
          <w:szCs w:val="20"/>
        </w:rPr>
        <w:t>:  Vertical steel hooked on the bottom of footing and bar embedment lengths shown on the plans</w:t>
      </w:r>
    </w:p>
    <w:p w14:paraId="3496F933" w14:textId="2B27C104" w:rsidR="000F1D5B" w:rsidRPr="00A70BB7" w:rsidRDefault="009F5A0F" w:rsidP="00BD5979">
      <w:pPr>
        <w:spacing w:after="0" w:line="240" w:lineRule="auto"/>
        <w:ind w:left="720" w:hanging="720"/>
        <w:rPr>
          <w:rFonts w:cstheme="minorHAnsi"/>
          <w:sz w:val="20"/>
          <w:szCs w:val="20"/>
        </w:rPr>
      </w:pPr>
      <w:sdt>
        <w:sdtPr>
          <w:rPr>
            <w:rFonts w:cstheme="minorHAnsi"/>
            <w:sz w:val="20"/>
            <w:szCs w:val="20"/>
          </w:rPr>
          <w:id w:val="-253056439"/>
          <w14:checkbox>
            <w14:checked w14:val="0"/>
            <w14:checkedState w14:val="2612" w14:font="MS Gothic"/>
            <w14:uncheckedState w14:val="2610" w14:font="MS Gothic"/>
          </w14:checkbox>
        </w:sdtPr>
        <w:sdtEndPr/>
        <w:sdtContent>
          <w:r w:rsidR="000F1D5B" w:rsidRPr="00A70BB7">
            <w:rPr>
              <w:rFonts w:ascii="Segoe UI Symbol" w:eastAsia="MS Gothic" w:hAnsi="Segoe UI Symbol" w:cs="Segoe UI Symbol"/>
              <w:sz w:val="20"/>
              <w:szCs w:val="20"/>
            </w:rPr>
            <w:t>☐</w:t>
          </w:r>
        </w:sdtContent>
      </w:sdt>
      <w:r w:rsidR="000F1D5B" w:rsidRPr="00A70BB7">
        <w:rPr>
          <w:rFonts w:cstheme="minorHAnsi"/>
          <w:sz w:val="20"/>
          <w:szCs w:val="20"/>
        </w:rPr>
        <w:tab/>
      </w:r>
      <w:r w:rsidR="00AA0810" w:rsidRPr="00A70BB7">
        <w:rPr>
          <w:rFonts w:cstheme="minorHAnsi"/>
          <w:sz w:val="20"/>
          <w:szCs w:val="20"/>
        </w:rPr>
        <w:t>Verify select bar s</w:t>
      </w:r>
      <w:r w:rsidR="000F1D5B" w:rsidRPr="00A70BB7">
        <w:rPr>
          <w:rFonts w:cstheme="minorHAnsi"/>
          <w:sz w:val="20"/>
          <w:szCs w:val="20"/>
        </w:rPr>
        <w:t xml:space="preserve">pacing: </w:t>
      </w:r>
      <w:r w:rsidR="0098799B">
        <w:rPr>
          <w:rFonts w:cstheme="minorHAnsi"/>
          <w:sz w:val="20"/>
          <w:szCs w:val="20"/>
        </w:rPr>
        <w:t>=</w:t>
      </w:r>
      <w:r w:rsidR="000F1D5B" w:rsidRPr="00A70BB7">
        <w:rPr>
          <w:rFonts w:cstheme="minorHAnsi"/>
          <w:sz w:val="20"/>
          <w:szCs w:val="20"/>
        </w:rPr>
        <w:t xml:space="preserve"> 6 in on center</w:t>
      </w:r>
      <w:r w:rsidR="0098799B">
        <w:rPr>
          <w:rFonts w:cstheme="minorHAnsi"/>
          <w:sz w:val="20"/>
          <w:szCs w:val="20"/>
        </w:rPr>
        <w:t xml:space="preserve"> min to </w:t>
      </w:r>
      <w:r w:rsidR="00AA0810" w:rsidRPr="00A70BB7">
        <w:rPr>
          <w:rFonts w:cstheme="minorHAnsi"/>
          <w:sz w:val="20"/>
          <w:szCs w:val="20"/>
        </w:rPr>
        <w:t>12 in on center</w:t>
      </w:r>
      <w:r w:rsidR="0098799B">
        <w:rPr>
          <w:rFonts w:cstheme="minorHAnsi"/>
          <w:sz w:val="20"/>
          <w:szCs w:val="20"/>
        </w:rPr>
        <w:t xml:space="preserve"> max.</w:t>
      </w:r>
    </w:p>
    <w:p w14:paraId="1EE2E1FC" w14:textId="3BD61FC7" w:rsidR="000F1D5B" w:rsidRPr="00A70BB7" w:rsidRDefault="009F5A0F" w:rsidP="00BD5979">
      <w:pPr>
        <w:spacing w:after="0" w:line="240" w:lineRule="auto"/>
        <w:ind w:left="720" w:hanging="720"/>
        <w:rPr>
          <w:rFonts w:cstheme="minorHAnsi"/>
          <w:sz w:val="20"/>
          <w:szCs w:val="20"/>
        </w:rPr>
      </w:pPr>
      <w:sdt>
        <w:sdtPr>
          <w:rPr>
            <w:rFonts w:cstheme="minorHAnsi"/>
            <w:sz w:val="20"/>
            <w:szCs w:val="20"/>
          </w:rPr>
          <w:id w:val="321011954"/>
          <w14:checkbox>
            <w14:checked w14:val="0"/>
            <w14:checkedState w14:val="2612" w14:font="MS Gothic"/>
            <w14:uncheckedState w14:val="2610" w14:font="MS Gothic"/>
          </w14:checkbox>
        </w:sdtPr>
        <w:sdtEndPr/>
        <w:sdtContent>
          <w:r w:rsidR="000F1D5B" w:rsidRPr="00A70BB7">
            <w:rPr>
              <w:rFonts w:ascii="Segoe UI Symbol" w:eastAsia="MS Gothic" w:hAnsi="Segoe UI Symbol" w:cs="Segoe UI Symbol"/>
              <w:sz w:val="20"/>
              <w:szCs w:val="20"/>
            </w:rPr>
            <w:t>☐</w:t>
          </w:r>
        </w:sdtContent>
      </w:sdt>
      <w:r w:rsidR="00AA0810" w:rsidRPr="00A70BB7">
        <w:rPr>
          <w:rFonts w:cstheme="minorHAnsi"/>
          <w:sz w:val="20"/>
          <w:szCs w:val="20"/>
        </w:rPr>
        <w:tab/>
        <w:t>Verify c</w:t>
      </w:r>
      <w:r w:rsidR="000F1D5B" w:rsidRPr="00A70BB7">
        <w:rPr>
          <w:rFonts w:cstheme="minorHAnsi"/>
          <w:sz w:val="20"/>
          <w:szCs w:val="20"/>
        </w:rPr>
        <w:t>onstruction joints – not typical. Where used, footing construction joints should be offset 2 ft</w:t>
      </w:r>
      <w:r w:rsidR="00AA0810" w:rsidRPr="00A70BB7">
        <w:rPr>
          <w:rFonts w:cstheme="minorHAnsi"/>
          <w:sz w:val="20"/>
          <w:szCs w:val="20"/>
        </w:rPr>
        <w:t>.</w:t>
      </w:r>
      <w:r w:rsidR="000F1D5B" w:rsidRPr="00A70BB7">
        <w:rPr>
          <w:rFonts w:cstheme="minorHAnsi"/>
          <w:sz w:val="20"/>
          <w:szCs w:val="20"/>
        </w:rPr>
        <w:t xml:space="preserve"> from expansion joints or construction joints and constructed with 3-in d</w:t>
      </w:r>
      <w:r w:rsidR="00AA0810" w:rsidRPr="00A70BB7">
        <w:rPr>
          <w:rFonts w:cstheme="minorHAnsi"/>
          <w:sz w:val="20"/>
          <w:szCs w:val="20"/>
        </w:rPr>
        <w:t>eep keyways placed in the joint</w:t>
      </w:r>
    </w:p>
    <w:p w14:paraId="01044CD4" w14:textId="1E79BA4B" w:rsidR="000F1D5B" w:rsidRPr="00A70BB7" w:rsidRDefault="009F5A0F" w:rsidP="00BD5979">
      <w:pPr>
        <w:spacing w:after="0" w:line="240" w:lineRule="auto"/>
        <w:ind w:left="720" w:hanging="720"/>
        <w:rPr>
          <w:rFonts w:cstheme="minorHAnsi"/>
          <w:sz w:val="20"/>
          <w:szCs w:val="20"/>
        </w:rPr>
      </w:pPr>
      <w:sdt>
        <w:sdtPr>
          <w:rPr>
            <w:rFonts w:cstheme="minorHAnsi"/>
            <w:sz w:val="20"/>
            <w:szCs w:val="20"/>
          </w:rPr>
          <w:id w:val="-722603164"/>
          <w14:checkbox>
            <w14:checked w14:val="0"/>
            <w14:checkedState w14:val="2612" w14:font="MS Gothic"/>
            <w14:uncheckedState w14:val="2610" w14:font="MS Gothic"/>
          </w14:checkbox>
        </w:sdtPr>
        <w:sdtEndPr/>
        <w:sdtContent>
          <w:r w:rsidR="000F1D5B" w:rsidRPr="00A70BB7">
            <w:rPr>
              <w:rFonts w:ascii="Segoe UI Symbol" w:eastAsia="MS Gothic" w:hAnsi="Segoe UI Symbol" w:cs="Segoe UI Symbol"/>
              <w:sz w:val="20"/>
              <w:szCs w:val="20"/>
            </w:rPr>
            <w:t>☐</w:t>
          </w:r>
        </w:sdtContent>
      </w:sdt>
      <w:r w:rsidR="00AA0810" w:rsidRPr="00A70BB7">
        <w:rPr>
          <w:rFonts w:cstheme="minorHAnsi"/>
          <w:sz w:val="20"/>
          <w:szCs w:val="20"/>
        </w:rPr>
        <w:tab/>
        <w:t>Verify a</w:t>
      </w:r>
      <w:r w:rsidR="000F1D5B" w:rsidRPr="00A70BB7">
        <w:rPr>
          <w:rFonts w:cstheme="minorHAnsi"/>
          <w:sz w:val="20"/>
          <w:szCs w:val="20"/>
        </w:rPr>
        <w:t>djacent stepped footings difference in elevation not less than 6 in. Extend lower footing at least 2 ft</w:t>
      </w:r>
      <w:r w:rsidR="00AA0810" w:rsidRPr="00A70BB7">
        <w:rPr>
          <w:rFonts w:cstheme="minorHAnsi"/>
          <w:sz w:val="20"/>
          <w:szCs w:val="20"/>
        </w:rPr>
        <w:t>.</w:t>
      </w:r>
      <w:r w:rsidR="000F1D5B" w:rsidRPr="00A70BB7">
        <w:rPr>
          <w:rFonts w:cstheme="minorHAnsi"/>
          <w:sz w:val="20"/>
          <w:szCs w:val="20"/>
        </w:rPr>
        <w:t xml:space="preserve"> under the adjacent footing</w:t>
      </w:r>
    </w:p>
    <w:p w14:paraId="4CD178A2" w14:textId="52647CFC" w:rsidR="00855EB6" w:rsidRPr="00A70BB7" w:rsidRDefault="00855EB6" w:rsidP="00BD5979">
      <w:pPr>
        <w:spacing w:before="240" w:line="240" w:lineRule="auto"/>
        <w:rPr>
          <w:rFonts w:cstheme="minorHAnsi"/>
          <w:b/>
          <w:sz w:val="20"/>
          <w:szCs w:val="20"/>
        </w:rPr>
      </w:pPr>
      <w:proofErr w:type="spellStart"/>
      <w:r w:rsidRPr="00A70BB7">
        <w:rPr>
          <w:rFonts w:cstheme="minorHAnsi"/>
          <w:b/>
          <w:sz w:val="20"/>
          <w:szCs w:val="20"/>
        </w:rPr>
        <w:t>Prestressed</w:t>
      </w:r>
      <w:proofErr w:type="spellEnd"/>
      <w:r w:rsidRPr="00A70BB7">
        <w:rPr>
          <w:rFonts w:cstheme="minorHAnsi"/>
          <w:b/>
          <w:sz w:val="20"/>
          <w:szCs w:val="20"/>
        </w:rPr>
        <w:t xml:space="preserve"> Concrete Piles - </w:t>
      </w:r>
      <w:r w:rsidRPr="00A70BB7">
        <w:rPr>
          <w:rFonts w:cstheme="minorHAnsi"/>
          <w:sz w:val="20"/>
          <w:szCs w:val="20"/>
        </w:rPr>
        <w:t>BDWG 704-01 (piles w/o points), BDWG 704-02 (piles with points</w:t>
      </w:r>
      <w:r w:rsidR="00296C43" w:rsidRPr="00A70BB7">
        <w:rPr>
          <w:rFonts w:cstheme="minorHAnsi"/>
          <w:sz w:val="20"/>
          <w:szCs w:val="20"/>
        </w:rPr>
        <w:t>), BDM Section 6.3.12</w:t>
      </w:r>
    </w:p>
    <w:p w14:paraId="7AE5D3C7" w14:textId="4A4C2F56" w:rsidR="00855EB6" w:rsidRPr="00022419" w:rsidRDefault="009F5A0F" w:rsidP="00022419">
      <w:pPr>
        <w:spacing w:after="0" w:line="240" w:lineRule="auto"/>
        <w:rPr>
          <w:rFonts w:cstheme="minorHAnsi"/>
          <w:sz w:val="20"/>
          <w:szCs w:val="20"/>
        </w:rPr>
      </w:pPr>
      <w:sdt>
        <w:sdtPr>
          <w:rPr>
            <w:rFonts w:cstheme="minorHAnsi"/>
            <w:sz w:val="20"/>
            <w:szCs w:val="20"/>
          </w:rPr>
          <w:id w:val="-1592396165"/>
          <w14:checkbox>
            <w14:checked w14:val="0"/>
            <w14:checkedState w14:val="2612" w14:font="MS Gothic"/>
            <w14:uncheckedState w14:val="2610" w14:font="MS Gothic"/>
          </w14:checkbox>
        </w:sdtPr>
        <w:sdtEndPr/>
        <w:sdtContent>
          <w:r w:rsidR="00022419" w:rsidRPr="00A70BB7">
            <w:rPr>
              <w:rFonts w:ascii="Segoe UI Symbol" w:eastAsia="MS Gothic" w:hAnsi="Segoe UI Symbol" w:cs="Segoe UI Symbol"/>
              <w:sz w:val="20"/>
              <w:szCs w:val="20"/>
            </w:rPr>
            <w:t>☐</w:t>
          </w:r>
        </w:sdtContent>
      </w:sdt>
      <w:r w:rsidR="00022419" w:rsidRPr="00A70BB7">
        <w:rPr>
          <w:rFonts w:cstheme="minorHAnsi"/>
          <w:sz w:val="20"/>
          <w:szCs w:val="20"/>
        </w:rPr>
        <w:tab/>
      </w:r>
      <w:r w:rsidR="00022419" w:rsidRPr="00022419">
        <w:rPr>
          <w:rFonts w:cstheme="minorHAnsi"/>
          <w:sz w:val="20"/>
          <w:szCs w:val="20"/>
        </w:rPr>
        <w:t xml:space="preserve"> </w:t>
      </w:r>
      <w:r w:rsidR="000635E8" w:rsidRPr="00022419">
        <w:rPr>
          <w:rFonts w:cstheme="minorHAnsi"/>
          <w:sz w:val="20"/>
          <w:szCs w:val="20"/>
        </w:rPr>
        <w:t>Verify c</w:t>
      </w:r>
      <w:r w:rsidR="00855EB6" w:rsidRPr="00022419">
        <w:rPr>
          <w:rFonts w:cstheme="minorHAnsi"/>
          <w:sz w:val="20"/>
          <w:szCs w:val="20"/>
        </w:rPr>
        <w:t>oncrete Class 5000 to 8000 - BDM Figure 15.2-1</w:t>
      </w:r>
    </w:p>
    <w:p w14:paraId="6508731C" w14:textId="4A5FDE87" w:rsidR="00CD23E8" w:rsidRPr="00022419" w:rsidRDefault="009F5A0F" w:rsidP="00022419">
      <w:pPr>
        <w:spacing w:after="0" w:line="240" w:lineRule="auto"/>
        <w:rPr>
          <w:sz w:val="20"/>
          <w:szCs w:val="20"/>
        </w:rPr>
      </w:pPr>
      <w:sdt>
        <w:sdtPr>
          <w:rPr>
            <w:rFonts w:cstheme="minorHAnsi"/>
            <w:sz w:val="20"/>
            <w:szCs w:val="20"/>
          </w:rPr>
          <w:id w:val="-1189595038"/>
          <w14:checkbox>
            <w14:checked w14:val="0"/>
            <w14:checkedState w14:val="2612" w14:font="MS Gothic"/>
            <w14:uncheckedState w14:val="2610" w14:font="MS Gothic"/>
          </w14:checkbox>
        </w:sdtPr>
        <w:sdtEndPr/>
        <w:sdtContent>
          <w:r w:rsidR="00022419" w:rsidRPr="00A70BB7">
            <w:rPr>
              <w:rFonts w:ascii="Segoe UI Symbol" w:eastAsia="MS Gothic" w:hAnsi="Segoe UI Symbol" w:cs="Segoe UI Symbol"/>
              <w:sz w:val="20"/>
              <w:szCs w:val="20"/>
            </w:rPr>
            <w:t>☐</w:t>
          </w:r>
        </w:sdtContent>
      </w:sdt>
      <w:r w:rsidR="00022419" w:rsidRPr="00A70BB7">
        <w:rPr>
          <w:rFonts w:cstheme="minorHAnsi"/>
          <w:sz w:val="20"/>
          <w:szCs w:val="20"/>
        </w:rPr>
        <w:tab/>
      </w:r>
      <w:r w:rsidR="00022419" w:rsidRPr="00022419">
        <w:rPr>
          <w:sz w:val="20"/>
          <w:szCs w:val="20"/>
        </w:rPr>
        <w:t xml:space="preserve"> </w:t>
      </w:r>
      <w:r w:rsidR="00585347" w:rsidRPr="00022419">
        <w:rPr>
          <w:sz w:val="20"/>
          <w:szCs w:val="20"/>
        </w:rPr>
        <w:t>Verify</w:t>
      </w:r>
      <w:r w:rsidR="00855EB6" w:rsidRPr="00022419">
        <w:rPr>
          <w:sz w:val="20"/>
          <w:szCs w:val="20"/>
        </w:rPr>
        <w:t xml:space="preserve"> pile data and strand data are specified on plans</w:t>
      </w:r>
    </w:p>
    <w:p w14:paraId="4622C436" w14:textId="38FB1D78" w:rsidR="561EB03E" w:rsidRPr="00022419" w:rsidRDefault="009F5A0F" w:rsidP="00022419">
      <w:pPr>
        <w:spacing w:after="0" w:line="240" w:lineRule="auto"/>
        <w:rPr>
          <w:sz w:val="20"/>
          <w:szCs w:val="20"/>
        </w:rPr>
      </w:pPr>
      <w:sdt>
        <w:sdtPr>
          <w:rPr>
            <w:rFonts w:cstheme="minorHAnsi"/>
            <w:sz w:val="20"/>
            <w:szCs w:val="20"/>
          </w:rPr>
          <w:id w:val="1490906717"/>
          <w14:checkbox>
            <w14:checked w14:val="0"/>
            <w14:checkedState w14:val="2612" w14:font="MS Gothic"/>
            <w14:uncheckedState w14:val="2610" w14:font="MS Gothic"/>
          </w14:checkbox>
        </w:sdtPr>
        <w:sdtEndPr/>
        <w:sdtContent>
          <w:r w:rsidR="00022419" w:rsidRPr="00A70BB7">
            <w:rPr>
              <w:rFonts w:ascii="Segoe UI Symbol" w:eastAsia="MS Gothic" w:hAnsi="Segoe UI Symbol" w:cs="Segoe UI Symbol"/>
              <w:sz w:val="20"/>
              <w:szCs w:val="20"/>
            </w:rPr>
            <w:t>☐</w:t>
          </w:r>
        </w:sdtContent>
      </w:sdt>
      <w:r w:rsidR="00022419" w:rsidRPr="00A70BB7">
        <w:rPr>
          <w:rFonts w:cstheme="minorHAnsi"/>
          <w:sz w:val="20"/>
          <w:szCs w:val="20"/>
        </w:rPr>
        <w:tab/>
      </w:r>
      <w:r w:rsidR="00022419" w:rsidRPr="00022419">
        <w:rPr>
          <w:sz w:val="20"/>
          <w:szCs w:val="20"/>
        </w:rPr>
        <w:t xml:space="preserve"> </w:t>
      </w:r>
      <w:r w:rsidR="561EB03E" w:rsidRPr="00022419">
        <w:rPr>
          <w:sz w:val="20"/>
          <w:szCs w:val="20"/>
        </w:rPr>
        <w:t>Pile embedment 1.3 pile width (DM 0312)</w:t>
      </w:r>
    </w:p>
    <w:p w14:paraId="1FE52B5D" w14:textId="77777777" w:rsidR="00585347" w:rsidRPr="00A70BB7" w:rsidRDefault="00585347" w:rsidP="00585347">
      <w:pPr>
        <w:pStyle w:val="ListParagraph"/>
        <w:spacing w:after="0" w:line="240" w:lineRule="auto"/>
        <w:ind w:left="1440"/>
        <w:rPr>
          <w:rFonts w:cstheme="minorHAnsi"/>
          <w:sz w:val="20"/>
          <w:szCs w:val="20"/>
        </w:rPr>
      </w:pPr>
    </w:p>
    <w:p w14:paraId="1034D603" w14:textId="39BEEE11" w:rsidR="008017BA" w:rsidRPr="00A70BB7" w:rsidRDefault="008017BA" w:rsidP="00BD5979">
      <w:pPr>
        <w:spacing w:line="240" w:lineRule="auto"/>
        <w:rPr>
          <w:rFonts w:cstheme="minorHAnsi"/>
          <w:b/>
          <w:sz w:val="20"/>
          <w:szCs w:val="20"/>
        </w:rPr>
      </w:pPr>
      <w:r w:rsidRPr="00A70BB7">
        <w:rPr>
          <w:rFonts w:cstheme="minorHAnsi"/>
          <w:b/>
          <w:sz w:val="20"/>
          <w:szCs w:val="20"/>
        </w:rPr>
        <w:t>Superstructure Plan</w:t>
      </w:r>
      <w:r w:rsidR="00975261" w:rsidRPr="00A70BB7">
        <w:rPr>
          <w:rFonts w:cstheme="minorHAnsi"/>
          <w:b/>
          <w:sz w:val="20"/>
          <w:szCs w:val="20"/>
        </w:rPr>
        <w:t>:</w:t>
      </w:r>
      <w:r w:rsidR="00DD2766" w:rsidRPr="00A70BB7">
        <w:rPr>
          <w:rFonts w:cstheme="minorHAnsi"/>
          <w:b/>
          <w:sz w:val="20"/>
          <w:szCs w:val="20"/>
        </w:rPr>
        <w:t xml:space="preserve"> </w:t>
      </w:r>
      <w:r w:rsidR="00DD2766" w:rsidRPr="00A70BB7">
        <w:rPr>
          <w:rFonts w:cstheme="minorHAnsi"/>
          <w:b/>
          <w:sz w:val="20"/>
          <w:szCs w:val="20"/>
        </w:rPr>
        <w:tab/>
      </w:r>
      <w:r w:rsidR="00DD2766" w:rsidRPr="00A70BB7">
        <w:rPr>
          <w:rFonts w:cstheme="minorHAnsi"/>
          <w:b/>
          <w:sz w:val="20"/>
          <w:szCs w:val="20"/>
        </w:rPr>
        <w:tab/>
      </w:r>
      <w:r w:rsidR="00DD2766" w:rsidRPr="00A70BB7">
        <w:rPr>
          <w:rFonts w:cstheme="minorHAnsi"/>
          <w:b/>
          <w:sz w:val="20"/>
          <w:szCs w:val="20"/>
        </w:rPr>
        <w:tab/>
      </w:r>
      <w:r w:rsidR="00DD2766" w:rsidRPr="00A70BB7">
        <w:rPr>
          <w:rFonts w:cstheme="minorHAnsi"/>
          <w:b/>
          <w:sz w:val="20"/>
          <w:szCs w:val="20"/>
        </w:rPr>
        <w:tab/>
      </w:r>
      <w:r w:rsidR="00DD2766" w:rsidRPr="00A70BB7">
        <w:rPr>
          <w:rFonts w:cstheme="minorHAnsi"/>
          <w:b/>
          <w:sz w:val="20"/>
          <w:szCs w:val="20"/>
        </w:rPr>
        <w:tab/>
      </w:r>
      <w:r w:rsidR="00DD2766" w:rsidRPr="00A70BB7">
        <w:rPr>
          <w:rFonts w:cstheme="minorHAnsi"/>
          <w:b/>
          <w:sz w:val="20"/>
          <w:szCs w:val="20"/>
        </w:rPr>
        <w:tab/>
      </w:r>
      <w:r w:rsidR="00DD2766" w:rsidRPr="00A70BB7">
        <w:rPr>
          <w:rFonts w:cstheme="minorHAnsi"/>
          <w:b/>
          <w:sz w:val="20"/>
          <w:szCs w:val="20"/>
        </w:rPr>
        <w:tab/>
      </w:r>
      <w:r w:rsidR="00DD2766" w:rsidRPr="00A70BB7">
        <w:rPr>
          <w:rFonts w:cstheme="minorHAnsi"/>
          <w:b/>
          <w:sz w:val="20"/>
          <w:szCs w:val="20"/>
        </w:rPr>
        <w:tab/>
      </w:r>
      <w:r w:rsidR="00DD2766" w:rsidRPr="00A70BB7">
        <w:rPr>
          <w:rFonts w:cstheme="minorHAnsi"/>
          <w:b/>
          <w:sz w:val="20"/>
          <w:szCs w:val="20"/>
        </w:rPr>
        <w:tab/>
        <w:t>BDM Section 6.3.13</w:t>
      </w:r>
    </w:p>
    <w:p w14:paraId="74D82B2F" w14:textId="4235742A" w:rsidR="00A37C39" w:rsidRPr="00A70BB7" w:rsidRDefault="009F5A0F" w:rsidP="00BD5979">
      <w:pPr>
        <w:spacing w:after="0" w:line="240" w:lineRule="auto"/>
        <w:rPr>
          <w:rFonts w:cstheme="minorHAnsi"/>
          <w:sz w:val="20"/>
          <w:szCs w:val="20"/>
        </w:rPr>
      </w:pPr>
      <w:sdt>
        <w:sdtPr>
          <w:rPr>
            <w:rFonts w:cstheme="minorHAnsi"/>
            <w:sz w:val="20"/>
            <w:szCs w:val="20"/>
          </w:rPr>
          <w:id w:val="788779453"/>
          <w14:checkbox>
            <w14:checked w14:val="0"/>
            <w14:checkedState w14:val="2612" w14:font="MS Gothic"/>
            <w14:uncheckedState w14:val="2610" w14:font="MS Gothic"/>
          </w14:checkbox>
        </w:sdtPr>
        <w:sdtEndPr/>
        <w:sdtContent>
          <w:r w:rsidR="00D674B2" w:rsidRPr="00A70BB7">
            <w:rPr>
              <w:rFonts w:ascii="Segoe UI Symbol" w:eastAsia="MS Gothic" w:hAnsi="Segoe UI Symbol" w:cs="Segoe UI Symbol"/>
              <w:sz w:val="20"/>
              <w:szCs w:val="20"/>
            </w:rPr>
            <w:t>☐</w:t>
          </w:r>
        </w:sdtContent>
      </w:sdt>
      <w:r w:rsidR="00A37C39" w:rsidRPr="00A70BB7">
        <w:rPr>
          <w:rFonts w:cstheme="minorHAnsi"/>
          <w:sz w:val="20"/>
          <w:szCs w:val="20"/>
        </w:rPr>
        <w:tab/>
        <w:t xml:space="preserve">Verify </w:t>
      </w:r>
      <w:r w:rsidR="00170B60" w:rsidRPr="00A70BB7">
        <w:rPr>
          <w:rFonts w:cstheme="minorHAnsi"/>
          <w:sz w:val="20"/>
          <w:szCs w:val="20"/>
        </w:rPr>
        <w:t xml:space="preserve">overall </w:t>
      </w:r>
      <w:r w:rsidR="00A37C39" w:rsidRPr="00A70BB7">
        <w:rPr>
          <w:rFonts w:cstheme="minorHAnsi"/>
          <w:sz w:val="20"/>
          <w:szCs w:val="20"/>
        </w:rPr>
        <w:t>span length</w:t>
      </w:r>
      <w:r w:rsidR="00F66AC4" w:rsidRPr="00A70BB7">
        <w:rPr>
          <w:rFonts w:cstheme="minorHAnsi"/>
          <w:sz w:val="20"/>
          <w:szCs w:val="20"/>
        </w:rPr>
        <w:t>s</w:t>
      </w:r>
      <w:r w:rsidR="00A37C39" w:rsidRPr="00A70BB7">
        <w:rPr>
          <w:rFonts w:cstheme="minorHAnsi"/>
          <w:sz w:val="20"/>
          <w:szCs w:val="20"/>
        </w:rPr>
        <w:t xml:space="preserve"> match the Preliminary set of plans previously submitted - SCDOT BDM Figure 12.3-1</w:t>
      </w:r>
    </w:p>
    <w:p w14:paraId="36E24178" w14:textId="36E53BDE" w:rsidR="00946916" w:rsidRPr="00A70BB7" w:rsidRDefault="009F5A0F" w:rsidP="00BD5979">
      <w:pPr>
        <w:spacing w:after="0" w:line="240" w:lineRule="auto"/>
        <w:ind w:left="720" w:hanging="720"/>
        <w:rPr>
          <w:rFonts w:cstheme="minorHAnsi"/>
          <w:sz w:val="20"/>
          <w:szCs w:val="20"/>
        </w:rPr>
      </w:pPr>
      <w:sdt>
        <w:sdtPr>
          <w:rPr>
            <w:rFonts w:cstheme="minorHAnsi"/>
            <w:sz w:val="20"/>
            <w:szCs w:val="20"/>
          </w:rPr>
          <w:id w:val="2072926519"/>
          <w14:checkbox>
            <w14:checked w14:val="0"/>
            <w14:checkedState w14:val="2612" w14:font="MS Gothic"/>
            <w14:uncheckedState w14:val="2610" w14:font="MS Gothic"/>
          </w14:checkbox>
        </w:sdtPr>
        <w:sdtEndPr/>
        <w:sdtContent>
          <w:r w:rsidR="00D674B2" w:rsidRPr="00A70BB7">
            <w:rPr>
              <w:rFonts w:ascii="Segoe UI Symbol" w:eastAsia="MS Gothic" w:hAnsi="Segoe UI Symbol" w:cs="Segoe UI Symbol"/>
              <w:sz w:val="20"/>
              <w:szCs w:val="20"/>
            </w:rPr>
            <w:t>☐</w:t>
          </w:r>
        </w:sdtContent>
      </w:sdt>
      <w:r w:rsidR="00D674B2" w:rsidRPr="00A70BB7">
        <w:rPr>
          <w:rFonts w:cstheme="minorHAnsi"/>
          <w:sz w:val="20"/>
          <w:szCs w:val="20"/>
        </w:rPr>
        <w:tab/>
      </w:r>
      <w:r w:rsidR="0098799B">
        <w:rPr>
          <w:rFonts w:cstheme="minorHAnsi"/>
          <w:sz w:val="20"/>
          <w:szCs w:val="20"/>
        </w:rPr>
        <w:t xml:space="preserve">Bar </w:t>
      </w:r>
      <w:r w:rsidR="00004E20" w:rsidRPr="00A70BB7">
        <w:rPr>
          <w:rFonts w:cstheme="minorHAnsi"/>
          <w:sz w:val="20"/>
          <w:szCs w:val="20"/>
        </w:rPr>
        <w:t>placement,</w:t>
      </w:r>
      <w:r w:rsidR="00D674B2" w:rsidRPr="00A70BB7">
        <w:rPr>
          <w:rFonts w:cstheme="minorHAnsi"/>
          <w:sz w:val="20"/>
          <w:szCs w:val="20"/>
        </w:rPr>
        <w:t xml:space="preserve"> orientation and splice lengths</w:t>
      </w:r>
      <w:r w:rsidR="0098799B">
        <w:rPr>
          <w:rFonts w:cstheme="minorHAnsi"/>
          <w:sz w:val="20"/>
          <w:szCs w:val="20"/>
        </w:rPr>
        <w:t xml:space="preserve"> shown on plans</w:t>
      </w:r>
      <w:r w:rsidR="00D674B2" w:rsidRPr="00A70BB7">
        <w:rPr>
          <w:rFonts w:cstheme="minorHAnsi"/>
          <w:sz w:val="20"/>
          <w:szCs w:val="20"/>
        </w:rPr>
        <w:t>- MEMO DM0320</w:t>
      </w:r>
    </w:p>
    <w:p w14:paraId="117A41FB" w14:textId="1E166939" w:rsidR="00AC51B8" w:rsidRPr="00A70BB7" w:rsidRDefault="009F5A0F" w:rsidP="009F6C79">
      <w:pPr>
        <w:spacing w:after="0" w:line="240" w:lineRule="auto"/>
        <w:ind w:left="720" w:hanging="720"/>
        <w:rPr>
          <w:rFonts w:cstheme="minorHAnsi"/>
          <w:sz w:val="20"/>
          <w:szCs w:val="20"/>
        </w:rPr>
      </w:pPr>
      <w:sdt>
        <w:sdtPr>
          <w:rPr>
            <w:rFonts w:cstheme="minorHAnsi"/>
            <w:sz w:val="20"/>
            <w:szCs w:val="20"/>
          </w:rPr>
          <w:id w:val="1486121508"/>
          <w14:checkbox>
            <w14:checked w14:val="0"/>
            <w14:checkedState w14:val="2612" w14:font="MS Gothic"/>
            <w14:uncheckedState w14:val="2610" w14:font="MS Gothic"/>
          </w14:checkbox>
        </w:sdtPr>
        <w:sdtEndPr/>
        <w:sdtContent>
          <w:r w:rsidR="00946916" w:rsidRPr="00A70BB7">
            <w:rPr>
              <w:rFonts w:ascii="Segoe UI Symbol" w:eastAsia="MS Gothic" w:hAnsi="Segoe UI Symbol" w:cs="Segoe UI Symbol"/>
              <w:sz w:val="20"/>
              <w:szCs w:val="20"/>
            </w:rPr>
            <w:t>☐</w:t>
          </w:r>
        </w:sdtContent>
      </w:sdt>
      <w:r w:rsidR="009F6C79" w:rsidRPr="00A70BB7">
        <w:rPr>
          <w:rFonts w:cstheme="minorHAnsi"/>
          <w:sz w:val="20"/>
          <w:szCs w:val="20"/>
        </w:rPr>
        <w:tab/>
        <w:t>Verify select l</w:t>
      </w:r>
      <w:r w:rsidR="00946916" w:rsidRPr="00A70BB7">
        <w:rPr>
          <w:rFonts w:cstheme="minorHAnsi"/>
          <w:sz w:val="20"/>
          <w:szCs w:val="20"/>
        </w:rPr>
        <w:t>ap s</w:t>
      </w:r>
      <w:r w:rsidR="009F6C79" w:rsidRPr="00A70BB7">
        <w:rPr>
          <w:rFonts w:cstheme="minorHAnsi"/>
          <w:sz w:val="20"/>
          <w:szCs w:val="20"/>
        </w:rPr>
        <w:t>plices in compression members are sized for tension lap splices- MEMO DM0320</w:t>
      </w:r>
    </w:p>
    <w:p w14:paraId="7A262484" w14:textId="06ACBCF6" w:rsidR="00946916" w:rsidRPr="00A70BB7" w:rsidRDefault="009F5A0F" w:rsidP="47B1E5BA">
      <w:pPr>
        <w:spacing w:after="0" w:line="240" w:lineRule="auto"/>
        <w:ind w:left="720" w:hanging="720"/>
        <w:rPr>
          <w:sz w:val="20"/>
          <w:szCs w:val="20"/>
        </w:rPr>
      </w:pPr>
      <w:sdt>
        <w:sdtPr>
          <w:rPr>
            <w:rFonts w:cstheme="minorHAnsi"/>
            <w:sz w:val="20"/>
            <w:szCs w:val="20"/>
          </w:rPr>
          <w:id w:val="1775516991"/>
          <w14:checkbox>
            <w14:checked w14:val="0"/>
            <w14:checkedState w14:val="2612" w14:font="MS Gothic"/>
            <w14:uncheckedState w14:val="2610" w14:font="MS Gothic"/>
          </w14:checkbox>
        </w:sdtPr>
        <w:sdtEndPr/>
        <w:sdtContent>
          <w:r w:rsidR="00946916" w:rsidRPr="00A70BB7">
            <w:rPr>
              <w:rFonts w:ascii="Segoe UI Symbol" w:eastAsia="MS Gothic" w:hAnsi="Segoe UI Symbol" w:cs="Segoe UI Symbol"/>
              <w:sz w:val="20"/>
              <w:szCs w:val="20"/>
            </w:rPr>
            <w:t>☐</w:t>
          </w:r>
        </w:sdtContent>
      </w:sdt>
      <w:r w:rsidR="00946916" w:rsidRPr="00A70BB7">
        <w:rPr>
          <w:rFonts w:cstheme="minorHAnsi"/>
          <w:sz w:val="20"/>
          <w:szCs w:val="20"/>
        </w:rPr>
        <w:tab/>
      </w:r>
      <w:r w:rsidR="00946916" w:rsidRPr="00A70BB7">
        <w:rPr>
          <w:sz w:val="20"/>
          <w:szCs w:val="20"/>
        </w:rPr>
        <w:t xml:space="preserve">If transverse reinforcing steel in a bridge deck is lapped near a longitudinal construction joint, </w:t>
      </w:r>
      <w:r w:rsidR="00B70F45" w:rsidRPr="00A70BB7">
        <w:rPr>
          <w:sz w:val="20"/>
          <w:szCs w:val="20"/>
        </w:rPr>
        <w:t xml:space="preserve">verify </w:t>
      </w:r>
      <w:r w:rsidR="00946916" w:rsidRPr="00A70BB7">
        <w:rPr>
          <w:sz w:val="20"/>
          <w:szCs w:val="20"/>
        </w:rPr>
        <w:t xml:space="preserve">the </w:t>
      </w:r>
      <w:r w:rsidR="00B70F45" w:rsidRPr="00A70BB7">
        <w:rPr>
          <w:sz w:val="20"/>
          <w:szCs w:val="20"/>
        </w:rPr>
        <w:t>entire lap splice is</w:t>
      </w:r>
      <w:r w:rsidR="00946916" w:rsidRPr="00A70BB7">
        <w:rPr>
          <w:sz w:val="20"/>
          <w:szCs w:val="20"/>
        </w:rPr>
        <w:t xml:space="preserve"> placed on the side of the construction joint that will be poured last - BDM Section 15.3.1.7</w:t>
      </w:r>
      <w:r w:rsidR="44B349B4" w:rsidRPr="00A70BB7">
        <w:rPr>
          <w:sz w:val="20"/>
          <w:szCs w:val="20"/>
        </w:rPr>
        <w:t>.1</w:t>
      </w:r>
    </w:p>
    <w:p w14:paraId="46271981" w14:textId="6CE66E13" w:rsidR="00D06E4B" w:rsidRPr="00A70BB7" w:rsidRDefault="009F5A0F" w:rsidP="00FE3CE5">
      <w:pPr>
        <w:spacing w:after="0" w:line="240" w:lineRule="auto"/>
        <w:ind w:left="720" w:hanging="720"/>
        <w:rPr>
          <w:sz w:val="20"/>
          <w:szCs w:val="20"/>
        </w:rPr>
      </w:pPr>
      <w:sdt>
        <w:sdtPr>
          <w:rPr>
            <w:rFonts w:cstheme="minorHAnsi"/>
            <w:sz w:val="20"/>
            <w:szCs w:val="20"/>
          </w:rPr>
          <w:id w:val="1325474087"/>
          <w14:checkbox>
            <w14:checked w14:val="0"/>
            <w14:checkedState w14:val="2612" w14:font="MS Gothic"/>
            <w14:uncheckedState w14:val="2610" w14:font="MS Gothic"/>
          </w14:checkbox>
        </w:sdtPr>
        <w:sdtEndPr/>
        <w:sdtContent>
          <w:r w:rsidR="00D06E4B" w:rsidRPr="00A70BB7">
            <w:rPr>
              <w:rFonts w:ascii="Segoe UI Symbol" w:eastAsia="MS Gothic" w:hAnsi="Segoe UI Symbol" w:cs="Segoe UI Symbol"/>
              <w:sz w:val="20"/>
              <w:szCs w:val="20"/>
            </w:rPr>
            <w:t>☐</w:t>
          </w:r>
        </w:sdtContent>
      </w:sdt>
      <w:r w:rsidR="00D06E4B" w:rsidRPr="00A70BB7">
        <w:rPr>
          <w:rFonts w:cstheme="minorHAnsi"/>
          <w:sz w:val="20"/>
          <w:szCs w:val="20"/>
        </w:rPr>
        <w:tab/>
      </w:r>
      <w:r w:rsidR="00B70F45" w:rsidRPr="00A70BB7">
        <w:rPr>
          <w:rFonts w:cstheme="minorHAnsi"/>
          <w:sz w:val="20"/>
          <w:szCs w:val="20"/>
        </w:rPr>
        <w:t>Verify</w:t>
      </w:r>
      <w:r w:rsidR="007F34D1" w:rsidRPr="00A70BB7">
        <w:rPr>
          <w:sz w:val="20"/>
          <w:szCs w:val="20"/>
        </w:rPr>
        <w:t xml:space="preserve"> </w:t>
      </w:r>
      <w:r w:rsidR="00FE3CE5" w:rsidRPr="00A70BB7">
        <w:rPr>
          <w:sz w:val="20"/>
          <w:szCs w:val="20"/>
        </w:rPr>
        <w:t xml:space="preserve">select </w:t>
      </w:r>
      <w:r w:rsidR="007F34D1" w:rsidRPr="00A70BB7">
        <w:rPr>
          <w:sz w:val="20"/>
          <w:szCs w:val="20"/>
        </w:rPr>
        <w:t>steel and concrete beam or girder spans</w:t>
      </w:r>
      <w:r w:rsidR="00D06E4B" w:rsidRPr="00A70BB7">
        <w:rPr>
          <w:sz w:val="20"/>
          <w:szCs w:val="20"/>
        </w:rPr>
        <w:t xml:space="preserve"> anchored to the substructure on both ends with anchor bolts or dowels</w:t>
      </w:r>
      <w:r w:rsidR="001538B2">
        <w:rPr>
          <w:sz w:val="20"/>
          <w:szCs w:val="20"/>
        </w:rPr>
        <w:t xml:space="preserve">. </w:t>
      </w:r>
      <w:r w:rsidR="00FE3CE5" w:rsidRPr="00A70BB7">
        <w:rPr>
          <w:sz w:val="20"/>
          <w:szCs w:val="20"/>
        </w:rPr>
        <w:t>N</w:t>
      </w:r>
      <w:r w:rsidR="7B18694F" w:rsidRPr="00A70BB7">
        <w:rPr>
          <w:sz w:val="20"/>
          <w:szCs w:val="20"/>
        </w:rPr>
        <w:t xml:space="preserve">ote that </w:t>
      </w:r>
      <w:r w:rsidR="218A7DBE" w:rsidRPr="00A70BB7">
        <w:rPr>
          <w:sz w:val="20"/>
          <w:szCs w:val="20"/>
        </w:rPr>
        <w:t xml:space="preserve">large diameter </w:t>
      </w:r>
      <w:r w:rsidR="70BC5A52" w:rsidRPr="00A70BB7">
        <w:rPr>
          <w:sz w:val="20"/>
          <w:szCs w:val="20"/>
        </w:rPr>
        <w:t xml:space="preserve">or high strength </w:t>
      </w:r>
      <w:r w:rsidR="218A7DBE" w:rsidRPr="00A70BB7">
        <w:rPr>
          <w:sz w:val="20"/>
          <w:szCs w:val="20"/>
        </w:rPr>
        <w:t>anchors are difficult to bend and al</w:t>
      </w:r>
      <w:r w:rsidR="4D3B335A" w:rsidRPr="00A70BB7">
        <w:rPr>
          <w:sz w:val="20"/>
          <w:szCs w:val="20"/>
        </w:rPr>
        <w:t xml:space="preserve">ternative design </w:t>
      </w:r>
      <w:r w:rsidR="0098799B">
        <w:rPr>
          <w:sz w:val="20"/>
          <w:szCs w:val="20"/>
        </w:rPr>
        <w:t xml:space="preserve">will be </w:t>
      </w:r>
      <w:r w:rsidR="00FE3CE5" w:rsidRPr="00A70BB7">
        <w:rPr>
          <w:sz w:val="20"/>
          <w:szCs w:val="20"/>
        </w:rPr>
        <w:t>required</w:t>
      </w:r>
    </w:p>
    <w:p w14:paraId="10927F03" w14:textId="2075DF5A" w:rsidR="00205418" w:rsidRPr="00A70BB7" w:rsidRDefault="009F5A0F" w:rsidP="00BD5979">
      <w:pPr>
        <w:spacing w:after="0" w:line="240" w:lineRule="auto"/>
        <w:ind w:left="720" w:hanging="720"/>
        <w:rPr>
          <w:rFonts w:cstheme="minorHAnsi"/>
          <w:sz w:val="20"/>
          <w:szCs w:val="20"/>
        </w:rPr>
      </w:pPr>
      <w:sdt>
        <w:sdtPr>
          <w:rPr>
            <w:rFonts w:cstheme="minorHAnsi"/>
            <w:sz w:val="20"/>
            <w:szCs w:val="20"/>
          </w:rPr>
          <w:id w:val="-1492315843"/>
          <w14:checkbox>
            <w14:checked w14:val="0"/>
            <w14:checkedState w14:val="2612" w14:font="MS Gothic"/>
            <w14:uncheckedState w14:val="2610" w14:font="MS Gothic"/>
          </w14:checkbox>
        </w:sdtPr>
        <w:sdtEndPr/>
        <w:sdtContent>
          <w:r w:rsidR="00272F1F" w:rsidRPr="00A70BB7">
            <w:rPr>
              <w:rFonts w:ascii="Segoe UI Symbol" w:eastAsia="MS Gothic" w:hAnsi="Segoe UI Symbol" w:cs="Segoe UI Symbol"/>
              <w:sz w:val="20"/>
              <w:szCs w:val="20"/>
            </w:rPr>
            <w:t>☐</w:t>
          </w:r>
        </w:sdtContent>
      </w:sdt>
      <w:r w:rsidR="00272F1F" w:rsidRPr="00A70BB7">
        <w:rPr>
          <w:rFonts w:cstheme="minorHAnsi"/>
          <w:sz w:val="20"/>
          <w:szCs w:val="20"/>
        </w:rPr>
        <w:tab/>
        <w:t xml:space="preserve">Superstructure side elevation view, </w:t>
      </w:r>
      <w:r w:rsidR="001B2EFF" w:rsidRPr="00A70BB7">
        <w:rPr>
          <w:rFonts w:cstheme="minorHAnsi"/>
          <w:sz w:val="20"/>
          <w:szCs w:val="20"/>
        </w:rPr>
        <w:t xml:space="preserve">verify </w:t>
      </w:r>
      <w:r w:rsidR="00272F1F" w:rsidRPr="00A70BB7">
        <w:rPr>
          <w:rFonts w:cstheme="minorHAnsi"/>
          <w:sz w:val="20"/>
          <w:szCs w:val="20"/>
        </w:rPr>
        <w:t>if included</w:t>
      </w:r>
      <w:r w:rsidR="006030F5" w:rsidRPr="00A70BB7">
        <w:rPr>
          <w:rFonts w:cstheme="minorHAnsi"/>
          <w:sz w:val="20"/>
          <w:szCs w:val="20"/>
        </w:rPr>
        <w:t>, it</w:t>
      </w:r>
      <w:r w:rsidR="00272F1F" w:rsidRPr="00A70BB7">
        <w:rPr>
          <w:rFonts w:cstheme="minorHAnsi"/>
          <w:sz w:val="20"/>
          <w:szCs w:val="20"/>
        </w:rPr>
        <w:t xml:space="preserve"> may illustrate the type and size of steel girder or concrete beam used on the structure.  </w:t>
      </w:r>
      <w:r w:rsidR="001B2EFF" w:rsidRPr="00A70BB7">
        <w:rPr>
          <w:rFonts w:cstheme="minorHAnsi"/>
          <w:sz w:val="20"/>
          <w:szCs w:val="20"/>
        </w:rPr>
        <w:t>Verify select r</w:t>
      </w:r>
      <w:r w:rsidR="00272F1F" w:rsidRPr="00A70BB7">
        <w:rPr>
          <w:rFonts w:cstheme="minorHAnsi"/>
          <w:sz w:val="20"/>
          <w:szCs w:val="20"/>
        </w:rPr>
        <w:t xml:space="preserve">einforcing steel </w:t>
      </w:r>
      <w:r w:rsidR="001B2EFF" w:rsidRPr="00A70BB7">
        <w:rPr>
          <w:rFonts w:cstheme="minorHAnsi"/>
          <w:sz w:val="20"/>
          <w:szCs w:val="20"/>
        </w:rPr>
        <w:t xml:space="preserve">shown </w:t>
      </w:r>
      <w:r w:rsidR="00272F1F" w:rsidRPr="00A70BB7">
        <w:rPr>
          <w:rFonts w:cstheme="minorHAnsi"/>
          <w:sz w:val="20"/>
          <w:szCs w:val="20"/>
        </w:rPr>
        <w:t>within the sidewalk and barrier</w:t>
      </w:r>
      <w:r w:rsidR="00F85EEF" w:rsidRPr="00A70BB7">
        <w:rPr>
          <w:rFonts w:cstheme="minorHAnsi"/>
          <w:sz w:val="20"/>
          <w:szCs w:val="20"/>
        </w:rPr>
        <w:t xml:space="preserve"> parapet/ railing wall</w:t>
      </w:r>
      <w:r w:rsidR="00272F1F" w:rsidRPr="00A70BB7">
        <w:rPr>
          <w:rFonts w:cstheme="minorHAnsi"/>
          <w:sz w:val="20"/>
          <w:szCs w:val="20"/>
        </w:rPr>
        <w:t>, spacing and locations for the placement of reinforcing bars</w:t>
      </w:r>
      <w:r w:rsidR="00F85EEF" w:rsidRPr="00A70BB7">
        <w:rPr>
          <w:rFonts w:cstheme="minorHAnsi"/>
          <w:sz w:val="20"/>
          <w:szCs w:val="20"/>
        </w:rPr>
        <w:t xml:space="preserve">. </w:t>
      </w:r>
      <w:r w:rsidR="00A54B6E" w:rsidRPr="00A70BB7">
        <w:rPr>
          <w:rFonts w:cstheme="minorHAnsi"/>
          <w:sz w:val="20"/>
          <w:szCs w:val="20"/>
        </w:rPr>
        <w:t>B</w:t>
      </w:r>
      <w:r w:rsidR="00272F1F" w:rsidRPr="00A70BB7">
        <w:rPr>
          <w:rFonts w:cstheme="minorHAnsi"/>
          <w:sz w:val="20"/>
          <w:szCs w:val="20"/>
        </w:rPr>
        <w:t xml:space="preserve">ridge barrier </w:t>
      </w:r>
      <w:r w:rsidR="001B2EFF" w:rsidRPr="00A70BB7">
        <w:rPr>
          <w:rFonts w:cstheme="minorHAnsi"/>
          <w:sz w:val="20"/>
          <w:szCs w:val="20"/>
        </w:rPr>
        <w:t xml:space="preserve">maybe </w:t>
      </w:r>
      <w:r w:rsidR="00A54B6E" w:rsidRPr="00A70BB7">
        <w:rPr>
          <w:rFonts w:cstheme="minorHAnsi"/>
          <w:sz w:val="20"/>
          <w:szCs w:val="20"/>
        </w:rPr>
        <w:t xml:space="preserve">shown </w:t>
      </w:r>
      <w:r w:rsidR="00272F1F" w:rsidRPr="00A70BB7">
        <w:rPr>
          <w:rFonts w:cstheme="minorHAnsi"/>
          <w:sz w:val="20"/>
          <w:szCs w:val="20"/>
        </w:rPr>
        <w:t>on this sheet or include</w:t>
      </w:r>
      <w:r w:rsidR="00A54B6E" w:rsidRPr="00A70BB7">
        <w:rPr>
          <w:rFonts w:cstheme="minorHAnsi"/>
          <w:sz w:val="20"/>
          <w:szCs w:val="20"/>
        </w:rPr>
        <w:t>d</w:t>
      </w:r>
      <w:r w:rsidR="00272F1F" w:rsidRPr="00A70BB7">
        <w:rPr>
          <w:rFonts w:cstheme="minorHAnsi"/>
          <w:sz w:val="20"/>
          <w:szCs w:val="20"/>
        </w:rPr>
        <w:t xml:space="preserve"> as a separate detail sheet – BDM Section 6.3.14 </w:t>
      </w:r>
    </w:p>
    <w:p w14:paraId="50F6B316" w14:textId="3FC2EB9C" w:rsidR="00205418" w:rsidRPr="00A70BB7" w:rsidRDefault="009F5A0F" w:rsidP="00BD5979">
      <w:pPr>
        <w:spacing w:after="0" w:line="240" w:lineRule="auto"/>
        <w:ind w:left="720" w:hanging="720"/>
        <w:rPr>
          <w:rFonts w:cstheme="minorHAnsi"/>
          <w:sz w:val="20"/>
          <w:szCs w:val="20"/>
        </w:rPr>
      </w:pPr>
      <w:sdt>
        <w:sdtPr>
          <w:rPr>
            <w:rFonts w:cstheme="minorHAnsi"/>
            <w:sz w:val="20"/>
            <w:szCs w:val="20"/>
          </w:rPr>
          <w:id w:val="-859812377"/>
          <w14:checkbox>
            <w14:checked w14:val="0"/>
            <w14:checkedState w14:val="2612" w14:font="MS Gothic"/>
            <w14:uncheckedState w14:val="2610" w14:font="MS Gothic"/>
          </w14:checkbox>
        </w:sdtPr>
        <w:sdtEndPr/>
        <w:sdtContent>
          <w:r w:rsidR="00205418" w:rsidRPr="00A70BB7">
            <w:rPr>
              <w:rFonts w:ascii="Segoe UI Symbol" w:hAnsi="Segoe UI Symbol" w:cs="Segoe UI Symbol"/>
              <w:sz w:val="20"/>
              <w:szCs w:val="20"/>
            </w:rPr>
            <w:t>☐</w:t>
          </w:r>
        </w:sdtContent>
      </w:sdt>
      <w:r w:rsidR="00205418" w:rsidRPr="00A70BB7">
        <w:rPr>
          <w:rFonts w:cstheme="minorHAnsi"/>
          <w:sz w:val="20"/>
          <w:szCs w:val="20"/>
        </w:rPr>
        <w:tab/>
      </w:r>
      <w:r w:rsidR="001B2EFF" w:rsidRPr="00A70BB7">
        <w:rPr>
          <w:rFonts w:cstheme="minorHAnsi"/>
          <w:sz w:val="20"/>
          <w:szCs w:val="20"/>
        </w:rPr>
        <w:t>Verify b</w:t>
      </w:r>
      <w:r w:rsidR="00205418" w:rsidRPr="00A70BB7">
        <w:rPr>
          <w:rFonts w:cstheme="minorHAnsi"/>
          <w:sz w:val="20"/>
          <w:szCs w:val="20"/>
        </w:rPr>
        <w:t>ridge deck slab designed to extend 1½ in past the back face of the barrier parapet to a</w:t>
      </w:r>
      <w:r w:rsidR="001B2EFF" w:rsidRPr="00A70BB7">
        <w:rPr>
          <w:rFonts w:cstheme="minorHAnsi"/>
          <w:sz w:val="20"/>
          <w:szCs w:val="20"/>
        </w:rPr>
        <w:t>ccommodate slip forming.  Deck revised</w:t>
      </w:r>
      <w:r w:rsidR="00205418" w:rsidRPr="00A70BB7">
        <w:rPr>
          <w:rFonts w:cstheme="minorHAnsi"/>
          <w:sz w:val="20"/>
          <w:szCs w:val="20"/>
        </w:rPr>
        <w:t xml:space="preserve"> to</w:t>
      </w:r>
      <w:r w:rsidR="001B2EFF" w:rsidRPr="00A70BB7">
        <w:rPr>
          <w:rFonts w:cstheme="minorHAnsi"/>
          <w:sz w:val="20"/>
          <w:szCs w:val="20"/>
        </w:rPr>
        <w:t xml:space="preserve"> extend</w:t>
      </w:r>
      <w:r w:rsidR="00205418" w:rsidRPr="00A70BB7">
        <w:rPr>
          <w:rFonts w:cstheme="minorHAnsi"/>
          <w:sz w:val="20"/>
          <w:szCs w:val="20"/>
        </w:rPr>
        <w:t xml:space="preserve"> 1” for cored slab structures and 2” for bridges with sidewalks</w:t>
      </w:r>
      <w:r w:rsidR="00DC73D9" w:rsidRPr="00A70BB7">
        <w:rPr>
          <w:rFonts w:cstheme="minorHAnsi"/>
          <w:sz w:val="20"/>
          <w:szCs w:val="20"/>
        </w:rPr>
        <w:t xml:space="preserve"> -</w:t>
      </w:r>
      <w:r w:rsidR="00205418" w:rsidRPr="00A70BB7">
        <w:rPr>
          <w:rFonts w:cstheme="minorHAnsi"/>
          <w:sz w:val="20"/>
          <w:szCs w:val="20"/>
        </w:rPr>
        <w:t xml:space="preserve"> BDM Section 17.3.7.3 and </w:t>
      </w:r>
      <w:r w:rsidR="00CF152E">
        <w:rPr>
          <w:rFonts w:cstheme="minorHAnsi"/>
          <w:sz w:val="20"/>
          <w:szCs w:val="20"/>
        </w:rPr>
        <w:t xml:space="preserve">MEMO </w:t>
      </w:r>
      <w:r w:rsidR="00821381" w:rsidRPr="00A70BB7">
        <w:rPr>
          <w:rFonts w:cstheme="minorHAnsi"/>
          <w:sz w:val="20"/>
          <w:szCs w:val="20"/>
        </w:rPr>
        <w:t>DM0119 and BDWG 705-01a-e.</w:t>
      </w:r>
    </w:p>
    <w:p w14:paraId="6941485C" w14:textId="12FC0784" w:rsidR="0051086F" w:rsidRPr="00A70BB7" w:rsidRDefault="0051086F" w:rsidP="00BD5979">
      <w:pPr>
        <w:spacing w:after="0" w:line="240" w:lineRule="auto"/>
        <w:ind w:left="720" w:hanging="720"/>
        <w:rPr>
          <w:rFonts w:cstheme="minorHAnsi"/>
          <w:sz w:val="20"/>
          <w:szCs w:val="20"/>
        </w:rPr>
      </w:pPr>
    </w:p>
    <w:p w14:paraId="25C501EC" w14:textId="198F0351" w:rsidR="00FE4817" w:rsidRPr="00A70BB7" w:rsidRDefault="00FE4817" w:rsidP="00BD5979">
      <w:pPr>
        <w:spacing w:after="0" w:line="240" w:lineRule="auto"/>
        <w:ind w:left="720" w:hanging="720"/>
        <w:rPr>
          <w:rFonts w:cstheme="minorHAnsi"/>
          <w:b/>
          <w:sz w:val="20"/>
          <w:szCs w:val="20"/>
        </w:rPr>
      </w:pPr>
      <w:proofErr w:type="spellStart"/>
      <w:r w:rsidRPr="00A70BB7">
        <w:rPr>
          <w:rFonts w:cstheme="minorHAnsi"/>
          <w:b/>
          <w:sz w:val="20"/>
          <w:szCs w:val="20"/>
        </w:rPr>
        <w:t>Prestressed</w:t>
      </w:r>
      <w:proofErr w:type="spellEnd"/>
      <w:r w:rsidRPr="00A70BB7">
        <w:rPr>
          <w:rFonts w:cstheme="minorHAnsi"/>
          <w:b/>
          <w:sz w:val="20"/>
          <w:szCs w:val="20"/>
        </w:rPr>
        <w:t xml:space="preserve"> Concrete Girder – Continuous Span Superstructure:</w:t>
      </w:r>
      <w:r w:rsidRPr="00A70BB7">
        <w:rPr>
          <w:rFonts w:cstheme="minorHAnsi"/>
          <w:b/>
          <w:sz w:val="20"/>
          <w:szCs w:val="20"/>
        </w:rPr>
        <w:tab/>
        <w:t xml:space="preserve">        </w:t>
      </w:r>
      <w:r w:rsidRPr="00A70BB7">
        <w:rPr>
          <w:rFonts w:cstheme="minorHAnsi"/>
          <w:b/>
          <w:sz w:val="20"/>
          <w:szCs w:val="20"/>
        </w:rPr>
        <w:tab/>
      </w:r>
      <w:r w:rsidRPr="00A70BB7">
        <w:rPr>
          <w:rFonts w:cstheme="minorHAnsi"/>
          <w:b/>
          <w:sz w:val="20"/>
          <w:szCs w:val="20"/>
        </w:rPr>
        <w:tab/>
      </w:r>
      <w:bookmarkStart w:id="16" w:name="_Hlk47535140"/>
      <w:r w:rsidR="002569AF" w:rsidRPr="00A70BB7">
        <w:rPr>
          <w:rFonts w:cstheme="minorHAnsi"/>
          <w:b/>
          <w:sz w:val="20"/>
          <w:szCs w:val="20"/>
        </w:rPr>
        <w:tab/>
      </w:r>
      <w:r w:rsidRPr="00A70BB7">
        <w:rPr>
          <w:rFonts w:cstheme="minorHAnsi"/>
          <w:b/>
          <w:sz w:val="20"/>
          <w:szCs w:val="20"/>
        </w:rPr>
        <w:t>BDM Section 6.3.13</w:t>
      </w:r>
      <w:bookmarkEnd w:id="16"/>
      <w:r w:rsidRPr="00A70BB7">
        <w:rPr>
          <w:rFonts w:cstheme="minorHAnsi"/>
          <w:b/>
          <w:sz w:val="20"/>
          <w:szCs w:val="20"/>
        </w:rPr>
        <w:tab/>
      </w:r>
    </w:p>
    <w:p w14:paraId="11E79002" w14:textId="77777777" w:rsidR="00FE4817" w:rsidRPr="00A70BB7" w:rsidRDefault="009F5A0F" w:rsidP="00BD5979">
      <w:pPr>
        <w:spacing w:line="240" w:lineRule="auto"/>
        <w:rPr>
          <w:rFonts w:cstheme="minorHAnsi"/>
          <w:sz w:val="20"/>
          <w:szCs w:val="20"/>
        </w:rPr>
      </w:pPr>
      <w:sdt>
        <w:sdtPr>
          <w:rPr>
            <w:rFonts w:cstheme="minorHAnsi"/>
            <w:sz w:val="20"/>
            <w:szCs w:val="20"/>
          </w:rPr>
          <w:id w:val="-490012140"/>
          <w14:checkbox>
            <w14:checked w14:val="0"/>
            <w14:checkedState w14:val="2612" w14:font="MS Gothic"/>
            <w14:uncheckedState w14:val="2610" w14:font="MS Gothic"/>
          </w14:checkbox>
        </w:sdtPr>
        <w:sdtEndPr/>
        <w:sdtContent>
          <w:r w:rsidR="00FE4817" w:rsidRPr="00A70BB7">
            <w:rPr>
              <w:rFonts w:ascii="Segoe UI Symbol" w:eastAsia="MS Gothic" w:hAnsi="Segoe UI Symbol" w:cs="Segoe UI Symbol"/>
              <w:sz w:val="20"/>
              <w:szCs w:val="20"/>
            </w:rPr>
            <w:t>☐</w:t>
          </w:r>
        </w:sdtContent>
      </w:sdt>
      <w:r w:rsidR="00FE4817" w:rsidRPr="00A70BB7">
        <w:rPr>
          <w:rFonts w:cstheme="minorHAnsi"/>
          <w:sz w:val="20"/>
          <w:szCs w:val="20"/>
        </w:rPr>
        <w:tab/>
        <w:t>Partial Plan/Plan View</w:t>
      </w:r>
    </w:p>
    <w:p w14:paraId="7B8C44F6" w14:textId="6A38AD06" w:rsidR="00FE4817" w:rsidRPr="00A70BB7" w:rsidRDefault="004237B7" w:rsidP="003E5796">
      <w:pPr>
        <w:pStyle w:val="ListParagraph"/>
        <w:numPr>
          <w:ilvl w:val="1"/>
          <w:numId w:val="19"/>
        </w:numPr>
        <w:spacing w:line="240" w:lineRule="auto"/>
        <w:rPr>
          <w:rFonts w:cstheme="minorHAnsi"/>
          <w:sz w:val="20"/>
          <w:szCs w:val="20"/>
        </w:rPr>
      </w:pPr>
      <w:r w:rsidRPr="00A70BB7">
        <w:rPr>
          <w:rFonts w:cstheme="minorHAnsi"/>
          <w:sz w:val="20"/>
          <w:szCs w:val="20"/>
        </w:rPr>
        <w:t>Verify intermediate d</w:t>
      </w:r>
      <w:r w:rsidR="00FE4817" w:rsidRPr="00A70BB7">
        <w:rPr>
          <w:rFonts w:cstheme="minorHAnsi"/>
          <w:sz w:val="20"/>
          <w:szCs w:val="20"/>
        </w:rPr>
        <w:t xml:space="preserve">iaphragms </w:t>
      </w:r>
      <w:r w:rsidRPr="00A70BB7">
        <w:rPr>
          <w:rFonts w:cstheme="minorHAnsi"/>
          <w:sz w:val="20"/>
          <w:szCs w:val="20"/>
        </w:rPr>
        <w:t xml:space="preserve">placed </w:t>
      </w:r>
      <w:r w:rsidR="00FE4817" w:rsidRPr="00A70BB7">
        <w:rPr>
          <w:rFonts w:cstheme="minorHAnsi"/>
          <w:sz w:val="20"/>
          <w:szCs w:val="20"/>
        </w:rPr>
        <w:t xml:space="preserve">per MEMO DM0311 and BDM Sections 15.5.7 and </w:t>
      </w:r>
      <w:r w:rsidR="002569AF" w:rsidRPr="00A70BB7">
        <w:rPr>
          <w:rFonts w:cstheme="minorHAnsi"/>
          <w:sz w:val="20"/>
          <w:szCs w:val="20"/>
        </w:rPr>
        <w:t xml:space="preserve">Section </w:t>
      </w:r>
      <w:r w:rsidR="00FE4817" w:rsidRPr="00A70BB7">
        <w:rPr>
          <w:rFonts w:cstheme="minorHAnsi"/>
          <w:sz w:val="20"/>
          <w:szCs w:val="20"/>
        </w:rPr>
        <w:t>17.3.6</w:t>
      </w:r>
    </w:p>
    <w:p w14:paraId="1B52AFE0" w14:textId="19C5CEA7" w:rsidR="001A6D09" w:rsidRPr="00A70BB7" w:rsidRDefault="001A6D09" w:rsidP="003E5796">
      <w:pPr>
        <w:pStyle w:val="ListParagraph"/>
        <w:numPr>
          <w:ilvl w:val="1"/>
          <w:numId w:val="19"/>
        </w:numPr>
        <w:spacing w:line="240" w:lineRule="auto"/>
        <w:rPr>
          <w:rFonts w:cstheme="minorHAnsi"/>
          <w:sz w:val="20"/>
          <w:szCs w:val="20"/>
        </w:rPr>
      </w:pPr>
      <w:r w:rsidRPr="00A70BB7">
        <w:rPr>
          <w:rFonts w:cstheme="minorHAnsi"/>
          <w:sz w:val="20"/>
          <w:szCs w:val="20"/>
        </w:rPr>
        <w:t>Verify construction joints shown</w:t>
      </w:r>
    </w:p>
    <w:p w14:paraId="4F3E7FF6" w14:textId="0017CDC1" w:rsidR="00FE4817" w:rsidRPr="00A70BB7" w:rsidRDefault="004237B7" w:rsidP="003E5796">
      <w:pPr>
        <w:pStyle w:val="ListParagraph"/>
        <w:numPr>
          <w:ilvl w:val="1"/>
          <w:numId w:val="19"/>
        </w:numPr>
        <w:spacing w:line="240" w:lineRule="auto"/>
        <w:rPr>
          <w:rFonts w:cstheme="minorHAnsi"/>
          <w:sz w:val="20"/>
          <w:szCs w:val="20"/>
        </w:rPr>
      </w:pPr>
      <w:r w:rsidRPr="00A70BB7">
        <w:rPr>
          <w:rFonts w:cstheme="minorHAnsi"/>
          <w:sz w:val="20"/>
          <w:szCs w:val="20"/>
        </w:rPr>
        <w:t>Verify select r</w:t>
      </w:r>
      <w:r w:rsidR="00FE4817" w:rsidRPr="00A70BB7">
        <w:rPr>
          <w:rFonts w:cstheme="minorHAnsi"/>
          <w:sz w:val="20"/>
          <w:szCs w:val="20"/>
        </w:rPr>
        <w:t>einforcement</w:t>
      </w:r>
    </w:p>
    <w:p w14:paraId="2BBFDE1B" w14:textId="77777777" w:rsidR="00FE4817" w:rsidRPr="00A70BB7" w:rsidRDefault="00FE4817" w:rsidP="003E5796">
      <w:pPr>
        <w:pStyle w:val="ListParagraph"/>
        <w:numPr>
          <w:ilvl w:val="2"/>
          <w:numId w:val="19"/>
        </w:numPr>
        <w:spacing w:line="240" w:lineRule="auto"/>
        <w:rPr>
          <w:rFonts w:cstheme="minorHAnsi"/>
          <w:sz w:val="20"/>
          <w:szCs w:val="20"/>
        </w:rPr>
      </w:pPr>
      <w:r w:rsidRPr="00A70BB7">
        <w:rPr>
          <w:rFonts w:cstheme="minorHAnsi"/>
          <w:sz w:val="20"/>
          <w:szCs w:val="20"/>
        </w:rPr>
        <w:t>Bar detailing – mark, size, type, spacing, count, and concrete cover</w:t>
      </w:r>
    </w:p>
    <w:p w14:paraId="7AB86E33" w14:textId="399FB58A" w:rsidR="00FE4817" w:rsidRPr="00A70BB7" w:rsidRDefault="00FE4817" w:rsidP="003E5796">
      <w:pPr>
        <w:pStyle w:val="ListParagraph"/>
        <w:numPr>
          <w:ilvl w:val="2"/>
          <w:numId w:val="19"/>
        </w:numPr>
        <w:spacing w:line="240" w:lineRule="auto"/>
        <w:rPr>
          <w:sz w:val="20"/>
          <w:szCs w:val="20"/>
        </w:rPr>
      </w:pPr>
      <w:r w:rsidRPr="00A70BB7">
        <w:rPr>
          <w:sz w:val="20"/>
          <w:szCs w:val="20"/>
        </w:rPr>
        <w:t>For skews up to 30 degrees, transverse bars are permitted to run parallel to skew - BDM Section 17.3.1</w:t>
      </w:r>
    </w:p>
    <w:p w14:paraId="106883CE" w14:textId="105FE371" w:rsidR="00FE4817" w:rsidRPr="00A70BB7" w:rsidRDefault="00FE4817" w:rsidP="003E5796">
      <w:pPr>
        <w:pStyle w:val="ListParagraph"/>
        <w:numPr>
          <w:ilvl w:val="2"/>
          <w:numId w:val="19"/>
        </w:numPr>
        <w:spacing w:line="240" w:lineRule="auto"/>
        <w:rPr>
          <w:sz w:val="20"/>
          <w:szCs w:val="20"/>
        </w:rPr>
      </w:pPr>
      <w:r w:rsidRPr="00A70BB7">
        <w:rPr>
          <w:sz w:val="20"/>
          <w:szCs w:val="20"/>
        </w:rPr>
        <w:t xml:space="preserve">For skews above 30 degrees, transverse bars shall be placed perpendicular to longitudinal rebar </w:t>
      </w:r>
      <w:r w:rsidR="002569AF" w:rsidRPr="00A70BB7">
        <w:rPr>
          <w:sz w:val="20"/>
          <w:szCs w:val="20"/>
        </w:rPr>
        <w:t>-</w:t>
      </w:r>
      <w:r w:rsidRPr="00A70BB7">
        <w:rPr>
          <w:sz w:val="20"/>
          <w:szCs w:val="20"/>
        </w:rPr>
        <w:t xml:space="preserve"> BDM Section 17.3.1</w:t>
      </w:r>
    </w:p>
    <w:p w14:paraId="14953142" w14:textId="77777777" w:rsidR="00FE4817" w:rsidRPr="00A70BB7" w:rsidRDefault="00FE4817" w:rsidP="003E5796">
      <w:pPr>
        <w:pStyle w:val="ListParagraph"/>
        <w:numPr>
          <w:ilvl w:val="1"/>
          <w:numId w:val="19"/>
        </w:numPr>
        <w:spacing w:line="240" w:lineRule="auto"/>
        <w:rPr>
          <w:rFonts w:cstheme="minorHAnsi"/>
          <w:sz w:val="20"/>
          <w:szCs w:val="20"/>
        </w:rPr>
      </w:pPr>
      <w:r w:rsidRPr="00A70BB7">
        <w:rPr>
          <w:rFonts w:cstheme="minorHAnsi"/>
          <w:sz w:val="20"/>
          <w:szCs w:val="20"/>
        </w:rPr>
        <w:t>Miscellaneous information:</w:t>
      </w:r>
    </w:p>
    <w:p w14:paraId="09520EA0" w14:textId="77777777" w:rsidR="002569AF" w:rsidRPr="00A70BB7" w:rsidRDefault="00FE4817" w:rsidP="003E5796">
      <w:pPr>
        <w:pStyle w:val="ListParagraph"/>
        <w:numPr>
          <w:ilvl w:val="2"/>
          <w:numId w:val="19"/>
        </w:numPr>
        <w:spacing w:line="240" w:lineRule="auto"/>
        <w:rPr>
          <w:rFonts w:cstheme="minorHAnsi"/>
          <w:sz w:val="20"/>
          <w:szCs w:val="20"/>
        </w:rPr>
      </w:pPr>
      <w:r w:rsidRPr="00A70BB7">
        <w:rPr>
          <w:rFonts w:cstheme="minorHAnsi"/>
          <w:sz w:val="20"/>
          <w:szCs w:val="20"/>
        </w:rPr>
        <w:t>Skew angle</w:t>
      </w:r>
    </w:p>
    <w:p w14:paraId="2A49E519" w14:textId="4CCA5600" w:rsidR="00FE4817" w:rsidRPr="00A70BB7" w:rsidRDefault="009F5A0F" w:rsidP="00CF152E">
      <w:pPr>
        <w:spacing w:after="0" w:line="240" w:lineRule="auto"/>
        <w:ind w:left="720" w:hanging="720"/>
        <w:rPr>
          <w:rFonts w:cstheme="minorHAnsi"/>
          <w:sz w:val="20"/>
          <w:szCs w:val="20"/>
        </w:rPr>
      </w:pPr>
      <w:sdt>
        <w:sdtPr>
          <w:rPr>
            <w:rFonts w:cstheme="minorHAnsi"/>
            <w:sz w:val="20"/>
            <w:szCs w:val="20"/>
          </w:rPr>
          <w:id w:val="-678660740"/>
          <w14:checkbox>
            <w14:checked w14:val="0"/>
            <w14:checkedState w14:val="2612" w14:font="MS Gothic"/>
            <w14:uncheckedState w14:val="2610" w14:font="MS Gothic"/>
          </w14:checkbox>
        </w:sdtPr>
        <w:sdtEndPr/>
        <w:sdtContent>
          <w:r w:rsidR="00FE4817" w:rsidRPr="00CF152E">
            <w:rPr>
              <w:rFonts w:ascii="Segoe UI Symbol" w:hAnsi="Segoe UI Symbol" w:cs="Segoe UI Symbol"/>
              <w:sz w:val="20"/>
              <w:szCs w:val="20"/>
            </w:rPr>
            <w:t>☐</w:t>
          </w:r>
        </w:sdtContent>
      </w:sdt>
      <w:r w:rsidR="00FE4817" w:rsidRPr="00A70BB7">
        <w:rPr>
          <w:rFonts w:cstheme="minorHAnsi"/>
          <w:sz w:val="20"/>
          <w:szCs w:val="20"/>
        </w:rPr>
        <w:tab/>
        <w:t>Partial Side Elevation/ Side Elevation View</w:t>
      </w:r>
    </w:p>
    <w:p w14:paraId="6FE6BFA7" w14:textId="0838AD1C" w:rsidR="00FE4817" w:rsidRPr="00A70BB7" w:rsidRDefault="00376D62" w:rsidP="003E5796">
      <w:pPr>
        <w:pStyle w:val="ListParagraph"/>
        <w:numPr>
          <w:ilvl w:val="1"/>
          <w:numId w:val="19"/>
        </w:numPr>
        <w:spacing w:line="240" w:lineRule="auto"/>
        <w:rPr>
          <w:rFonts w:cstheme="minorHAnsi"/>
          <w:sz w:val="20"/>
          <w:szCs w:val="20"/>
        </w:rPr>
      </w:pPr>
      <w:r w:rsidRPr="00A70BB7">
        <w:rPr>
          <w:rFonts w:cstheme="minorHAnsi"/>
          <w:sz w:val="20"/>
          <w:szCs w:val="20"/>
        </w:rPr>
        <w:lastRenderedPageBreak/>
        <w:t>Verify intermediate d</w:t>
      </w:r>
      <w:r w:rsidR="00FE4817" w:rsidRPr="00A70BB7">
        <w:rPr>
          <w:rFonts w:cstheme="minorHAnsi"/>
          <w:sz w:val="20"/>
          <w:szCs w:val="20"/>
        </w:rPr>
        <w:t>iaphragms</w:t>
      </w:r>
      <w:r w:rsidRPr="00A70BB7">
        <w:rPr>
          <w:rFonts w:cstheme="minorHAnsi"/>
          <w:sz w:val="20"/>
          <w:szCs w:val="20"/>
        </w:rPr>
        <w:t xml:space="preserve"> placed </w:t>
      </w:r>
      <w:r w:rsidR="00FE4817" w:rsidRPr="00A70BB7">
        <w:rPr>
          <w:rFonts w:cstheme="minorHAnsi"/>
          <w:sz w:val="20"/>
          <w:szCs w:val="20"/>
        </w:rPr>
        <w:t>per DM0311 and BDM Sections 15.5.7 and 17.3.6</w:t>
      </w:r>
    </w:p>
    <w:p w14:paraId="0155AFF7" w14:textId="66D7A440" w:rsidR="00376D62" w:rsidRPr="00A70BB7" w:rsidRDefault="00376D62" w:rsidP="003E5796">
      <w:pPr>
        <w:pStyle w:val="ListParagraph"/>
        <w:numPr>
          <w:ilvl w:val="1"/>
          <w:numId w:val="19"/>
        </w:numPr>
        <w:spacing w:line="240" w:lineRule="auto"/>
        <w:rPr>
          <w:rFonts w:cstheme="minorHAnsi"/>
          <w:sz w:val="20"/>
          <w:szCs w:val="20"/>
        </w:rPr>
      </w:pPr>
      <w:r w:rsidRPr="00A70BB7">
        <w:rPr>
          <w:rFonts w:cstheme="minorHAnsi"/>
          <w:sz w:val="20"/>
          <w:szCs w:val="20"/>
        </w:rPr>
        <w:t>Verify location of the guardrail attachment shown</w:t>
      </w:r>
    </w:p>
    <w:p w14:paraId="02536621" w14:textId="77777777" w:rsidR="00FE4817" w:rsidRPr="00A70BB7" w:rsidRDefault="00FE4817" w:rsidP="003E5796">
      <w:pPr>
        <w:pStyle w:val="ListParagraph"/>
        <w:numPr>
          <w:ilvl w:val="1"/>
          <w:numId w:val="19"/>
        </w:numPr>
        <w:spacing w:line="240" w:lineRule="auto"/>
        <w:rPr>
          <w:rFonts w:cstheme="minorHAnsi"/>
          <w:sz w:val="20"/>
          <w:szCs w:val="20"/>
        </w:rPr>
      </w:pPr>
      <w:r w:rsidRPr="00A70BB7">
        <w:rPr>
          <w:rFonts w:cstheme="minorHAnsi"/>
          <w:sz w:val="20"/>
          <w:szCs w:val="20"/>
        </w:rPr>
        <w:t>Concrete barrier drawn</w:t>
      </w:r>
    </w:p>
    <w:p w14:paraId="5481A839" w14:textId="31926A20" w:rsidR="00FE4817" w:rsidRPr="00A70BB7" w:rsidRDefault="00FE4817" w:rsidP="003E5796">
      <w:pPr>
        <w:pStyle w:val="ListParagraph"/>
        <w:numPr>
          <w:ilvl w:val="2"/>
          <w:numId w:val="19"/>
        </w:numPr>
        <w:spacing w:line="240" w:lineRule="auto"/>
        <w:rPr>
          <w:rFonts w:cstheme="minorHAnsi"/>
          <w:sz w:val="20"/>
          <w:szCs w:val="20"/>
        </w:rPr>
      </w:pPr>
      <w:r w:rsidRPr="00A70BB7">
        <w:rPr>
          <w:rFonts w:cstheme="minorHAnsi"/>
          <w:sz w:val="20"/>
          <w:szCs w:val="20"/>
        </w:rPr>
        <w:t xml:space="preserve">Reference </w:t>
      </w:r>
      <w:r w:rsidR="00643ECB" w:rsidRPr="00A70BB7">
        <w:rPr>
          <w:rFonts w:cstheme="minorHAnsi"/>
          <w:sz w:val="20"/>
          <w:szCs w:val="20"/>
        </w:rPr>
        <w:t>BDWG</w:t>
      </w:r>
      <w:r w:rsidRPr="00A70BB7">
        <w:rPr>
          <w:rFonts w:cstheme="minorHAnsi"/>
          <w:sz w:val="20"/>
          <w:szCs w:val="20"/>
        </w:rPr>
        <w:t xml:space="preserve"> 705-01 for concrete barrier rebar marks, sizing, and spacing</w:t>
      </w:r>
    </w:p>
    <w:p w14:paraId="0D1F814F" w14:textId="77777777" w:rsidR="00FE4817" w:rsidRPr="00A70BB7" w:rsidRDefault="00FE4817" w:rsidP="003E5796">
      <w:pPr>
        <w:pStyle w:val="ListParagraph"/>
        <w:numPr>
          <w:ilvl w:val="2"/>
          <w:numId w:val="19"/>
        </w:numPr>
        <w:spacing w:line="240" w:lineRule="auto"/>
        <w:rPr>
          <w:rFonts w:cstheme="minorHAnsi"/>
          <w:sz w:val="20"/>
          <w:szCs w:val="20"/>
        </w:rPr>
      </w:pPr>
      <w:r w:rsidRPr="00A70BB7">
        <w:rPr>
          <w:rFonts w:cstheme="minorHAnsi"/>
          <w:sz w:val="20"/>
          <w:szCs w:val="20"/>
        </w:rPr>
        <w:t>Splice between horizontal bars noted and dimensioned - BDWG 705-01a</w:t>
      </w:r>
    </w:p>
    <w:p w14:paraId="0CB05BB7" w14:textId="329AD1C9" w:rsidR="00FE4817" w:rsidRPr="00A70BB7" w:rsidRDefault="00FE4817" w:rsidP="00BD5979">
      <w:pPr>
        <w:spacing w:line="240" w:lineRule="auto"/>
        <w:rPr>
          <w:rFonts w:cstheme="minorHAnsi"/>
          <w:b/>
          <w:sz w:val="20"/>
          <w:szCs w:val="20"/>
        </w:rPr>
      </w:pPr>
      <w:r w:rsidRPr="00A70BB7">
        <w:rPr>
          <w:rFonts w:cstheme="minorHAnsi"/>
          <w:b/>
          <w:sz w:val="20"/>
          <w:szCs w:val="20"/>
        </w:rPr>
        <w:t>Structural Steel Girder – Continuous Span Structure:</w:t>
      </w:r>
      <w:r w:rsidRPr="00A70BB7">
        <w:rPr>
          <w:rFonts w:cstheme="minorHAnsi"/>
          <w:b/>
          <w:sz w:val="20"/>
          <w:szCs w:val="20"/>
        </w:rPr>
        <w:tab/>
      </w:r>
      <w:r w:rsidRPr="00A70BB7">
        <w:rPr>
          <w:rFonts w:cstheme="minorHAnsi"/>
          <w:b/>
          <w:sz w:val="20"/>
          <w:szCs w:val="20"/>
        </w:rPr>
        <w:tab/>
      </w:r>
      <w:r w:rsidRPr="00A70BB7">
        <w:rPr>
          <w:rFonts w:cstheme="minorHAnsi"/>
          <w:b/>
          <w:sz w:val="20"/>
          <w:szCs w:val="20"/>
        </w:rPr>
        <w:tab/>
        <w:t xml:space="preserve">        </w:t>
      </w:r>
      <w:r w:rsidRPr="00A70BB7">
        <w:rPr>
          <w:rFonts w:cstheme="minorHAnsi"/>
          <w:b/>
          <w:sz w:val="20"/>
          <w:szCs w:val="20"/>
        </w:rPr>
        <w:tab/>
      </w:r>
      <w:r w:rsidRPr="00A70BB7">
        <w:rPr>
          <w:rFonts w:cstheme="minorHAnsi"/>
          <w:b/>
          <w:sz w:val="20"/>
          <w:szCs w:val="20"/>
        </w:rPr>
        <w:tab/>
      </w:r>
      <w:r w:rsidRPr="00A70BB7">
        <w:rPr>
          <w:rFonts w:cstheme="minorHAnsi"/>
          <w:b/>
          <w:sz w:val="20"/>
          <w:szCs w:val="20"/>
        </w:rPr>
        <w:tab/>
        <w:t>BDM Section 6.3.13</w:t>
      </w:r>
    </w:p>
    <w:p w14:paraId="64BB2ECE" w14:textId="7B26E4F3" w:rsidR="00FE4817" w:rsidRPr="00A70BB7" w:rsidRDefault="009F5A0F" w:rsidP="002569AF">
      <w:pPr>
        <w:spacing w:after="0" w:line="240" w:lineRule="auto"/>
        <w:ind w:left="720" w:hanging="720"/>
        <w:rPr>
          <w:rFonts w:cstheme="minorHAnsi"/>
          <w:sz w:val="20"/>
          <w:szCs w:val="20"/>
        </w:rPr>
      </w:pPr>
      <w:sdt>
        <w:sdtPr>
          <w:rPr>
            <w:rFonts w:cstheme="minorHAnsi"/>
            <w:sz w:val="20"/>
            <w:szCs w:val="20"/>
          </w:rPr>
          <w:id w:val="-325207521"/>
          <w14:checkbox>
            <w14:checked w14:val="0"/>
            <w14:checkedState w14:val="2612" w14:font="MS Gothic"/>
            <w14:uncheckedState w14:val="2610" w14:font="MS Gothic"/>
          </w14:checkbox>
        </w:sdtPr>
        <w:sdtEndPr/>
        <w:sdtContent>
          <w:r w:rsidR="00FE4817" w:rsidRPr="00A70BB7">
            <w:rPr>
              <w:rFonts w:ascii="Segoe UI Symbol" w:hAnsi="Segoe UI Symbol" w:cs="Segoe UI Symbol"/>
              <w:sz w:val="20"/>
              <w:szCs w:val="20"/>
            </w:rPr>
            <w:t>☐</w:t>
          </w:r>
        </w:sdtContent>
      </w:sdt>
      <w:r w:rsidR="006A415F" w:rsidRPr="00A70BB7">
        <w:rPr>
          <w:rFonts w:cstheme="minorHAnsi"/>
          <w:sz w:val="20"/>
          <w:szCs w:val="20"/>
        </w:rPr>
        <w:tab/>
        <w:t>Verify w</w:t>
      </w:r>
      <w:r w:rsidR="00C4069F" w:rsidRPr="00A70BB7">
        <w:rPr>
          <w:rFonts w:cstheme="minorHAnsi"/>
          <w:sz w:val="20"/>
          <w:szCs w:val="20"/>
        </w:rPr>
        <w:t xml:space="preserve">elded plate girders specified for </w:t>
      </w:r>
      <w:r w:rsidR="00FE4817" w:rsidRPr="00A70BB7">
        <w:rPr>
          <w:rFonts w:cstheme="minorHAnsi"/>
          <w:sz w:val="20"/>
          <w:szCs w:val="20"/>
        </w:rPr>
        <w:t xml:space="preserve">bridge </w:t>
      </w:r>
      <w:r w:rsidR="00C4069F" w:rsidRPr="00A70BB7">
        <w:rPr>
          <w:rFonts w:cstheme="minorHAnsi"/>
          <w:sz w:val="20"/>
          <w:szCs w:val="20"/>
        </w:rPr>
        <w:t xml:space="preserve">used with </w:t>
      </w:r>
      <w:r w:rsidR="00FE4817" w:rsidRPr="00A70BB7">
        <w:rPr>
          <w:rFonts w:cstheme="minorHAnsi"/>
          <w:sz w:val="20"/>
          <w:szCs w:val="20"/>
        </w:rPr>
        <w:t>radius &lt; 1200 feet - BDM Section 16.1.1.1</w:t>
      </w:r>
    </w:p>
    <w:p w14:paraId="7BFF7EEE" w14:textId="656E6E84" w:rsidR="00FE4817" w:rsidRPr="00A70BB7" w:rsidRDefault="009F5A0F" w:rsidP="002569AF">
      <w:pPr>
        <w:spacing w:after="0" w:line="240" w:lineRule="auto"/>
        <w:ind w:left="720" w:hanging="720"/>
        <w:rPr>
          <w:rFonts w:cstheme="minorHAnsi"/>
          <w:sz w:val="20"/>
          <w:szCs w:val="20"/>
        </w:rPr>
      </w:pPr>
      <w:sdt>
        <w:sdtPr>
          <w:rPr>
            <w:rFonts w:cstheme="minorHAnsi"/>
            <w:sz w:val="20"/>
            <w:szCs w:val="20"/>
          </w:rPr>
          <w:id w:val="2003076498"/>
          <w14:checkbox>
            <w14:checked w14:val="0"/>
            <w14:checkedState w14:val="2612" w14:font="MS Gothic"/>
            <w14:uncheckedState w14:val="2610" w14:font="MS Gothic"/>
          </w14:checkbox>
        </w:sdtPr>
        <w:sdtEndPr/>
        <w:sdtContent>
          <w:r w:rsidR="00FE4817" w:rsidRPr="00A70BB7">
            <w:rPr>
              <w:rFonts w:ascii="Segoe UI Symbol" w:hAnsi="Segoe UI Symbol" w:cs="Segoe UI Symbol"/>
              <w:sz w:val="20"/>
              <w:szCs w:val="20"/>
            </w:rPr>
            <w:t>☐</w:t>
          </w:r>
        </w:sdtContent>
      </w:sdt>
      <w:r w:rsidR="00FE4817" w:rsidRPr="00A70BB7">
        <w:rPr>
          <w:rFonts w:cstheme="minorHAnsi"/>
          <w:sz w:val="20"/>
          <w:szCs w:val="20"/>
        </w:rPr>
        <w:tab/>
      </w:r>
      <w:r w:rsidR="00C4069F" w:rsidRPr="00A70BB7">
        <w:rPr>
          <w:rFonts w:cstheme="minorHAnsi"/>
          <w:sz w:val="20"/>
          <w:szCs w:val="20"/>
        </w:rPr>
        <w:t xml:space="preserve">Verify </w:t>
      </w:r>
      <w:r w:rsidR="00FE4817" w:rsidRPr="00A70BB7">
        <w:rPr>
          <w:rFonts w:cstheme="minorHAnsi"/>
          <w:sz w:val="20"/>
          <w:szCs w:val="20"/>
        </w:rPr>
        <w:t>identical</w:t>
      </w:r>
      <w:r w:rsidR="00C4069F" w:rsidRPr="00A70BB7">
        <w:rPr>
          <w:rFonts w:cstheme="minorHAnsi"/>
          <w:sz w:val="20"/>
          <w:szCs w:val="20"/>
        </w:rPr>
        <w:t xml:space="preserve"> girders</w:t>
      </w:r>
      <w:r w:rsidR="00FE4817" w:rsidRPr="00A70BB7">
        <w:rPr>
          <w:rFonts w:cstheme="minorHAnsi"/>
          <w:sz w:val="20"/>
          <w:szCs w:val="20"/>
        </w:rPr>
        <w:t xml:space="preserve"> - BDM </w:t>
      </w:r>
      <w:r w:rsidR="00FE4817" w:rsidRPr="00287E46">
        <w:rPr>
          <w:rFonts w:cstheme="minorHAnsi"/>
          <w:sz w:val="20"/>
          <w:szCs w:val="20"/>
        </w:rPr>
        <w:t xml:space="preserve">Section </w:t>
      </w:r>
      <w:r w:rsidR="00287E46" w:rsidRPr="00287E46">
        <w:rPr>
          <w:rFonts w:cstheme="minorHAnsi"/>
          <w:sz w:val="20"/>
          <w:szCs w:val="20"/>
        </w:rPr>
        <w:t>12.2.5.4 &amp; 16.1.2.1</w:t>
      </w:r>
    </w:p>
    <w:p w14:paraId="13B57875" w14:textId="7CE3B09C" w:rsidR="00FE4817" w:rsidRPr="00A70BB7" w:rsidRDefault="009F5A0F" w:rsidP="002569AF">
      <w:pPr>
        <w:spacing w:after="0" w:line="240" w:lineRule="auto"/>
        <w:ind w:left="720" w:hanging="720"/>
        <w:rPr>
          <w:rFonts w:cstheme="minorHAnsi"/>
          <w:sz w:val="20"/>
          <w:szCs w:val="20"/>
        </w:rPr>
      </w:pPr>
      <w:sdt>
        <w:sdtPr>
          <w:rPr>
            <w:rFonts w:cstheme="minorHAnsi"/>
            <w:sz w:val="20"/>
            <w:szCs w:val="20"/>
          </w:rPr>
          <w:id w:val="285239726"/>
          <w14:checkbox>
            <w14:checked w14:val="0"/>
            <w14:checkedState w14:val="2612" w14:font="MS Gothic"/>
            <w14:uncheckedState w14:val="2610" w14:font="MS Gothic"/>
          </w14:checkbox>
        </w:sdtPr>
        <w:sdtEndPr/>
        <w:sdtContent>
          <w:r w:rsidR="00FE4817" w:rsidRPr="00A70BB7">
            <w:rPr>
              <w:rFonts w:ascii="Segoe UI Symbol" w:hAnsi="Segoe UI Symbol" w:cs="Segoe UI Symbol"/>
              <w:sz w:val="20"/>
              <w:szCs w:val="20"/>
            </w:rPr>
            <w:t>☐</w:t>
          </w:r>
        </w:sdtContent>
      </w:sdt>
      <w:r w:rsidR="00C4069F" w:rsidRPr="00A70BB7">
        <w:rPr>
          <w:rFonts w:cstheme="minorHAnsi"/>
          <w:sz w:val="20"/>
          <w:szCs w:val="20"/>
        </w:rPr>
        <w:tab/>
        <w:t>Verify m</w:t>
      </w:r>
      <w:r w:rsidR="00FE4817" w:rsidRPr="00A70BB7">
        <w:rPr>
          <w:rFonts w:cstheme="minorHAnsi"/>
          <w:sz w:val="20"/>
          <w:szCs w:val="20"/>
        </w:rPr>
        <w:t>inimum dimensions - BDM Section 16.5.2:</w:t>
      </w:r>
    </w:p>
    <w:p w14:paraId="33DAEE0E"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Plate girder flanges - BDM Section 16.1.2.3:</w:t>
      </w:r>
    </w:p>
    <w:p w14:paraId="70EB68D9"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Minimum flange plate size = 12” x ¾”</w:t>
      </w:r>
    </w:p>
    <w:p w14:paraId="12223DE7"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Minimum flange thickness for curved girders = 1”</w:t>
      </w:r>
    </w:p>
    <w:p w14:paraId="46AD7E24"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Maximum flange thickness = 3”</w:t>
      </w:r>
    </w:p>
    <w:p w14:paraId="08CCFFE7"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Flange widths in increments of 2”</w:t>
      </w:r>
    </w:p>
    <w:p w14:paraId="3B81E5B5"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Within a single field section, the width of each flange should be constant width</w:t>
      </w:r>
    </w:p>
    <w:p w14:paraId="015631B7"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Plate girder webs BDM Section 16.1.2.6:</w:t>
      </w:r>
    </w:p>
    <w:p w14:paraId="62BDEE9A" w14:textId="03230E5D"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 xml:space="preserve">Minimum web thickness = </w:t>
      </w:r>
      <w:r w:rsidR="00D048BC" w:rsidRPr="00A70BB7">
        <w:rPr>
          <w:rFonts w:cstheme="minorHAnsi"/>
          <w:sz w:val="20"/>
          <w:szCs w:val="20"/>
        </w:rPr>
        <w:t xml:space="preserve">½” </w:t>
      </w:r>
    </w:p>
    <w:p w14:paraId="2B7781D5"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Minimum change in web thickness at splices = 1/8”</w:t>
      </w:r>
    </w:p>
    <w:p w14:paraId="22BC9F4C"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Stiffener plates:</w:t>
      </w:r>
    </w:p>
    <w:p w14:paraId="3937F50F" w14:textId="648C3A68"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Minimum thickness = 3/8”</w:t>
      </w:r>
    </w:p>
    <w:p w14:paraId="72A98BBC" w14:textId="50DDB832" w:rsidR="00D048BC" w:rsidRPr="00A70BB7" w:rsidRDefault="00D048BC" w:rsidP="003E5796">
      <w:pPr>
        <w:pStyle w:val="ListParagraph"/>
        <w:numPr>
          <w:ilvl w:val="2"/>
          <w:numId w:val="20"/>
        </w:numPr>
        <w:spacing w:line="240" w:lineRule="auto"/>
        <w:rPr>
          <w:rFonts w:cstheme="minorHAnsi"/>
          <w:sz w:val="20"/>
          <w:szCs w:val="20"/>
        </w:rPr>
      </w:pPr>
      <w:r w:rsidRPr="00A70BB7">
        <w:rPr>
          <w:rFonts w:cstheme="minorHAnsi"/>
          <w:sz w:val="20"/>
          <w:szCs w:val="20"/>
        </w:rPr>
        <w:t>Longitudinal stiffened webs must end in zones of little or no applied tensile stresses - BDM Section 16.1.2.8</w:t>
      </w:r>
    </w:p>
    <w:p w14:paraId="32C1211C"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Connection plates:</w:t>
      </w:r>
    </w:p>
    <w:p w14:paraId="361FEEC9"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Minimum thickness = ½”</w:t>
      </w:r>
    </w:p>
    <w:p w14:paraId="02187708"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Angles/Channels:</w:t>
      </w:r>
    </w:p>
    <w:p w14:paraId="7F9B117E"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Minimum thickness = ¼”</w:t>
      </w:r>
    </w:p>
    <w:p w14:paraId="7AFB19B1" w14:textId="5DE3D674" w:rsidR="00FE4817" w:rsidRPr="00A70BB7" w:rsidRDefault="009F5A0F" w:rsidP="00CF152E">
      <w:pPr>
        <w:spacing w:after="0" w:line="240" w:lineRule="auto"/>
        <w:ind w:left="720" w:hanging="720"/>
        <w:rPr>
          <w:rFonts w:cstheme="minorHAnsi"/>
          <w:sz w:val="20"/>
          <w:szCs w:val="20"/>
        </w:rPr>
      </w:pPr>
      <w:sdt>
        <w:sdtPr>
          <w:rPr>
            <w:rFonts w:cstheme="minorHAnsi"/>
            <w:sz w:val="20"/>
            <w:szCs w:val="20"/>
          </w:rPr>
          <w:id w:val="1485277035"/>
          <w14:checkbox>
            <w14:checked w14:val="0"/>
            <w14:checkedState w14:val="2612" w14:font="MS Gothic"/>
            <w14:uncheckedState w14:val="2610" w14:font="MS Gothic"/>
          </w14:checkbox>
        </w:sdtPr>
        <w:sdtEndPr/>
        <w:sdtContent>
          <w:r w:rsidR="00FE4817" w:rsidRPr="00CF152E">
            <w:rPr>
              <w:rFonts w:ascii="Segoe UI Symbol" w:hAnsi="Segoe UI Symbol" w:cs="Segoe UI Symbol"/>
              <w:sz w:val="20"/>
              <w:szCs w:val="20"/>
            </w:rPr>
            <w:t>☐</w:t>
          </w:r>
        </w:sdtContent>
      </w:sdt>
      <w:r w:rsidR="007871F2" w:rsidRPr="00A70BB7">
        <w:rPr>
          <w:rFonts w:cstheme="minorHAnsi"/>
          <w:sz w:val="20"/>
          <w:szCs w:val="20"/>
        </w:rPr>
        <w:tab/>
        <w:t>Verify s</w:t>
      </w:r>
      <w:r w:rsidR="00FE4817" w:rsidRPr="00A70BB7">
        <w:rPr>
          <w:rFonts w:cstheme="minorHAnsi"/>
          <w:sz w:val="20"/>
          <w:szCs w:val="20"/>
        </w:rPr>
        <w:t xml:space="preserve">hop splices </w:t>
      </w:r>
      <w:r w:rsidR="007871F2" w:rsidRPr="00A70BB7">
        <w:rPr>
          <w:rFonts w:cstheme="minorHAnsi"/>
          <w:sz w:val="20"/>
          <w:szCs w:val="20"/>
        </w:rPr>
        <w:t>shown</w:t>
      </w:r>
      <w:r w:rsidR="00FE4817" w:rsidRPr="00A70BB7">
        <w:rPr>
          <w:rFonts w:cstheme="minorHAnsi"/>
          <w:sz w:val="20"/>
          <w:szCs w:val="20"/>
        </w:rPr>
        <w:t>- BDM Section 16.1.2.5:</w:t>
      </w:r>
    </w:p>
    <w:p w14:paraId="0E158314"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Maximum two shop flange splices (three plate thicknesses) in top or bottom flange within a single field section</w:t>
      </w:r>
    </w:p>
    <w:p w14:paraId="6A525FC5" w14:textId="7F6C78E7" w:rsidR="00FE4817" w:rsidRPr="00A70BB7" w:rsidRDefault="007871F2" w:rsidP="003E5796">
      <w:pPr>
        <w:pStyle w:val="ListParagraph"/>
        <w:numPr>
          <w:ilvl w:val="1"/>
          <w:numId w:val="20"/>
        </w:numPr>
        <w:spacing w:line="240" w:lineRule="auto"/>
        <w:rPr>
          <w:rFonts w:cstheme="minorHAnsi"/>
          <w:sz w:val="20"/>
          <w:szCs w:val="20"/>
        </w:rPr>
      </w:pPr>
      <w:r w:rsidRPr="00A70BB7">
        <w:rPr>
          <w:rFonts w:cstheme="minorHAnsi"/>
          <w:sz w:val="20"/>
          <w:szCs w:val="20"/>
        </w:rPr>
        <w:t>F</w:t>
      </w:r>
      <w:r w:rsidR="00FE4817" w:rsidRPr="00A70BB7">
        <w:rPr>
          <w:rFonts w:cstheme="minorHAnsi"/>
          <w:sz w:val="20"/>
          <w:szCs w:val="20"/>
        </w:rPr>
        <w:t xml:space="preserve">lange shop splices </w:t>
      </w:r>
      <w:r w:rsidRPr="00A70BB7">
        <w:rPr>
          <w:rFonts w:cstheme="minorHAnsi"/>
          <w:sz w:val="20"/>
          <w:szCs w:val="20"/>
        </w:rPr>
        <w:t xml:space="preserve">located </w:t>
      </w:r>
      <w:r w:rsidR="00FE4817" w:rsidRPr="00A70BB7">
        <w:rPr>
          <w:rFonts w:cstheme="minorHAnsi"/>
          <w:sz w:val="20"/>
          <w:szCs w:val="20"/>
        </w:rPr>
        <w:t>minimum 2 feet away from web splices</w:t>
      </w:r>
    </w:p>
    <w:p w14:paraId="7530E9AC" w14:textId="086BAE5D" w:rsidR="00FE4817" w:rsidRPr="00A70BB7" w:rsidRDefault="007871F2" w:rsidP="003E5796">
      <w:pPr>
        <w:pStyle w:val="ListParagraph"/>
        <w:numPr>
          <w:ilvl w:val="1"/>
          <w:numId w:val="20"/>
        </w:numPr>
        <w:spacing w:line="240" w:lineRule="auto"/>
        <w:rPr>
          <w:rFonts w:cstheme="minorHAnsi"/>
          <w:sz w:val="20"/>
          <w:szCs w:val="20"/>
        </w:rPr>
      </w:pPr>
      <w:r w:rsidRPr="00A70BB7">
        <w:rPr>
          <w:rFonts w:cstheme="minorHAnsi"/>
          <w:sz w:val="20"/>
          <w:szCs w:val="20"/>
        </w:rPr>
        <w:t>F</w:t>
      </w:r>
      <w:r w:rsidR="00FE4817" w:rsidRPr="00A70BB7">
        <w:rPr>
          <w:rFonts w:cstheme="minorHAnsi"/>
          <w:sz w:val="20"/>
          <w:szCs w:val="20"/>
        </w:rPr>
        <w:t xml:space="preserve">lange and web shop splices </w:t>
      </w:r>
      <w:r w:rsidRPr="00A70BB7">
        <w:rPr>
          <w:rFonts w:cstheme="minorHAnsi"/>
          <w:sz w:val="20"/>
          <w:szCs w:val="20"/>
        </w:rPr>
        <w:t xml:space="preserve">located </w:t>
      </w:r>
      <w:r w:rsidR="00FE4817" w:rsidRPr="00A70BB7">
        <w:rPr>
          <w:rFonts w:cstheme="minorHAnsi"/>
          <w:sz w:val="20"/>
          <w:szCs w:val="20"/>
        </w:rPr>
        <w:t>minimum 6” from transverse stiffeners</w:t>
      </w:r>
    </w:p>
    <w:p w14:paraId="708154E8" w14:textId="218A5F27" w:rsidR="00FE4817" w:rsidRPr="00A70BB7" w:rsidRDefault="007871F2" w:rsidP="003E5796">
      <w:pPr>
        <w:pStyle w:val="ListParagraph"/>
        <w:numPr>
          <w:ilvl w:val="1"/>
          <w:numId w:val="20"/>
        </w:numPr>
        <w:spacing w:line="240" w:lineRule="auto"/>
        <w:rPr>
          <w:rFonts w:cstheme="minorHAnsi"/>
          <w:sz w:val="20"/>
          <w:szCs w:val="20"/>
        </w:rPr>
      </w:pPr>
      <w:r w:rsidRPr="00A70BB7">
        <w:rPr>
          <w:rFonts w:cstheme="minorHAnsi"/>
          <w:sz w:val="20"/>
          <w:szCs w:val="20"/>
        </w:rPr>
        <w:t>F</w:t>
      </w:r>
      <w:r w:rsidR="00FE4817" w:rsidRPr="00A70BB7">
        <w:rPr>
          <w:rFonts w:cstheme="minorHAnsi"/>
          <w:sz w:val="20"/>
          <w:szCs w:val="20"/>
        </w:rPr>
        <w:t xml:space="preserve">langes with different thicknesses </w:t>
      </w:r>
      <w:r w:rsidRPr="00A70BB7">
        <w:rPr>
          <w:rFonts w:cstheme="minorHAnsi"/>
          <w:sz w:val="20"/>
          <w:szCs w:val="20"/>
        </w:rPr>
        <w:t xml:space="preserve">spliced </w:t>
      </w:r>
      <w:r w:rsidR="00FE4817" w:rsidRPr="00A70BB7">
        <w:rPr>
          <w:rFonts w:cstheme="minorHAnsi"/>
          <w:sz w:val="20"/>
          <w:szCs w:val="20"/>
        </w:rPr>
        <w:t>using 2.5:1 taper - BDM Figure 16.7-5</w:t>
      </w:r>
    </w:p>
    <w:p w14:paraId="17D584FE" w14:textId="012A8A47" w:rsidR="0051086F" w:rsidRPr="00A70BB7" w:rsidRDefault="009F5A0F" w:rsidP="00BD5979">
      <w:pPr>
        <w:spacing w:after="0" w:line="240" w:lineRule="auto"/>
        <w:jc w:val="both"/>
        <w:rPr>
          <w:rFonts w:cstheme="minorHAnsi"/>
          <w:sz w:val="20"/>
          <w:szCs w:val="20"/>
        </w:rPr>
      </w:pPr>
      <w:sdt>
        <w:sdtPr>
          <w:rPr>
            <w:rFonts w:cstheme="minorHAnsi"/>
            <w:sz w:val="20"/>
            <w:szCs w:val="20"/>
          </w:rPr>
          <w:id w:val="-1381787339"/>
          <w14:checkbox>
            <w14:checked w14:val="0"/>
            <w14:checkedState w14:val="2612" w14:font="MS Gothic"/>
            <w14:uncheckedState w14:val="2610" w14:font="MS Gothic"/>
          </w14:checkbox>
        </w:sdtPr>
        <w:sdtEndPr/>
        <w:sdtContent>
          <w:r w:rsidR="0051086F" w:rsidRPr="00A70BB7">
            <w:rPr>
              <w:rFonts w:ascii="Segoe UI Symbol" w:hAnsi="Segoe UI Symbol" w:cs="Segoe UI Symbol"/>
              <w:sz w:val="20"/>
              <w:szCs w:val="20"/>
            </w:rPr>
            <w:t>☐</w:t>
          </w:r>
        </w:sdtContent>
      </w:sdt>
      <w:r w:rsidR="007871F2" w:rsidRPr="00A70BB7">
        <w:rPr>
          <w:rFonts w:cstheme="minorHAnsi"/>
          <w:sz w:val="20"/>
          <w:szCs w:val="20"/>
        </w:rPr>
        <w:tab/>
        <w:t>Verify f</w:t>
      </w:r>
      <w:r w:rsidR="0051086F" w:rsidRPr="00A70BB7">
        <w:rPr>
          <w:rFonts w:cstheme="minorHAnsi"/>
          <w:sz w:val="20"/>
          <w:szCs w:val="20"/>
        </w:rPr>
        <w:t>ield splice lengths</w:t>
      </w:r>
      <w:r w:rsidR="002569AF" w:rsidRPr="00A70BB7">
        <w:rPr>
          <w:rFonts w:cstheme="minorHAnsi"/>
          <w:sz w:val="20"/>
          <w:szCs w:val="20"/>
        </w:rPr>
        <w:t xml:space="preserve"> </w:t>
      </w:r>
      <w:r w:rsidR="0058244A">
        <w:rPr>
          <w:rFonts w:cstheme="minorHAnsi"/>
          <w:sz w:val="20"/>
          <w:szCs w:val="20"/>
        </w:rPr>
        <w:t xml:space="preserve">should </w:t>
      </w:r>
      <w:r w:rsidR="002569AF" w:rsidRPr="00A70BB7">
        <w:rPr>
          <w:rFonts w:cstheme="minorHAnsi"/>
          <w:sz w:val="20"/>
          <w:szCs w:val="20"/>
        </w:rPr>
        <w:t>not to exceed</w:t>
      </w:r>
      <w:r w:rsidR="0051086F" w:rsidRPr="00A70BB7">
        <w:rPr>
          <w:rFonts w:cstheme="minorHAnsi"/>
          <w:sz w:val="20"/>
          <w:szCs w:val="20"/>
        </w:rPr>
        <w:t xml:space="preserve"> 120 ft</w:t>
      </w:r>
      <w:r w:rsidR="0058244A" w:rsidRPr="0058244A">
        <w:rPr>
          <w:rFonts w:cstheme="minorHAnsi"/>
          <w:sz w:val="20"/>
          <w:szCs w:val="20"/>
        </w:rPr>
        <w:t>. – BDM Section 16.1.2.4</w:t>
      </w:r>
    </w:p>
    <w:p w14:paraId="0CA82B40" w14:textId="624573B8" w:rsidR="00FE4817" w:rsidRPr="00A70BB7" w:rsidRDefault="009F5A0F" w:rsidP="0058244A">
      <w:pPr>
        <w:spacing w:after="0" w:line="240" w:lineRule="auto"/>
        <w:ind w:left="720" w:hanging="720"/>
        <w:rPr>
          <w:rFonts w:cstheme="minorHAnsi"/>
          <w:sz w:val="20"/>
          <w:szCs w:val="20"/>
        </w:rPr>
      </w:pPr>
      <w:sdt>
        <w:sdtPr>
          <w:rPr>
            <w:rFonts w:cstheme="minorHAnsi"/>
            <w:sz w:val="20"/>
            <w:szCs w:val="20"/>
          </w:rPr>
          <w:id w:val="611406102"/>
          <w14:checkbox>
            <w14:checked w14:val="0"/>
            <w14:checkedState w14:val="2612" w14:font="MS Gothic"/>
            <w14:uncheckedState w14:val="2610" w14:font="MS Gothic"/>
          </w14:checkbox>
        </w:sdtPr>
        <w:sdtEndPr/>
        <w:sdtContent>
          <w:r w:rsidR="00FE4817" w:rsidRPr="00A70BB7">
            <w:rPr>
              <w:rFonts w:ascii="Segoe UI Symbol" w:hAnsi="Segoe UI Symbol" w:cs="Segoe UI Symbol"/>
              <w:sz w:val="20"/>
              <w:szCs w:val="20"/>
            </w:rPr>
            <w:t>☐</w:t>
          </w:r>
        </w:sdtContent>
      </w:sdt>
      <w:r w:rsidR="007871F2" w:rsidRPr="00A70BB7">
        <w:rPr>
          <w:rFonts w:cstheme="minorHAnsi"/>
          <w:sz w:val="20"/>
          <w:szCs w:val="20"/>
        </w:rPr>
        <w:tab/>
        <w:t>Verify f</w:t>
      </w:r>
      <w:r w:rsidR="00FE4817" w:rsidRPr="00A70BB7">
        <w:rPr>
          <w:rFonts w:cstheme="minorHAnsi"/>
          <w:sz w:val="20"/>
          <w:szCs w:val="20"/>
        </w:rPr>
        <w:t>lat bar transverse stiffeners proportioned in ¼” increments in width and 1/8” increments in t</w:t>
      </w:r>
      <w:r w:rsidR="0058244A">
        <w:rPr>
          <w:rFonts w:cstheme="minorHAnsi"/>
          <w:sz w:val="20"/>
          <w:szCs w:val="20"/>
        </w:rPr>
        <w:t>hickness - BDM Section 16.1.2.7</w:t>
      </w:r>
    </w:p>
    <w:p w14:paraId="2A8FE229" w14:textId="4EB3FD55" w:rsidR="00FE4817" w:rsidRPr="00A70BB7" w:rsidRDefault="009F5A0F" w:rsidP="002569AF">
      <w:pPr>
        <w:spacing w:after="0" w:line="240" w:lineRule="auto"/>
        <w:ind w:left="720" w:hanging="720"/>
        <w:rPr>
          <w:rFonts w:cstheme="minorHAnsi"/>
          <w:sz w:val="20"/>
          <w:szCs w:val="20"/>
        </w:rPr>
      </w:pPr>
      <w:sdt>
        <w:sdtPr>
          <w:rPr>
            <w:rFonts w:cstheme="minorHAnsi"/>
            <w:sz w:val="20"/>
            <w:szCs w:val="20"/>
          </w:rPr>
          <w:id w:val="775445621"/>
          <w14:checkbox>
            <w14:checked w14:val="0"/>
            <w14:checkedState w14:val="2612" w14:font="MS Gothic"/>
            <w14:uncheckedState w14:val="2610" w14:font="MS Gothic"/>
          </w14:checkbox>
        </w:sdtPr>
        <w:sdtEndPr/>
        <w:sdtContent>
          <w:r w:rsidR="00FE4817" w:rsidRPr="00A70BB7">
            <w:rPr>
              <w:rFonts w:ascii="Segoe UI Symbol" w:hAnsi="Segoe UI Symbol" w:cs="Segoe UI Symbol"/>
              <w:sz w:val="20"/>
              <w:szCs w:val="20"/>
            </w:rPr>
            <w:t>☐</w:t>
          </w:r>
        </w:sdtContent>
      </w:sdt>
      <w:r w:rsidR="007871F2" w:rsidRPr="00A70BB7">
        <w:rPr>
          <w:rFonts w:cstheme="minorHAnsi"/>
          <w:sz w:val="20"/>
          <w:szCs w:val="20"/>
        </w:rPr>
        <w:tab/>
        <w:t xml:space="preserve">Verify select material </w:t>
      </w:r>
      <w:r w:rsidR="00FE4817" w:rsidRPr="00A70BB7">
        <w:rPr>
          <w:rFonts w:cstheme="minorHAnsi"/>
          <w:sz w:val="20"/>
          <w:szCs w:val="20"/>
        </w:rPr>
        <w:t>- BDM Section 16.2.1</w:t>
      </w:r>
    </w:p>
    <w:p w14:paraId="6CE4034D"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Grade 36, 50, 50W, HPS 70W, HPS 100W</w:t>
      </w:r>
    </w:p>
    <w:p w14:paraId="025F9AF6"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Unpainted weathering steel - BDM Section 16.2.1.3:</w:t>
      </w:r>
    </w:p>
    <w:p w14:paraId="28C877C1"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Allowed for bridges over railroads and stream crossings that are not adjacent to highways</w:t>
      </w:r>
    </w:p>
    <w:p w14:paraId="2DA6FD49"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Prohibited:</w:t>
      </w:r>
    </w:p>
    <w:p w14:paraId="7A4F9FA6" w14:textId="77777777" w:rsidR="00FE4817" w:rsidRPr="00A70BB7" w:rsidRDefault="00FE4817" w:rsidP="003E5796">
      <w:pPr>
        <w:pStyle w:val="ListParagraph"/>
        <w:numPr>
          <w:ilvl w:val="3"/>
          <w:numId w:val="20"/>
        </w:numPr>
        <w:spacing w:line="240" w:lineRule="auto"/>
        <w:rPr>
          <w:rFonts w:cstheme="minorHAnsi"/>
          <w:sz w:val="20"/>
          <w:szCs w:val="20"/>
        </w:rPr>
      </w:pPr>
      <w:r w:rsidRPr="00A70BB7">
        <w:rPr>
          <w:rFonts w:cstheme="minorHAnsi"/>
          <w:sz w:val="20"/>
          <w:szCs w:val="20"/>
        </w:rPr>
        <w:t>In Beaufort, Berkeley, Charleston, Colleton, Dorchester, Georgetown, Horry, and Jasper counties</w:t>
      </w:r>
    </w:p>
    <w:p w14:paraId="5BACA41B" w14:textId="77777777" w:rsidR="00FE4817" w:rsidRPr="00A70BB7" w:rsidRDefault="00FE4817" w:rsidP="003E5796">
      <w:pPr>
        <w:pStyle w:val="ListParagraph"/>
        <w:numPr>
          <w:ilvl w:val="3"/>
          <w:numId w:val="20"/>
        </w:numPr>
        <w:spacing w:line="240" w:lineRule="auto"/>
        <w:rPr>
          <w:rFonts w:cstheme="minorHAnsi"/>
          <w:sz w:val="20"/>
          <w:szCs w:val="20"/>
        </w:rPr>
      </w:pPr>
      <w:r w:rsidRPr="00A70BB7">
        <w:rPr>
          <w:rFonts w:cstheme="minorHAnsi"/>
          <w:sz w:val="20"/>
          <w:szCs w:val="20"/>
        </w:rPr>
        <w:t>Over water crossings with &lt; 10 feet of clearance</w:t>
      </w:r>
    </w:p>
    <w:p w14:paraId="092082F1" w14:textId="77777777" w:rsidR="00FE4817" w:rsidRPr="00A70BB7" w:rsidRDefault="00FE4817" w:rsidP="003E5796">
      <w:pPr>
        <w:pStyle w:val="ListParagraph"/>
        <w:numPr>
          <w:ilvl w:val="3"/>
          <w:numId w:val="20"/>
        </w:numPr>
        <w:spacing w:line="240" w:lineRule="auto"/>
        <w:rPr>
          <w:rFonts w:cstheme="minorHAnsi"/>
          <w:sz w:val="20"/>
          <w:szCs w:val="20"/>
        </w:rPr>
      </w:pPr>
      <w:r w:rsidRPr="00A70BB7">
        <w:rPr>
          <w:rFonts w:cstheme="minorHAnsi"/>
          <w:sz w:val="20"/>
          <w:szCs w:val="20"/>
        </w:rPr>
        <w:t>In industrial areas where there could be concentrated chemical fumes</w:t>
      </w:r>
    </w:p>
    <w:p w14:paraId="3F4C16F1" w14:textId="77777777" w:rsidR="00FE4817" w:rsidRPr="00A70BB7" w:rsidRDefault="00FE4817" w:rsidP="003E5796">
      <w:pPr>
        <w:pStyle w:val="ListParagraph"/>
        <w:numPr>
          <w:ilvl w:val="3"/>
          <w:numId w:val="20"/>
        </w:numPr>
        <w:spacing w:line="240" w:lineRule="auto"/>
        <w:rPr>
          <w:rFonts w:cstheme="minorHAnsi"/>
          <w:sz w:val="20"/>
          <w:szCs w:val="20"/>
        </w:rPr>
      </w:pPr>
      <w:r w:rsidRPr="00A70BB7">
        <w:rPr>
          <w:rFonts w:cstheme="minorHAnsi"/>
          <w:sz w:val="20"/>
          <w:szCs w:val="20"/>
        </w:rPr>
        <w:t>Where abutments or retaining walls bound a depressed roadway</w:t>
      </w:r>
    </w:p>
    <w:p w14:paraId="6518E8A6"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Bearing plates must match material of girders</w:t>
      </w:r>
    </w:p>
    <w:p w14:paraId="07A224FD" w14:textId="46149E71" w:rsidR="00FE4817" w:rsidRPr="00A70BB7" w:rsidRDefault="00FE4817" w:rsidP="003E5796">
      <w:pPr>
        <w:pStyle w:val="ListParagraph"/>
        <w:numPr>
          <w:ilvl w:val="2"/>
          <w:numId w:val="20"/>
        </w:numPr>
        <w:spacing w:line="240" w:lineRule="auto"/>
        <w:rPr>
          <w:sz w:val="20"/>
          <w:szCs w:val="20"/>
        </w:rPr>
      </w:pPr>
      <w:r w:rsidRPr="00A70BB7">
        <w:rPr>
          <w:sz w:val="20"/>
          <w:szCs w:val="20"/>
        </w:rPr>
        <w:t>Bolts, nuts, washers, and direct tension indicators are ASTM</w:t>
      </w:r>
      <w:r w:rsidR="0C558C88" w:rsidRPr="00A70BB7">
        <w:rPr>
          <w:sz w:val="20"/>
          <w:szCs w:val="20"/>
        </w:rPr>
        <w:t>F3125</w:t>
      </w:r>
      <w:r w:rsidR="4362938A" w:rsidRPr="00A70BB7">
        <w:rPr>
          <w:sz w:val="20"/>
          <w:szCs w:val="20"/>
        </w:rPr>
        <w:t>(Grade A325)</w:t>
      </w:r>
      <w:r w:rsidRPr="00A70BB7">
        <w:rPr>
          <w:sz w:val="20"/>
          <w:szCs w:val="20"/>
        </w:rPr>
        <w:t>, ASTM A563, and ASTM F959 Type 3</w:t>
      </w:r>
    </w:p>
    <w:p w14:paraId="200F3749" w14:textId="07C1CF21" w:rsidR="001F253E" w:rsidRPr="00A70BB7" w:rsidRDefault="001F253E" w:rsidP="003E5796">
      <w:pPr>
        <w:pStyle w:val="ListParagraph"/>
        <w:numPr>
          <w:ilvl w:val="2"/>
          <w:numId w:val="20"/>
        </w:numPr>
        <w:spacing w:after="0"/>
        <w:rPr>
          <w:rFonts w:cstheme="minorHAnsi"/>
          <w:sz w:val="20"/>
          <w:szCs w:val="20"/>
        </w:rPr>
      </w:pPr>
      <w:r w:rsidRPr="00A70BB7">
        <w:rPr>
          <w:rFonts w:cstheme="minorHAnsi"/>
          <w:sz w:val="20"/>
          <w:szCs w:val="20"/>
        </w:rPr>
        <w:t>Provide at least two lines of bolts on each side of the web splice.  See BDM 16.7.3</w:t>
      </w:r>
    </w:p>
    <w:p w14:paraId="7271BAF9"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lastRenderedPageBreak/>
        <w:t>Paint limits - BDM Section 16.2.1.3.5 and Figure 16.2-1:</w:t>
      </w:r>
    </w:p>
    <w:p w14:paraId="101EE416" w14:textId="0CC7600E" w:rsidR="00FE4817" w:rsidRPr="00A70BB7" w:rsidRDefault="00FE4817" w:rsidP="003E5796">
      <w:pPr>
        <w:pStyle w:val="ListParagraph"/>
        <w:numPr>
          <w:ilvl w:val="3"/>
          <w:numId w:val="20"/>
        </w:numPr>
        <w:spacing w:line="240" w:lineRule="auto"/>
        <w:rPr>
          <w:sz w:val="20"/>
          <w:szCs w:val="20"/>
        </w:rPr>
      </w:pPr>
      <w:r w:rsidRPr="00A70BB7">
        <w:rPr>
          <w:sz w:val="20"/>
          <w:szCs w:val="20"/>
        </w:rPr>
        <w:t>For semi-integral and integral end bents, girder must be painted</w:t>
      </w:r>
      <w:r w:rsidR="7D33011D" w:rsidRPr="00A70BB7">
        <w:rPr>
          <w:sz w:val="20"/>
          <w:szCs w:val="20"/>
        </w:rPr>
        <w:t xml:space="preserve">  a distance of </w:t>
      </w:r>
      <w:r w:rsidRPr="00A70BB7">
        <w:rPr>
          <w:sz w:val="20"/>
          <w:szCs w:val="20"/>
        </w:rPr>
        <w:t xml:space="preserve"> 12” from the end wall at each end of bridge</w:t>
      </w:r>
    </w:p>
    <w:p w14:paraId="0C20DCC3" w14:textId="77777777" w:rsidR="00FE4817" w:rsidRPr="00A70BB7" w:rsidRDefault="00FE4817" w:rsidP="003E5796">
      <w:pPr>
        <w:pStyle w:val="ListParagraph"/>
        <w:numPr>
          <w:ilvl w:val="3"/>
          <w:numId w:val="20"/>
        </w:numPr>
        <w:spacing w:line="240" w:lineRule="auto"/>
        <w:rPr>
          <w:rFonts w:cstheme="minorHAnsi"/>
          <w:sz w:val="20"/>
          <w:szCs w:val="20"/>
        </w:rPr>
      </w:pPr>
      <w:r w:rsidRPr="00A70BB7">
        <w:rPr>
          <w:rFonts w:cstheme="minorHAnsi"/>
          <w:sz w:val="20"/>
          <w:szCs w:val="20"/>
        </w:rPr>
        <w:t>For end bents with MSE walls, all superstructure steel must be painted 10 feet beyond the MSE wall</w:t>
      </w:r>
    </w:p>
    <w:p w14:paraId="63C1E43A" w14:textId="77777777" w:rsidR="00FE4817" w:rsidRPr="00A70BB7" w:rsidRDefault="00FE4817" w:rsidP="003E5796">
      <w:pPr>
        <w:pStyle w:val="ListParagraph"/>
        <w:numPr>
          <w:ilvl w:val="3"/>
          <w:numId w:val="20"/>
        </w:numPr>
        <w:spacing w:line="240" w:lineRule="auto"/>
        <w:rPr>
          <w:rFonts w:cstheme="minorHAnsi"/>
          <w:sz w:val="20"/>
          <w:szCs w:val="20"/>
        </w:rPr>
      </w:pPr>
      <w:r w:rsidRPr="00A70BB7">
        <w:rPr>
          <w:rFonts w:cstheme="minorHAnsi"/>
          <w:sz w:val="20"/>
          <w:szCs w:val="20"/>
        </w:rPr>
        <w:t>At joints, all superstructure steel must be painted within the greater of 10 feet of the joint or within 1.5 times the web depth</w:t>
      </w:r>
    </w:p>
    <w:p w14:paraId="205D7889" w14:textId="77777777" w:rsidR="00FE4817" w:rsidRPr="00A70BB7" w:rsidRDefault="00FE4817" w:rsidP="003E5796">
      <w:pPr>
        <w:pStyle w:val="ListParagraph"/>
        <w:numPr>
          <w:ilvl w:val="3"/>
          <w:numId w:val="20"/>
        </w:numPr>
        <w:spacing w:line="240" w:lineRule="auto"/>
        <w:rPr>
          <w:rFonts w:cstheme="minorHAnsi"/>
          <w:sz w:val="20"/>
          <w:szCs w:val="20"/>
        </w:rPr>
      </w:pPr>
      <w:r w:rsidRPr="00A70BB7">
        <w:rPr>
          <w:rFonts w:cstheme="minorHAnsi"/>
          <w:sz w:val="20"/>
          <w:szCs w:val="20"/>
        </w:rPr>
        <w:t>For interior bents supporting continuous spans, all superstructure steel must be painted 10 feet beyond each side of the centerline of bent</w:t>
      </w:r>
    </w:p>
    <w:p w14:paraId="3CE5F616" w14:textId="270AC6B5" w:rsidR="00FE4817" w:rsidRPr="00A70BB7" w:rsidRDefault="00FE4817" w:rsidP="003E5796">
      <w:pPr>
        <w:pStyle w:val="ListParagraph"/>
        <w:numPr>
          <w:ilvl w:val="3"/>
          <w:numId w:val="20"/>
        </w:numPr>
        <w:spacing w:line="240" w:lineRule="auto"/>
        <w:rPr>
          <w:rFonts w:cstheme="minorHAnsi"/>
          <w:sz w:val="20"/>
          <w:szCs w:val="20"/>
        </w:rPr>
      </w:pPr>
      <w:r w:rsidRPr="00A70BB7">
        <w:rPr>
          <w:rFonts w:cstheme="minorHAnsi"/>
          <w:sz w:val="20"/>
          <w:szCs w:val="20"/>
        </w:rPr>
        <w:t>Pain</w:t>
      </w:r>
      <w:r w:rsidR="001F253E" w:rsidRPr="00A70BB7">
        <w:rPr>
          <w:rFonts w:cstheme="minorHAnsi"/>
          <w:sz w:val="20"/>
          <w:szCs w:val="20"/>
        </w:rPr>
        <w:t>t</w:t>
      </w:r>
      <w:r w:rsidRPr="00A70BB7">
        <w:rPr>
          <w:rFonts w:cstheme="minorHAnsi"/>
          <w:sz w:val="20"/>
          <w:szCs w:val="20"/>
        </w:rPr>
        <w:t xml:space="preserve"> system = NS2, Federal Shade # 30045 (brown)</w:t>
      </w:r>
    </w:p>
    <w:p w14:paraId="5D1E8D6C"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High-strength bolts must be either - BDM Section 16.2.2:</w:t>
      </w:r>
    </w:p>
    <w:p w14:paraId="7824437E" w14:textId="13DAF5FB" w:rsidR="00FE4817" w:rsidRPr="00A70BB7" w:rsidRDefault="00FE4817" w:rsidP="003E5796">
      <w:pPr>
        <w:pStyle w:val="ListParagraph"/>
        <w:numPr>
          <w:ilvl w:val="2"/>
          <w:numId w:val="20"/>
        </w:numPr>
        <w:spacing w:line="240" w:lineRule="auto"/>
        <w:rPr>
          <w:sz w:val="20"/>
          <w:szCs w:val="20"/>
        </w:rPr>
      </w:pPr>
      <w:r w:rsidRPr="00A70BB7">
        <w:rPr>
          <w:sz w:val="20"/>
          <w:szCs w:val="20"/>
        </w:rPr>
        <w:t>Painted</w:t>
      </w:r>
      <w:r w:rsidR="74947B9F" w:rsidRPr="00A70BB7">
        <w:rPr>
          <w:sz w:val="20"/>
          <w:szCs w:val="20"/>
        </w:rPr>
        <w:t xml:space="preserve"> – ASTM </w:t>
      </w:r>
      <w:r w:rsidR="30B69504" w:rsidRPr="00A70BB7">
        <w:rPr>
          <w:sz w:val="20"/>
          <w:szCs w:val="20"/>
        </w:rPr>
        <w:t>F3125</w:t>
      </w:r>
      <w:r w:rsidR="7AD1DDE6" w:rsidRPr="00A70BB7">
        <w:rPr>
          <w:sz w:val="20"/>
          <w:szCs w:val="20"/>
        </w:rPr>
        <w:t>,</w:t>
      </w:r>
      <w:r w:rsidR="70DFCADC" w:rsidRPr="00A70BB7">
        <w:rPr>
          <w:sz w:val="20"/>
          <w:szCs w:val="20"/>
        </w:rPr>
        <w:t>Grade A325</w:t>
      </w:r>
      <w:r w:rsidR="475FF683" w:rsidRPr="00A70BB7">
        <w:rPr>
          <w:sz w:val="20"/>
          <w:szCs w:val="20"/>
        </w:rPr>
        <w:t>(</w:t>
      </w:r>
      <w:r w:rsidRPr="00A70BB7">
        <w:rPr>
          <w:sz w:val="20"/>
          <w:szCs w:val="20"/>
        </w:rPr>
        <w:t>Type 1) mechanically galvanized with galvanized DTI</w:t>
      </w:r>
    </w:p>
    <w:p w14:paraId="223E421F" w14:textId="7EC6FFC3" w:rsidR="00FE4817" w:rsidRPr="00A70BB7" w:rsidRDefault="00FE4817" w:rsidP="003E5796">
      <w:pPr>
        <w:pStyle w:val="ListParagraph"/>
        <w:numPr>
          <w:ilvl w:val="2"/>
          <w:numId w:val="20"/>
        </w:numPr>
        <w:spacing w:line="240" w:lineRule="auto"/>
        <w:rPr>
          <w:sz w:val="20"/>
          <w:szCs w:val="20"/>
        </w:rPr>
      </w:pPr>
      <w:r w:rsidRPr="00A70BB7">
        <w:rPr>
          <w:sz w:val="20"/>
          <w:szCs w:val="20"/>
        </w:rPr>
        <w:t>Unpainted weathering</w:t>
      </w:r>
      <w:r w:rsidR="1F78A159" w:rsidRPr="00A70BB7">
        <w:rPr>
          <w:sz w:val="20"/>
          <w:szCs w:val="20"/>
        </w:rPr>
        <w:t xml:space="preserve"> – ASTM </w:t>
      </w:r>
      <w:r w:rsidR="0D1734A9" w:rsidRPr="00A70BB7">
        <w:rPr>
          <w:sz w:val="20"/>
          <w:szCs w:val="20"/>
        </w:rPr>
        <w:t>F3125</w:t>
      </w:r>
      <w:r w:rsidR="10CB3127" w:rsidRPr="00A70BB7">
        <w:rPr>
          <w:sz w:val="20"/>
          <w:szCs w:val="20"/>
        </w:rPr>
        <w:t>,Grade A325</w:t>
      </w:r>
      <w:r w:rsidRPr="00A70BB7">
        <w:rPr>
          <w:sz w:val="20"/>
          <w:szCs w:val="20"/>
        </w:rPr>
        <w:t xml:space="preserve"> (Type 3) with weathering DTI</w:t>
      </w:r>
    </w:p>
    <w:p w14:paraId="497B50CA"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Grade 36 steel not used for secondary members when unpainted weathering steel is used in web and flanges - BDM Section 16.2.3</w:t>
      </w:r>
    </w:p>
    <w:p w14:paraId="1AD731B2"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Steel for all splices must be same material as web and flanges of plate girders - BDM Section 16.2.3</w:t>
      </w:r>
    </w:p>
    <w:p w14:paraId="4C9A4B1C" w14:textId="511B65C5" w:rsidR="00FE4817" w:rsidRPr="00A70BB7" w:rsidRDefault="009F5A0F" w:rsidP="002569AF">
      <w:pPr>
        <w:spacing w:after="0" w:line="240" w:lineRule="auto"/>
        <w:ind w:left="720" w:hanging="720"/>
        <w:rPr>
          <w:rFonts w:cstheme="minorHAnsi"/>
          <w:sz w:val="20"/>
          <w:szCs w:val="20"/>
        </w:rPr>
      </w:pPr>
      <w:sdt>
        <w:sdtPr>
          <w:rPr>
            <w:rFonts w:cstheme="minorHAnsi"/>
            <w:sz w:val="20"/>
            <w:szCs w:val="20"/>
          </w:rPr>
          <w:id w:val="-1119839709"/>
          <w14:checkbox>
            <w14:checked w14:val="0"/>
            <w14:checkedState w14:val="2612" w14:font="MS Gothic"/>
            <w14:uncheckedState w14:val="2610" w14:font="MS Gothic"/>
          </w14:checkbox>
        </w:sdtPr>
        <w:sdtEndPr/>
        <w:sdtContent>
          <w:r w:rsidR="00FE4817" w:rsidRPr="00A70BB7">
            <w:rPr>
              <w:rFonts w:ascii="Segoe UI Symbol" w:hAnsi="Segoe UI Symbol" w:cs="Segoe UI Symbol"/>
              <w:sz w:val="20"/>
              <w:szCs w:val="20"/>
            </w:rPr>
            <w:t>☐</w:t>
          </w:r>
        </w:sdtContent>
      </w:sdt>
      <w:r w:rsidR="00232720" w:rsidRPr="00A70BB7">
        <w:rPr>
          <w:rFonts w:cstheme="minorHAnsi"/>
          <w:sz w:val="20"/>
          <w:szCs w:val="20"/>
        </w:rPr>
        <w:tab/>
        <w:t>Verify t</w:t>
      </w:r>
      <w:r w:rsidR="00FE4817" w:rsidRPr="00A70BB7">
        <w:rPr>
          <w:rFonts w:cstheme="minorHAnsi"/>
          <w:sz w:val="20"/>
          <w:szCs w:val="20"/>
        </w:rPr>
        <w:t xml:space="preserve">ransverse stiffeners on exterior girders </w:t>
      </w:r>
      <w:r w:rsidR="0058244A">
        <w:rPr>
          <w:rFonts w:cstheme="minorHAnsi"/>
          <w:sz w:val="20"/>
          <w:szCs w:val="20"/>
        </w:rPr>
        <w:t xml:space="preserve">should be </w:t>
      </w:r>
      <w:r w:rsidR="00FE4817" w:rsidRPr="00A70BB7">
        <w:rPr>
          <w:rFonts w:cstheme="minorHAnsi"/>
          <w:sz w:val="20"/>
          <w:szCs w:val="20"/>
        </w:rPr>
        <w:t>placed on inside face of web - BDM Section 16.6.3.1</w:t>
      </w:r>
    </w:p>
    <w:p w14:paraId="56405C05" w14:textId="6D527BED" w:rsidR="00FE4817" w:rsidRPr="00A70BB7" w:rsidRDefault="009F5A0F" w:rsidP="002569AF">
      <w:pPr>
        <w:spacing w:after="0" w:line="240" w:lineRule="auto"/>
        <w:ind w:left="720" w:hanging="720"/>
        <w:rPr>
          <w:rFonts w:cstheme="minorHAnsi"/>
          <w:sz w:val="20"/>
          <w:szCs w:val="20"/>
        </w:rPr>
      </w:pPr>
      <w:sdt>
        <w:sdtPr>
          <w:rPr>
            <w:rFonts w:cstheme="minorHAnsi"/>
            <w:sz w:val="20"/>
            <w:szCs w:val="20"/>
          </w:rPr>
          <w:id w:val="-1150130083"/>
          <w14:checkbox>
            <w14:checked w14:val="0"/>
            <w14:checkedState w14:val="2612" w14:font="MS Gothic"/>
            <w14:uncheckedState w14:val="2610" w14:font="MS Gothic"/>
          </w14:checkbox>
        </w:sdtPr>
        <w:sdtEndPr/>
        <w:sdtContent>
          <w:r w:rsidR="00FE4817" w:rsidRPr="00A70BB7">
            <w:rPr>
              <w:rFonts w:ascii="Segoe UI Symbol" w:hAnsi="Segoe UI Symbol" w:cs="Segoe UI Symbol"/>
              <w:sz w:val="20"/>
              <w:szCs w:val="20"/>
            </w:rPr>
            <w:t>☐</w:t>
          </w:r>
        </w:sdtContent>
      </w:sdt>
      <w:r w:rsidR="002842CB" w:rsidRPr="00A70BB7">
        <w:rPr>
          <w:rFonts w:cstheme="minorHAnsi"/>
          <w:sz w:val="20"/>
          <w:szCs w:val="20"/>
        </w:rPr>
        <w:tab/>
        <w:t>Verify b</w:t>
      </w:r>
      <w:r w:rsidR="00FE4817" w:rsidRPr="00A70BB7">
        <w:rPr>
          <w:rFonts w:cstheme="minorHAnsi"/>
          <w:sz w:val="20"/>
          <w:szCs w:val="20"/>
        </w:rPr>
        <w:t>earing stiffeners milled to bear on loaded flange and tight fit on unloaded flange - BDM Section 16.6.3.2</w:t>
      </w:r>
    </w:p>
    <w:p w14:paraId="7E170667" w14:textId="2747CB2C" w:rsidR="00FE4817" w:rsidRPr="00A70BB7" w:rsidRDefault="009F5A0F" w:rsidP="002569AF">
      <w:pPr>
        <w:spacing w:after="0" w:line="240" w:lineRule="auto"/>
        <w:ind w:left="720" w:hanging="720"/>
        <w:rPr>
          <w:rFonts w:cstheme="minorHAnsi"/>
          <w:sz w:val="20"/>
          <w:szCs w:val="20"/>
        </w:rPr>
      </w:pPr>
      <w:sdt>
        <w:sdtPr>
          <w:rPr>
            <w:rFonts w:cstheme="minorHAnsi"/>
            <w:sz w:val="20"/>
            <w:szCs w:val="20"/>
          </w:rPr>
          <w:id w:val="2080702008"/>
          <w14:checkbox>
            <w14:checked w14:val="0"/>
            <w14:checkedState w14:val="2612" w14:font="MS Gothic"/>
            <w14:uncheckedState w14:val="2610" w14:font="MS Gothic"/>
          </w14:checkbox>
        </w:sdtPr>
        <w:sdtEndPr/>
        <w:sdtContent>
          <w:r w:rsidR="00FE4817" w:rsidRPr="00A70BB7">
            <w:rPr>
              <w:rFonts w:ascii="Segoe UI Symbol" w:hAnsi="Segoe UI Symbol" w:cs="Segoe UI Symbol"/>
              <w:sz w:val="20"/>
              <w:szCs w:val="20"/>
            </w:rPr>
            <w:t>☐</w:t>
          </w:r>
        </w:sdtContent>
      </w:sdt>
      <w:r w:rsidR="00FE4817" w:rsidRPr="00A70BB7">
        <w:rPr>
          <w:rFonts w:cstheme="minorHAnsi"/>
          <w:sz w:val="20"/>
          <w:szCs w:val="20"/>
        </w:rPr>
        <w:tab/>
      </w:r>
      <w:r w:rsidR="002842CB" w:rsidRPr="00A70BB7">
        <w:rPr>
          <w:rFonts w:cstheme="minorHAnsi"/>
          <w:sz w:val="20"/>
          <w:szCs w:val="20"/>
        </w:rPr>
        <w:t>Verify diaphragm/c</w:t>
      </w:r>
      <w:r w:rsidR="00FE4817" w:rsidRPr="00A70BB7">
        <w:rPr>
          <w:rFonts w:cstheme="minorHAnsi"/>
          <w:sz w:val="20"/>
          <w:szCs w:val="20"/>
        </w:rPr>
        <w:t>ross</w:t>
      </w:r>
      <w:r w:rsidR="002842CB" w:rsidRPr="00A70BB7">
        <w:rPr>
          <w:rFonts w:cstheme="minorHAnsi"/>
          <w:sz w:val="20"/>
          <w:szCs w:val="20"/>
        </w:rPr>
        <w:t>-fr</w:t>
      </w:r>
      <w:r w:rsidR="00FE4817" w:rsidRPr="00A70BB7">
        <w:rPr>
          <w:rFonts w:cstheme="minorHAnsi"/>
          <w:sz w:val="20"/>
          <w:szCs w:val="20"/>
        </w:rPr>
        <w:t xml:space="preserve">aming </w:t>
      </w:r>
      <w:r w:rsidR="002842CB" w:rsidRPr="00A70BB7">
        <w:rPr>
          <w:rFonts w:cstheme="minorHAnsi"/>
          <w:sz w:val="20"/>
          <w:szCs w:val="20"/>
        </w:rPr>
        <w:t>p</w:t>
      </w:r>
      <w:r w:rsidR="00FE4817" w:rsidRPr="00A70BB7">
        <w:rPr>
          <w:rFonts w:cstheme="minorHAnsi"/>
          <w:sz w:val="20"/>
          <w:szCs w:val="20"/>
        </w:rPr>
        <w:t>lacement - BDM Section 16.5.3.1:</w:t>
      </w:r>
    </w:p>
    <w:p w14:paraId="545D8E69"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Horizontally curved girders</w:t>
      </w:r>
    </w:p>
    <w:p w14:paraId="242D28B0" w14:textId="5FD63558" w:rsidR="00FE4817" w:rsidRPr="00A70BB7" w:rsidRDefault="002842CB" w:rsidP="003E5796">
      <w:pPr>
        <w:pStyle w:val="ListParagraph"/>
        <w:numPr>
          <w:ilvl w:val="2"/>
          <w:numId w:val="20"/>
        </w:numPr>
        <w:spacing w:line="240" w:lineRule="auto"/>
        <w:rPr>
          <w:rFonts w:cstheme="minorHAnsi"/>
          <w:sz w:val="20"/>
          <w:szCs w:val="20"/>
        </w:rPr>
      </w:pPr>
      <w:r w:rsidRPr="00A70BB7">
        <w:rPr>
          <w:rFonts w:cstheme="minorHAnsi"/>
          <w:sz w:val="20"/>
          <w:szCs w:val="20"/>
        </w:rPr>
        <w:t>Radially placed d</w:t>
      </w:r>
      <w:r w:rsidR="00FE4817" w:rsidRPr="00A70BB7">
        <w:rPr>
          <w:rFonts w:cstheme="minorHAnsi"/>
          <w:sz w:val="20"/>
          <w:szCs w:val="20"/>
        </w:rPr>
        <w:t xml:space="preserve">iaphragms (except end diaphragms) </w:t>
      </w:r>
    </w:p>
    <w:p w14:paraId="737EB9E8" w14:textId="77777777" w:rsidR="00FE4817" w:rsidRPr="00A70BB7" w:rsidRDefault="00FE4817" w:rsidP="003E5796">
      <w:pPr>
        <w:pStyle w:val="ListParagraph"/>
        <w:numPr>
          <w:ilvl w:val="2"/>
          <w:numId w:val="20"/>
        </w:numPr>
        <w:spacing w:line="240" w:lineRule="auto"/>
        <w:rPr>
          <w:rFonts w:cstheme="minorHAnsi"/>
          <w:sz w:val="20"/>
          <w:szCs w:val="20"/>
        </w:rPr>
      </w:pPr>
      <w:r w:rsidRPr="00A70BB7">
        <w:rPr>
          <w:rFonts w:cstheme="minorHAnsi"/>
          <w:sz w:val="20"/>
          <w:szCs w:val="20"/>
        </w:rPr>
        <w:t>End diaphragms placed parallel to centerline of bearings</w:t>
      </w:r>
    </w:p>
    <w:p w14:paraId="5FAEEE8B" w14:textId="77777777"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Intermediate diaphragms/cross frames perpendicular to girders</w:t>
      </w:r>
    </w:p>
    <w:p w14:paraId="55022EAD" w14:textId="52A394B8" w:rsidR="00FE4817" w:rsidRPr="00A70BB7" w:rsidRDefault="00FE4817" w:rsidP="003E5796">
      <w:pPr>
        <w:pStyle w:val="ListParagraph"/>
        <w:numPr>
          <w:ilvl w:val="1"/>
          <w:numId w:val="20"/>
        </w:numPr>
        <w:spacing w:line="240" w:lineRule="auto"/>
        <w:rPr>
          <w:rFonts w:cstheme="minorHAnsi"/>
          <w:sz w:val="20"/>
          <w:szCs w:val="20"/>
        </w:rPr>
      </w:pPr>
      <w:r w:rsidRPr="00A70BB7">
        <w:rPr>
          <w:rFonts w:cstheme="minorHAnsi"/>
          <w:sz w:val="20"/>
          <w:szCs w:val="20"/>
        </w:rPr>
        <w:t>Interior support and end diaphragms/cross frames placed parallel to centerline of bearings</w:t>
      </w:r>
    </w:p>
    <w:p w14:paraId="225308F4" w14:textId="29A7B2FF" w:rsidR="007B1296" w:rsidRPr="00A70BB7" w:rsidRDefault="007B1296" w:rsidP="00E514FD">
      <w:pPr>
        <w:spacing w:line="240" w:lineRule="auto"/>
        <w:rPr>
          <w:rFonts w:cstheme="minorHAnsi"/>
          <w:b/>
          <w:sz w:val="20"/>
          <w:szCs w:val="20"/>
        </w:rPr>
      </w:pPr>
      <w:r w:rsidRPr="00A70BB7">
        <w:rPr>
          <w:rFonts w:cstheme="minorHAnsi"/>
          <w:b/>
          <w:sz w:val="20"/>
          <w:szCs w:val="20"/>
        </w:rPr>
        <w:t>Framing Plan</w:t>
      </w:r>
      <w:r w:rsidR="00892A13" w:rsidRPr="00A70BB7">
        <w:rPr>
          <w:rFonts w:cstheme="minorHAnsi"/>
          <w:b/>
          <w:sz w:val="20"/>
          <w:szCs w:val="20"/>
        </w:rPr>
        <w:t xml:space="preserve"> </w:t>
      </w:r>
      <w:r w:rsidR="00892A13" w:rsidRPr="00A70BB7">
        <w:rPr>
          <w:rFonts w:cstheme="minorHAnsi"/>
          <w:b/>
          <w:sz w:val="20"/>
          <w:szCs w:val="20"/>
        </w:rPr>
        <w:tab/>
      </w:r>
      <w:r w:rsidR="00892A13" w:rsidRPr="00A70BB7">
        <w:rPr>
          <w:rFonts w:cstheme="minorHAnsi"/>
          <w:b/>
          <w:sz w:val="20"/>
          <w:szCs w:val="20"/>
        </w:rPr>
        <w:tab/>
      </w:r>
      <w:r w:rsidR="00892A13" w:rsidRPr="00A70BB7">
        <w:rPr>
          <w:rFonts w:cstheme="minorHAnsi"/>
          <w:b/>
          <w:sz w:val="20"/>
          <w:szCs w:val="20"/>
        </w:rPr>
        <w:tab/>
      </w:r>
      <w:r w:rsidR="00892A13" w:rsidRPr="00A70BB7">
        <w:rPr>
          <w:rFonts w:cstheme="minorHAnsi"/>
          <w:b/>
          <w:sz w:val="20"/>
          <w:szCs w:val="20"/>
        </w:rPr>
        <w:tab/>
      </w:r>
      <w:r w:rsidR="00892A13" w:rsidRPr="00A70BB7">
        <w:rPr>
          <w:rFonts w:cstheme="minorHAnsi"/>
          <w:b/>
          <w:sz w:val="20"/>
          <w:szCs w:val="20"/>
        </w:rPr>
        <w:tab/>
      </w:r>
      <w:r w:rsidR="00892A13" w:rsidRPr="00A70BB7">
        <w:rPr>
          <w:rFonts w:cstheme="minorHAnsi"/>
          <w:b/>
          <w:sz w:val="20"/>
          <w:szCs w:val="20"/>
        </w:rPr>
        <w:tab/>
      </w:r>
      <w:r w:rsidR="00892A13" w:rsidRPr="00A70BB7">
        <w:rPr>
          <w:rFonts w:cstheme="minorHAnsi"/>
          <w:b/>
          <w:sz w:val="20"/>
          <w:szCs w:val="20"/>
        </w:rPr>
        <w:tab/>
      </w:r>
      <w:r w:rsidR="00892A13" w:rsidRPr="00A70BB7">
        <w:rPr>
          <w:rFonts w:cstheme="minorHAnsi"/>
          <w:b/>
          <w:sz w:val="20"/>
          <w:szCs w:val="20"/>
        </w:rPr>
        <w:tab/>
      </w:r>
      <w:r w:rsidR="00892A13" w:rsidRPr="00A70BB7">
        <w:rPr>
          <w:rFonts w:cstheme="minorHAnsi"/>
          <w:b/>
          <w:sz w:val="20"/>
          <w:szCs w:val="20"/>
        </w:rPr>
        <w:tab/>
      </w:r>
      <w:r w:rsidR="002569AF" w:rsidRPr="00A70BB7">
        <w:rPr>
          <w:rFonts w:cstheme="minorHAnsi"/>
          <w:b/>
          <w:sz w:val="20"/>
          <w:szCs w:val="20"/>
        </w:rPr>
        <w:tab/>
      </w:r>
      <w:r w:rsidR="00892A13" w:rsidRPr="00A70BB7">
        <w:rPr>
          <w:rFonts w:cstheme="minorHAnsi"/>
          <w:b/>
          <w:sz w:val="20"/>
          <w:szCs w:val="20"/>
        </w:rPr>
        <w:t xml:space="preserve">BDM </w:t>
      </w:r>
      <w:r w:rsidR="00395402" w:rsidRPr="00A70BB7">
        <w:rPr>
          <w:rFonts w:cstheme="minorHAnsi"/>
          <w:b/>
          <w:sz w:val="20"/>
          <w:szCs w:val="20"/>
        </w:rPr>
        <w:t xml:space="preserve">Section </w:t>
      </w:r>
      <w:r w:rsidR="00892A13" w:rsidRPr="00A70BB7">
        <w:rPr>
          <w:rFonts w:cstheme="minorHAnsi"/>
          <w:b/>
          <w:sz w:val="20"/>
          <w:szCs w:val="20"/>
        </w:rPr>
        <w:t>6.3.14.2</w:t>
      </w:r>
    </w:p>
    <w:p w14:paraId="29199BE2" w14:textId="77777777" w:rsidR="003363C9" w:rsidRPr="00A70BB7" w:rsidRDefault="009F5A0F" w:rsidP="0058244A">
      <w:pPr>
        <w:spacing w:after="0" w:line="240" w:lineRule="auto"/>
        <w:ind w:left="720" w:hanging="720"/>
        <w:rPr>
          <w:rFonts w:cstheme="minorHAnsi"/>
          <w:sz w:val="20"/>
          <w:szCs w:val="20"/>
        </w:rPr>
      </w:pPr>
      <w:sdt>
        <w:sdtPr>
          <w:rPr>
            <w:rFonts w:cstheme="minorHAnsi"/>
            <w:sz w:val="20"/>
            <w:szCs w:val="20"/>
          </w:rPr>
          <w:id w:val="-913316938"/>
          <w14:checkbox>
            <w14:checked w14:val="0"/>
            <w14:checkedState w14:val="2612" w14:font="MS Gothic"/>
            <w14:uncheckedState w14:val="2610" w14:font="MS Gothic"/>
          </w14:checkbox>
        </w:sdtPr>
        <w:sdtEndPr/>
        <w:sdtContent>
          <w:r w:rsidR="00F052BB" w:rsidRPr="0058244A">
            <w:rPr>
              <w:rFonts w:ascii="Segoe UI Symbol" w:hAnsi="Segoe UI Symbol" w:cs="Segoe UI Symbol"/>
              <w:sz w:val="20"/>
              <w:szCs w:val="20"/>
            </w:rPr>
            <w:t>☐</w:t>
          </w:r>
        </w:sdtContent>
      </w:sdt>
      <w:r w:rsidR="002569AF" w:rsidRPr="0058244A">
        <w:rPr>
          <w:rFonts w:cstheme="minorHAnsi"/>
          <w:sz w:val="20"/>
          <w:szCs w:val="20"/>
        </w:rPr>
        <w:tab/>
      </w:r>
      <w:r w:rsidR="003363C9" w:rsidRPr="00A70BB7">
        <w:rPr>
          <w:rFonts w:cstheme="minorHAnsi"/>
          <w:sz w:val="20"/>
          <w:szCs w:val="20"/>
        </w:rPr>
        <w:t>Verify placement of steel girders</w:t>
      </w:r>
    </w:p>
    <w:p w14:paraId="59107736" w14:textId="3D4C65E1" w:rsidR="007B1296" w:rsidRPr="00A70BB7" w:rsidRDefault="007B1296" w:rsidP="003E5796">
      <w:pPr>
        <w:pStyle w:val="ListParagraph"/>
        <w:numPr>
          <w:ilvl w:val="1"/>
          <w:numId w:val="17"/>
        </w:numPr>
        <w:spacing w:line="240" w:lineRule="auto"/>
        <w:rPr>
          <w:rFonts w:cstheme="minorHAnsi"/>
          <w:sz w:val="20"/>
          <w:szCs w:val="20"/>
        </w:rPr>
      </w:pPr>
      <w:r w:rsidRPr="00A70BB7">
        <w:rPr>
          <w:rFonts w:cstheme="minorHAnsi"/>
          <w:sz w:val="20"/>
          <w:szCs w:val="20"/>
        </w:rPr>
        <w:t>Distances between bearing centerlines and the field splice</w:t>
      </w:r>
      <w:r w:rsidR="00FD51EB" w:rsidRPr="00A70BB7">
        <w:rPr>
          <w:rFonts w:cstheme="minorHAnsi"/>
          <w:sz w:val="20"/>
          <w:szCs w:val="20"/>
        </w:rPr>
        <w:t xml:space="preserve"> shown</w:t>
      </w:r>
    </w:p>
    <w:p w14:paraId="556B2455" w14:textId="77777777" w:rsidR="003363C9" w:rsidRPr="00A70BB7" w:rsidRDefault="007B1296" w:rsidP="003E5796">
      <w:pPr>
        <w:pStyle w:val="ListParagraph"/>
        <w:numPr>
          <w:ilvl w:val="1"/>
          <w:numId w:val="17"/>
        </w:numPr>
        <w:spacing w:line="240" w:lineRule="auto"/>
        <w:rPr>
          <w:rFonts w:cstheme="minorHAnsi"/>
          <w:sz w:val="20"/>
          <w:szCs w:val="20"/>
        </w:rPr>
      </w:pPr>
      <w:r w:rsidRPr="00A70BB7">
        <w:rPr>
          <w:rFonts w:cstheme="minorHAnsi"/>
          <w:sz w:val="20"/>
          <w:szCs w:val="20"/>
        </w:rPr>
        <w:t>Distance between intermediate field splices</w:t>
      </w:r>
      <w:r w:rsidR="00FD51EB" w:rsidRPr="00A70BB7">
        <w:rPr>
          <w:rFonts w:cstheme="minorHAnsi"/>
          <w:sz w:val="20"/>
          <w:szCs w:val="20"/>
        </w:rPr>
        <w:t xml:space="preserve"> shown</w:t>
      </w:r>
      <w:r w:rsidR="003363C9" w:rsidRPr="00A70BB7">
        <w:rPr>
          <w:rFonts w:cstheme="minorHAnsi"/>
          <w:sz w:val="20"/>
          <w:szCs w:val="20"/>
        </w:rPr>
        <w:t>,</w:t>
      </w:r>
    </w:p>
    <w:p w14:paraId="5CFD2ECF" w14:textId="77777777" w:rsidR="003363C9" w:rsidRPr="00A70BB7" w:rsidRDefault="007B1296" w:rsidP="003E5796">
      <w:pPr>
        <w:pStyle w:val="ListParagraph"/>
        <w:numPr>
          <w:ilvl w:val="1"/>
          <w:numId w:val="17"/>
        </w:numPr>
        <w:spacing w:after="0" w:line="240" w:lineRule="auto"/>
        <w:rPr>
          <w:rFonts w:cstheme="minorHAnsi"/>
          <w:sz w:val="20"/>
          <w:szCs w:val="20"/>
        </w:rPr>
      </w:pPr>
      <w:r w:rsidRPr="00A70BB7">
        <w:rPr>
          <w:rFonts w:cstheme="minorHAnsi"/>
          <w:sz w:val="20"/>
          <w:szCs w:val="20"/>
        </w:rPr>
        <w:t>Stiffener locations for steel girders</w:t>
      </w:r>
      <w:r w:rsidR="00711730" w:rsidRPr="00A70BB7">
        <w:rPr>
          <w:rFonts w:cstheme="minorHAnsi"/>
          <w:sz w:val="20"/>
          <w:szCs w:val="20"/>
        </w:rPr>
        <w:t xml:space="preserve"> shown</w:t>
      </w:r>
    </w:p>
    <w:p w14:paraId="41CE1F1F" w14:textId="77777777" w:rsidR="007B1296" w:rsidRPr="00A70BB7" w:rsidRDefault="007B1296" w:rsidP="003E5796">
      <w:pPr>
        <w:pStyle w:val="ListParagraph"/>
        <w:numPr>
          <w:ilvl w:val="1"/>
          <w:numId w:val="17"/>
        </w:numPr>
        <w:spacing w:line="240" w:lineRule="auto"/>
        <w:rPr>
          <w:rFonts w:cstheme="minorHAnsi"/>
          <w:sz w:val="20"/>
          <w:szCs w:val="20"/>
        </w:rPr>
      </w:pPr>
      <w:r w:rsidRPr="00A70BB7">
        <w:rPr>
          <w:rFonts w:cstheme="minorHAnsi"/>
          <w:sz w:val="20"/>
          <w:szCs w:val="20"/>
        </w:rPr>
        <w:t>Distances between bearing centerlines and the diaphragm or cross frame</w:t>
      </w:r>
    </w:p>
    <w:p w14:paraId="0369DBFC" w14:textId="287644B8" w:rsidR="008321C6" w:rsidRPr="00A70BB7" w:rsidRDefault="007B1296" w:rsidP="003E5796">
      <w:pPr>
        <w:pStyle w:val="ListParagraph"/>
        <w:numPr>
          <w:ilvl w:val="1"/>
          <w:numId w:val="17"/>
        </w:numPr>
        <w:spacing w:line="240" w:lineRule="auto"/>
        <w:rPr>
          <w:rFonts w:cstheme="minorHAnsi"/>
          <w:sz w:val="20"/>
          <w:szCs w:val="20"/>
        </w:rPr>
      </w:pPr>
      <w:r w:rsidRPr="00A70BB7">
        <w:rPr>
          <w:rFonts w:cstheme="minorHAnsi"/>
          <w:sz w:val="20"/>
          <w:szCs w:val="20"/>
        </w:rPr>
        <w:t xml:space="preserve">Distance between intermediate diaphragms or cross frames  </w:t>
      </w:r>
    </w:p>
    <w:p w14:paraId="65DC0CCE" w14:textId="77777777" w:rsidR="003363C9" w:rsidRPr="00A70BB7" w:rsidRDefault="003363C9" w:rsidP="003E5796">
      <w:pPr>
        <w:pStyle w:val="ListParagraph"/>
        <w:numPr>
          <w:ilvl w:val="1"/>
          <w:numId w:val="17"/>
        </w:numPr>
        <w:rPr>
          <w:rFonts w:cstheme="minorHAnsi"/>
          <w:sz w:val="20"/>
          <w:szCs w:val="20"/>
        </w:rPr>
      </w:pPr>
      <w:r w:rsidRPr="00A70BB7">
        <w:rPr>
          <w:rFonts w:cstheme="minorHAnsi"/>
          <w:sz w:val="20"/>
          <w:szCs w:val="20"/>
        </w:rPr>
        <w:t>Spacing of girder centerlines (radial/skewed and non-radial/skewed)</w:t>
      </w:r>
    </w:p>
    <w:p w14:paraId="3D033978" w14:textId="77777777" w:rsidR="003363C9" w:rsidRPr="00A70BB7" w:rsidRDefault="003363C9" w:rsidP="003E5796">
      <w:pPr>
        <w:pStyle w:val="ListParagraph"/>
        <w:numPr>
          <w:ilvl w:val="1"/>
          <w:numId w:val="17"/>
        </w:numPr>
        <w:rPr>
          <w:rFonts w:cstheme="minorHAnsi"/>
          <w:sz w:val="20"/>
          <w:szCs w:val="20"/>
        </w:rPr>
      </w:pPr>
      <w:r w:rsidRPr="00A70BB7">
        <w:rPr>
          <w:rFonts w:cstheme="minorHAnsi"/>
          <w:sz w:val="20"/>
          <w:szCs w:val="20"/>
        </w:rPr>
        <w:t>Chord Layout Sketch if roadway is on a curve</w:t>
      </w:r>
    </w:p>
    <w:p w14:paraId="3FC0766D" w14:textId="77777777" w:rsidR="003363C9" w:rsidRPr="00A70BB7" w:rsidRDefault="003363C9" w:rsidP="003E5796">
      <w:pPr>
        <w:pStyle w:val="ListParagraph"/>
        <w:numPr>
          <w:ilvl w:val="2"/>
          <w:numId w:val="17"/>
        </w:numPr>
        <w:rPr>
          <w:rFonts w:cstheme="minorHAnsi"/>
          <w:sz w:val="20"/>
          <w:szCs w:val="20"/>
        </w:rPr>
      </w:pPr>
      <w:r w:rsidRPr="00A70BB7">
        <w:rPr>
          <w:rFonts w:cstheme="minorHAnsi"/>
          <w:sz w:val="20"/>
          <w:szCs w:val="20"/>
        </w:rPr>
        <w:t>Long chord drawn</w:t>
      </w:r>
    </w:p>
    <w:p w14:paraId="245C3DAF" w14:textId="10C8D449" w:rsidR="003363C9" w:rsidRPr="0058244A" w:rsidRDefault="003363C9" w:rsidP="0058244A">
      <w:pPr>
        <w:pStyle w:val="ListParagraph"/>
        <w:numPr>
          <w:ilvl w:val="2"/>
          <w:numId w:val="17"/>
        </w:numPr>
        <w:rPr>
          <w:rFonts w:cstheme="minorHAnsi"/>
          <w:sz w:val="20"/>
          <w:szCs w:val="20"/>
        </w:rPr>
      </w:pPr>
      <w:r w:rsidRPr="00A70BB7">
        <w:rPr>
          <w:rFonts w:cstheme="minorHAnsi"/>
          <w:sz w:val="20"/>
          <w:szCs w:val="20"/>
        </w:rPr>
        <w:t>Work points at each bent labeled and dimensioned from long chord</w:t>
      </w:r>
    </w:p>
    <w:p w14:paraId="15811BDC" w14:textId="5B6C4DEF" w:rsidR="002569AF" w:rsidRPr="0058244A" w:rsidRDefault="008321C6" w:rsidP="003E5796">
      <w:pPr>
        <w:pStyle w:val="ListParagraph"/>
        <w:numPr>
          <w:ilvl w:val="1"/>
          <w:numId w:val="17"/>
        </w:numPr>
        <w:spacing w:line="240" w:lineRule="auto"/>
        <w:rPr>
          <w:rFonts w:cstheme="minorHAnsi"/>
          <w:sz w:val="20"/>
          <w:szCs w:val="20"/>
        </w:rPr>
      </w:pPr>
      <w:r w:rsidRPr="00A70BB7">
        <w:rPr>
          <w:rFonts w:cstheme="minorHAnsi"/>
          <w:sz w:val="20"/>
          <w:szCs w:val="20"/>
        </w:rPr>
        <w:t>Tie all dimensions to the construction, bearing, or bent centerlines</w:t>
      </w:r>
    </w:p>
    <w:p w14:paraId="246BA255" w14:textId="1D538AD8" w:rsidR="00975261" w:rsidRPr="00A70BB7" w:rsidRDefault="00975261" w:rsidP="00E514FD">
      <w:pPr>
        <w:spacing w:after="0" w:line="240" w:lineRule="auto"/>
        <w:rPr>
          <w:rFonts w:cstheme="minorHAnsi"/>
          <w:b/>
          <w:bCs/>
          <w:sz w:val="20"/>
          <w:szCs w:val="20"/>
        </w:rPr>
      </w:pPr>
      <w:proofErr w:type="spellStart"/>
      <w:r w:rsidRPr="00A70BB7">
        <w:rPr>
          <w:rFonts w:cstheme="minorHAnsi"/>
          <w:b/>
          <w:bCs/>
          <w:sz w:val="20"/>
          <w:szCs w:val="20"/>
        </w:rPr>
        <w:t>Prestressed</w:t>
      </w:r>
      <w:proofErr w:type="spellEnd"/>
      <w:r w:rsidRPr="00A70BB7">
        <w:rPr>
          <w:rFonts w:cstheme="minorHAnsi"/>
          <w:b/>
          <w:bCs/>
          <w:sz w:val="20"/>
          <w:szCs w:val="20"/>
        </w:rPr>
        <w:t xml:space="preserve"> Concrete Girder or Steel Girder</w:t>
      </w:r>
      <w:r w:rsidR="006464A6" w:rsidRPr="00A70BB7">
        <w:rPr>
          <w:rFonts w:cstheme="minorHAnsi"/>
          <w:b/>
          <w:bCs/>
          <w:sz w:val="20"/>
          <w:szCs w:val="20"/>
        </w:rPr>
        <w:t xml:space="preserve"> Superstructure</w:t>
      </w:r>
      <w:r w:rsidRPr="00A70BB7">
        <w:rPr>
          <w:rFonts w:cstheme="minorHAnsi"/>
          <w:b/>
          <w:bCs/>
          <w:sz w:val="20"/>
          <w:szCs w:val="20"/>
        </w:rPr>
        <w:t>:</w:t>
      </w:r>
      <w:r w:rsidRPr="00A70BB7">
        <w:rPr>
          <w:rFonts w:cstheme="minorHAnsi"/>
          <w:b/>
          <w:bCs/>
          <w:sz w:val="20"/>
          <w:szCs w:val="20"/>
        </w:rPr>
        <w:tab/>
        <w:t xml:space="preserve">       </w:t>
      </w:r>
      <w:r w:rsidR="00255A84" w:rsidRPr="00A70BB7">
        <w:rPr>
          <w:rFonts w:cstheme="minorHAnsi"/>
          <w:b/>
          <w:bCs/>
          <w:sz w:val="20"/>
          <w:szCs w:val="20"/>
        </w:rPr>
        <w:tab/>
      </w:r>
      <w:r w:rsidR="00255A84" w:rsidRPr="00A70BB7">
        <w:rPr>
          <w:rFonts w:cstheme="minorHAnsi"/>
          <w:b/>
          <w:bCs/>
          <w:sz w:val="20"/>
          <w:szCs w:val="20"/>
        </w:rPr>
        <w:tab/>
      </w:r>
      <w:r w:rsidR="002569AF" w:rsidRPr="00A70BB7">
        <w:rPr>
          <w:rFonts w:cstheme="minorHAnsi"/>
          <w:b/>
          <w:bCs/>
          <w:sz w:val="20"/>
          <w:szCs w:val="20"/>
        </w:rPr>
        <w:tab/>
      </w:r>
      <w:r w:rsidR="002569AF" w:rsidRPr="00A70BB7">
        <w:rPr>
          <w:rFonts w:cstheme="minorHAnsi"/>
          <w:b/>
          <w:bCs/>
          <w:sz w:val="20"/>
          <w:szCs w:val="20"/>
        </w:rPr>
        <w:tab/>
      </w:r>
      <w:r w:rsidR="00A04D3A" w:rsidRPr="00A70BB7">
        <w:rPr>
          <w:rFonts w:cstheme="minorHAnsi"/>
          <w:b/>
          <w:bCs/>
          <w:sz w:val="20"/>
          <w:szCs w:val="20"/>
        </w:rPr>
        <w:t>BDM Section 6.3.14</w:t>
      </w:r>
    </w:p>
    <w:p w14:paraId="503F55E5" w14:textId="3B49B0A6" w:rsidR="00975261" w:rsidRPr="00A70BB7" w:rsidRDefault="009F5A0F" w:rsidP="00E514FD">
      <w:pPr>
        <w:spacing w:after="0" w:line="240" w:lineRule="auto"/>
        <w:rPr>
          <w:rFonts w:cstheme="minorHAnsi"/>
          <w:sz w:val="20"/>
          <w:szCs w:val="20"/>
        </w:rPr>
      </w:pPr>
      <w:sdt>
        <w:sdtPr>
          <w:rPr>
            <w:rFonts w:cstheme="minorHAnsi"/>
            <w:sz w:val="20"/>
            <w:szCs w:val="20"/>
          </w:rPr>
          <w:id w:val="47112798"/>
          <w14:checkbox>
            <w14:checked w14:val="0"/>
            <w14:checkedState w14:val="2612" w14:font="MS Gothic"/>
            <w14:uncheckedState w14:val="2610" w14:font="MS Gothic"/>
          </w14:checkbox>
        </w:sdtPr>
        <w:sdtEndPr/>
        <w:sdtContent>
          <w:r w:rsidR="00F052BB" w:rsidRPr="00A70BB7">
            <w:rPr>
              <w:rFonts w:ascii="Segoe UI Symbol" w:hAnsi="Segoe UI Symbol" w:cs="Segoe UI Symbol"/>
              <w:sz w:val="20"/>
              <w:szCs w:val="20"/>
            </w:rPr>
            <w:t>☐</w:t>
          </w:r>
        </w:sdtContent>
      </w:sdt>
      <w:r w:rsidR="002569AF" w:rsidRPr="00A70BB7">
        <w:rPr>
          <w:rFonts w:cstheme="minorHAnsi"/>
          <w:sz w:val="20"/>
          <w:szCs w:val="20"/>
        </w:rPr>
        <w:tab/>
      </w:r>
      <w:r w:rsidR="00975261" w:rsidRPr="00A70BB7">
        <w:rPr>
          <w:rFonts w:cstheme="minorHAnsi"/>
          <w:sz w:val="20"/>
          <w:szCs w:val="20"/>
        </w:rPr>
        <w:t>Typical Section</w:t>
      </w:r>
    </w:p>
    <w:p w14:paraId="3D76B26E" w14:textId="323B42E4" w:rsidR="002C4F62" w:rsidRPr="00A70BB7" w:rsidRDefault="002C4F62" w:rsidP="003E5796">
      <w:pPr>
        <w:pStyle w:val="ListParagraph"/>
        <w:numPr>
          <w:ilvl w:val="2"/>
          <w:numId w:val="22"/>
        </w:numPr>
        <w:spacing w:line="240" w:lineRule="auto"/>
        <w:rPr>
          <w:rFonts w:cstheme="minorHAnsi"/>
          <w:sz w:val="20"/>
          <w:szCs w:val="20"/>
        </w:rPr>
      </w:pPr>
      <w:r w:rsidRPr="00A70BB7">
        <w:rPr>
          <w:rFonts w:cstheme="minorHAnsi"/>
          <w:sz w:val="20"/>
          <w:szCs w:val="20"/>
        </w:rPr>
        <w:t xml:space="preserve">Minimum depth for single superstructure span is met per </w:t>
      </w:r>
      <w:r w:rsidR="00F66AC4" w:rsidRPr="00A70BB7">
        <w:rPr>
          <w:rFonts w:cstheme="minorHAnsi"/>
          <w:sz w:val="20"/>
          <w:szCs w:val="20"/>
        </w:rPr>
        <w:t xml:space="preserve">BDM Section </w:t>
      </w:r>
      <w:r w:rsidR="00BC1DEC">
        <w:rPr>
          <w:rFonts w:cstheme="minorHAnsi"/>
          <w:sz w:val="20"/>
          <w:szCs w:val="20"/>
        </w:rPr>
        <w:t xml:space="preserve">12.2.2.2 &amp; </w:t>
      </w:r>
      <w:r w:rsidR="00F66AC4" w:rsidRPr="00A70BB7">
        <w:rPr>
          <w:rFonts w:cstheme="minorHAnsi"/>
          <w:sz w:val="20"/>
          <w:szCs w:val="20"/>
        </w:rPr>
        <w:t xml:space="preserve">15.4.10 &amp; </w:t>
      </w:r>
      <w:r w:rsidRPr="00A70BB7">
        <w:rPr>
          <w:rFonts w:cstheme="minorHAnsi"/>
          <w:sz w:val="20"/>
          <w:szCs w:val="20"/>
        </w:rPr>
        <w:t>AASHTO LRFD Table 2.5.2.6.3-1</w:t>
      </w:r>
    </w:p>
    <w:p w14:paraId="626A069A" w14:textId="03599BC8" w:rsidR="00975261" w:rsidRPr="00A70BB7" w:rsidRDefault="00975261" w:rsidP="003E5796">
      <w:pPr>
        <w:pStyle w:val="ListParagraph"/>
        <w:numPr>
          <w:ilvl w:val="2"/>
          <w:numId w:val="22"/>
        </w:numPr>
        <w:spacing w:line="240" w:lineRule="auto"/>
        <w:rPr>
          <w:rFonts w:cstheme="minorHAnsi"/>
          <w:sz w:val="20"/>
          <w:szCs w:val="20"/>
        </w:rPr>
      </w:pPr>
      <w:r w:rsidRPr="00A70BB7">
        <w:rPr>
          <w:rFonts w:cstheme="minorHAnsi"/>
          <w:sz w:val="20"/>
          <w:szCs w:val="20"/>
        </w:rPr>
        <w:t xml:space="preserve">Minimum number of girders per span = 4 </w:t>
      </w:r>
      <w:r w:rsidR="00D14259" w:rsidRPr="00A70BB7">
        <w:rPr>
          <w:rFonts w:cstheme="minorHAnsi"/>
          <w:sz w:val="20"/>
          <w:szCs w:val="20"/>
        </w:rPr>
        <w:t>-</w:t>
      </w:r>
      <w:r w:rsidRPr="00A70BB7">
        <w:rPr>
          <w:rFonts w:cstheme="minorHAnsi"/>
          <w:sz w:val="20"/>
          <w:szCs w:val="20"/>
        </w:rPr>
        <w:t xml:space="preserve"> BDM Section 12.2.5.2</w:t>
      </w:r>
    </w:p>
    <w:p w14:paraId="54ECDED7" w14:textId="3C47A482" w:rsidR="00975261" w:rsidRPr="00A70BB7" w:rsidRDefault="00975261" w:rsidP="003E5796">
      <w:pPr>
        <w:pStyle w:val="ListParagraph"/>
        <w:numPr>
          <w:ilvl w:val="2"/>
          <w:numId w:val="16"/>
        </w:numPr>
        <w:spacing w:line="240" w:lineRule="auto"/>
        <w:rPr>
          <w:rFonts w:cstheme="minorHAnsi"/>
          <w:sz w:val="20"/>
          <w:szCs w:val="20"/>
        </w:rPr>
      </w:pPr>
      <w:r w:rsidRPr="00A70BB7">
        <w:rPr>
          <w:rFonts w:cstheme="minorHAnsi"/>
          <w:sz w:val="20"/>
          <w:szCs w:val="20"/>
        </w:rPr>
        <w:t>Maximum girder spacing = 10’-6” BDM Section 12.2.5.3</w:t>
      </w:r>
    </w:p>
    <w:p w14:paraId="1E2DD2EC" w14:textId="77777777" w:rsidR="00975261" w:rsidRPr="00A70BB7" w:rsidRDefault="00975261" w:rsidP="003E5796">
      <w:pPr>
        <w:pStyle w:val="ListParagraph"/>
        <w:numPr>
          <w:ilvl w:val="1"/>
          <w:numId w:val="16"/>
        </w:numPr>
        <w:spacing w:line="240" w:lineRule="auto"/>
        <w:rPr>
          <w:rFonts w:cstheme="minorHAnsi"/>
          <w:sz w:val="20"/>
          <w:szCs w:val="20"/>
        </w:rPr>
      </w:pPr>
      <w:r w:rsidRPr="00A70BB7">
        <w:rPr>
          <w:rFonts w:cstheme="minorHAnsi"/>
          <w:sz w:val="20"/>
          <w:szCs w:val="20"/>
        </w:rPr>
        <w:t>Deck</w:t>
      </w:r>
    </w:p>
    <w:p w14:paraId="5F016207" w14:textId="21F43524" w:rsidR="00975261" w:rsidRPr="00A70BB7" w:rsidRDefault="00975261" w:rsidP="003E5796">
      <w:pPr>
        <w:pStyle w:val="ListParagraph"/>
        <w:numPr>
          <w:ilvl w:val="2"/>
          <w:numId w:val="16"/>
        </w:numPr>
        <w:spacing w:line="240" w:lineRule="auto"/>
        <w:rPr>
          <w:sz w:val="20"/>
          <w:szCs w:val="20"/>
        </w:rPr>
      </w:pPr>
      <w:r w:rsidRPr="00A70BB7">
        <w:rPr>
          <w:sz w:val="20"/>
          <w:szCs w:val="20"/>
        </w:rPr>
        <w:t xml:space="preserve">Minimum deck thickness = 8” </w:t>
      </w:r>
      <w:r w:rsidR="00D14259" w:rsidRPr="00A70BB7">
        <w:rPr>
          <w:sz w:val="20"/>
          <w:szCs w:val="20"/>
        </w:rPr>
        <w:t xml:space="preserve">- </w:t>
      </w:r>
      <w:r w:rsidRPr="00A70BB7">
        <w:rPr>
          <w:sz w:val="20"/>
          <w:szCs w:val="20"/>
        </w:rPr>
        <w:t>BDM Section 17.3.1</w:t>
      </w:r>
    </w:p>
    <w:p w14:paraId="531A8C85" w14:textId="6210A7E8" w:rsidR="00975261" w:rsidRPr="00A70BB7" w:rsidRDefault="00975261" w:rsidP="003E5796">
      <w:pPr>
        <w:pStyle w:val="ListParagraph"/>
        <w:numPr>
          <w:ilvl w:val="2"/>
          <w:numId w:val="16"/>
        </w:numPr>
        <w:spacing w:line="240" w:lineRule="auto"/>
        <w:rPr>
          <w:rFonts w:cstheme="minorHAnsi"/>
          <w:sz w:val="20"/>
          <w:szCs w:val="20"/>
        </w:rPr>
      </w:pPr>
      <w:r w:rsidRPr="00A70BB7">
        <w:rPr>
          <w:rFonts w:cstheme="minorHAnsi"/>
          <w:sz w:val="20"/>
          <w:szCs w:val="20"/>
        </w:rPr>
        <w:t xml:space="preserve">Minimum haunch/build-down = 0.5” </w:t>
      </w:r>
      <w:r w:rsidR="00D14259" w:rsidRPr="00A70BB7">
        <w:rPr>
          <w:rFonts w:cstheme="minorHAnsi"/>
          <w:sz w:val="20"/>
          <w:szCs w:val="20"/>
        </w:rPr>
        <w:t xml:space="preserve">- </w:t>
      </w:r>
      <w:r w:rsidRPr="00A70BB7">
        <w:rPr>
          <w:rFonts w:cstheme="minorHAnsi"/>
          <w:sz w:val="20"/>
          <w:szCs w:val="20"/>
        </w:rPr>
        <w:t>BDM Section 17.3.2.1</w:t>
      </w:r>
      <w:r w:rsidR="00EB736C" w:rsidRPr="00A70BB7">
        <w:rPr>
          <w:rFonts w:cstheme="minorHAnsi"/>
          <w:sz w:val="20"/>
          <w:szCs w:val="20"/>
        </w:rPr>
        <w:t xml:space="preserve"> &amp; BDM Figure 17.3-1</w:t>
      </w:r>
    </w:p>
    <w:p w14:paraId="3C8DAC53" w14:textId="4C639480" w:rsidR="00975261" w:rsidRPr="00A70BB7" w:rsidRDefault="00D504CE" w:rsidP="003E5796">
      <w:pPr>
        <w:pStyle w:val="ListParagraph"/>
        <w:numPr>
          <w:ilvl w:val="2"/>
          <w:numId w:val="16"/>
        </w:numPr>
        <w:spacing w:line="240" w:lineRule="auto"/>
        <w:rPr>
          <w:rFonts w:cstheme="minorHAnsi"/>
          <w:sz w:val="20"/>
          <w:szCs w:val="20"/>
        </w:rPr>
      </w:pPr>
      <w:r w:rsidRPr="00A70BB7">
        <w:rPr>
          <w:rFonts w:cstheme="minorHAnsi"/>
          <w:sz w:val="20"/>
          <w:szCs w:val="20"/>
        </w:rPr>
        <w:t>Reinforcing bar</w:t>
      </w:r>
      <w:r w:rsidR="00975261" w:rsidRPr="00A70BB7">
        <w:rPr>
          <w:rFonts w:cstheme="minorHAnsi"/>
          <w:sz w:val="20"/>
          <w:szCs w:val="20"/>
        </w:rPr>
        <w:t xml:space="preserve"> edge cover = 3”</w:t>
      </w:r>
    </w:p>
    <w:p w14:paraId="2218B61C" w14:textId="6058AAB3" w:rsidR="00975261" w:rsidRPr="00A70BB7" w:rsidRDefault="00975261" w:rsidP="003E5796">
      <w:pPr>
        <w:pStyle w:val="ListParagraph"/>
        <w:numPr>
          <w:ilvl w:val="2"/>
          <w:numId w:val="16"/>
        </w:numPr>
        <w:spacing w:line="240" w:lineRule="auto"/>
        <w:rPr>
          <w:sz w:val="20"/>
          <w:szCs w:val="20"/>
        </w:rPr>
      </w:pPr>
      <w:r w:rsidRPr="00A70BB7">
        <w:rPr>
          <w:sz w:val="20"/>
          <w:szCs w:val="20"/>
        </w:rPr>
        <w:t>Slab extension past back face of barrier to accommodate slip forming = 1.5” BDM Section 17.3.7.3</w:t>
      </w:r>
    </w:p>
    <w:p w14:paraId="46E6BD2E" w14:textId="646F0997" w:rsidR="003B6BC2" w:rsidRPr="00A70BB7" w:rsidRDefault="00D504CE" w:rsidP="003E5796">
      <w:pPr>
        <w:pStyle w:val="ListParagraph"/>
        <w:numPr>
          <w:ilvl w:val="2"/>
          <w:numId w:val="16"/>
        </w:numPr>
        <w:spacing w:after="0" w:line="240" w:lineRule="auto"/>
        <w:rPr>
          <w:rFonts w:cstheme="minorHAnsi"/>
          <w:sz w:val="20"/>
          <w:szCs w:val="20"/>
        </w:rPr>
      </w:pPr>
      <w:r w:rsidRPr="00A70BB7">
        <w:rPr>
          <w:rFonts w:cstheme="minorHAnsi"/>
          <w:sz w:val="20"/>
          <w:szCs w:val="20"/>
        </w:rPr>
        <w:lastRenderedPageBreak/>
        <w:t>Verify u</w:t>
      </w:r>
      <w:r w:rsidR="003B6BC2" w:rsidRPr="00A70BB7">
        <w:rPr>
          <w:rFonts w:cstheme="minorHAnsi"/>
          <w:sz w:val="20"/>
          <w:szCs w:val="20"/>
        </w:rPr>
        <w:t xml:space="preserve">se a corrosion protection system for bridge decks </w:t>
      </w:r>
      <w:r w:rsidR="00BC1DEC">
        <w:rPr>
          <w:rFonts w:cstheme="minorHAnsi"/>
          <w:sz w:val="20"/>
          <w:szCs w:val="20"/>
        </w:rPr>
        <w:t xml:space="preserve">(galvanized rebar) </w:t>
      </w:r>
      <w:r w:rsidR="003B6BC2" w:rsidRPr="00A70BB7">
        <w:rPr>
          <w:rFonts w:cstheme="minorHAnsi"/>
          <w:sz w:val="20"/>
          <w:szCs w:val="20"/>
        </w:rPr>
        <w:t>on Interstate and other National Highway System routes located North of a line along SC Route 72 from the Georgia State line to Chester, SC and North of SC Route 9 from Chester, SC to Interstate Route I-77 and West of a line along Interstate Route I-77 from the intersection of SC Route 9 and I-77 to the North Carolina State line - BDM Section 15.3.1.5</w:t>
      </w:r>
    </w:p>
    <w:p w14:paraId="6CB1CA88" w14:textId="77777777" w:rsidR="002569AF" w:rsidRPr="00A70BB7" w:rsidRDefault="002569AF" w:rsidP="006030F5">
      <w:pPr>
        <w:pStyle w:val="ListParagraph"/>
        <w:spacing w:after="0" w:line="240" w:lineRule="auto"/>
        <w:ind w:left="2160"/>
        <w:rPr>
          <w:rFonts w:cstheme="minorHAnsi"/>
          <w:sz w:val="20"/>
          <w:szCs w:val="20"/>
        </w:rPr>
      </w:pPr>
    </w:p>
    <w:p w14:paraId="290F0E5D" w14:textId="14460B1E" w:rsidR="00975261" w:rsidRPr="00A70BB7" w:rsidRDefault="00975261" w:rsidP="003E5796">
      <w:pPr>
        <w:pStyle w:val="ListParagraph"/>
        <w:numPr>
          <w:ilvl w:val="1"/>
          <w:numId w:val="16"/>
        </w:numPr>
        <w:spacing w:line="240" w:lineRule="auto"/>
        <w:rPr>
          <w:rFonts w:cstheme="minorHAnsi"/>
          <w:sz w:val="20"/>
          <w:szCs w:val="20"/>
        </w:rPr>
      </w:pPr>
      <w:r w:rsidRPr="00A70BB7">
        <w:rPr>
          <w:rFonts w:cstheme="minorHAnsi"/>
          <w:sz w:val="20"/>
          <w:szCs w:val="20"/>
        </w:rPr>
        <w:t xml:space="preserve">Deck Overhang </w:t>
      </w:r>
      <w:r w:rsidR="006030F5" w:rsidRPr="00A70BB7">
        <w:rPr>
          <w:rFonts w:cstheme="minorHAnsi"/>
          <w:sz w:val="20"/>
          <w:szCs w:val="20"/>
        </w:rPr>
        <w:t xml:space="preserve">- </w:t>
      </w:r>
      <w:r w:rsidRPr="00A70BB7">
        <w:rPr>
          <w:rFonts w:cstheme="minorHAnsi"/>
          <w:sz w:val="20"/>
          <w:szCs w:val="20"/>
        </w:rPr>
        <w:t>BDM Section 12.2.5.5</w:t>
      </w:r>
    </w:p>
    <w:p w14:paraId="41A6D67C" w14:textId="4FEFB66F" w:rsidR="00975261" w:rsidRPr="00A70BB7" w:rsidRDefault="00975261" w:rsidP="003E5796">
      <w:pPr>
        <w:pStyle w:val="ListParagraph"/>
        <w:numPr>
          <w:ilvl w:val="2"/>
          <w:numId w:val="16"/>
        </w:numPr>
        <w:spacing w:line="240" w:lineRule="auto"/>
        <w:rPr>
          <w:sz w:val="20"/>
          <w:szCs w:val="20"/>
        </w:rPr>
      </w:pPr>
      <w:r w:rsidRPr="00A70BB7">
        <w:rPr>
          <w:sz w:val="20"/>
          <w:szCs w:val="20"/>
        </w:rPr>
        <w:t>¾” drip groove located 2” from edge of deck BDM Section 17.3.7.3</w:t>
      </w:r>
    </w:p>
    <w:p w14:paraId="5D223222" w14:textId="732A27C4" w:rsidR="00975261" w:rsidRPr="00A70BB7" w:rsidRDefault="007D5ADD" w:rsidP="003E5796">
      <w:pPr>
        <w:pStyle w:val="ListParagraph"/>
        <w:numPr>
          <w:ilvl w:val="1"/>
          <w:numId w:val="16"/>
        </w:numPr>
        <w:spacing w:line="240" w:lineRule="auto"/>
        <w:rPr>
          <w:sz w:val="20"/>
          <w:szCs w:val="20"/>
        </w:rPr>
      </w:pPr>
      <w:r w:rsidRPr="00A70BB7">
        <w:rPr>
          <w:sz w:val="20"/>
          <w:szCs w:val="20"/>
        </w:rPr>
        <w:t>Verify selected r</w:t>
      </w:r>
      <w:r w:rsidR="00975261" w:rsidRPr="00A70BB7">
        <w:rPr>
          <w:sz w:val="20"/>
          <w:szCs w:val="20"/>
        </w:rPr>
        <w:t>einforcement size and spacing BDM Sections 17.3.1</w:t>
      </w:r>
    </w:p>
    <w:p w14:paraId="03EA32BF" w14:textId="61DC74BD" w:rsidR="00975261" w:rsidRPr="00A70BB7" w:rsidRDefault="00975261" w:rsidP="003E5796">
      <w:pPr>
        <w:pStyle w:val="ListParagraph"/>
        <w:numPr>
          <w:ilvl w:val="2"/>
          <w:numId w:val="16"/>
        </w:numPr>
        <w:spacing w:after="0" w:line="240" w:lineRule="auto"/>
        <w:rPr>
          <w:rFonts w:cstheme="minorHAnsi"/>
          <w:sz w:val="20"/>
          <w:szCs w:val="20"/>
        </w:rPr>
      </w:pPr>
      <w:r w:rsidRPr="00A70BB7">
        <w:rPr>
          <w:rFonts w:cstheme="minorHAnsi"/>
          <w:sz w:val="20"/>
          <w:szCs w:val="20"/>
        </w:rPr>
        <w:t>Minimum vertical spacing between top and bottom reinforcing mats = 1.5”</w:t>
      </w:r>
      <w:r w:rsidR="00A953E8" w:rsidRPr="00A70BB7">
        <w:rPr>
          <w:rFonts w:cstheme="minorHAnsi"/>
          <w:sz w:val="20"/>
          <w:szCs w:val="20"/>
        </w:rPr>
        <w:t xml:space="preserve">. Where conduits are present, increase 1½ in to accommodate conduit - BDM Section 15.3.1.3.3 and 17.3.1  </w:t>
      </w:r>
    </w:p>
    <w:p w14:paraId="4AA98E8C" w14:textId="77777777" w:rsidR="00975261" w:rsidRPr="00A70BB7" w:rsidRDefault="00975261" w:rsidP="003E5796">
      <w:pPr>
        <w:pStyle w:val="ListParagraph"/>
        <w:numPr>
          <w:ilvl w:val="2"/>
          <w:numId w:val="16"/>
        </w:numPr>
        <w:spacing w:line="240" w:lineRule="auto"/>
        <w:rPr>
          <w:rFonts w:cstheme="minorHAnsi"/>
          <w:sz w:val="20"/>
          <w:szCs w:val="20"/>
        </w:rPr>
      </w:pPr>
      <w:r w:rsidRPr="00A70BB7">
        <w:rPr>
          <w:rFonts w:cstheme="minorHAnsi"/>
          <w:sz w:val="20"/>
          <w:szCs w:val="20"/>
        </w:rPr>
        <w:t>Minimum horizontal spacing = 5.5”</w:t>
      </w:r>
    </w:p>
    <w:p w14:paraId="65CE5D6F" w14:textId="77777777" w:rsidR="00975261" w:rsidRPr="00A70BB7" w:rsidRDefault="00975261" w:rsidP="003E5796">
      <w:pPr>
        <w:pStyle w:val="ListParagraph"/>
        <w:numPr>
          <w:ilvl w:val="2"/>
          <w:numId w:val="16"/>
        </w:numPr>
        <w:spacing w:line="240" w:lineRule="auto"/>
        <w:rPr>
          <w:rFonts w:cstheme="minorHAnsi"/>
          <w:sz w:val="20"/>
          <w:szCs w:val="20"/>
        </w:rPr>
      </w:pPr>
      <w:r w:rsidRPr="00A70BB7">
        <w:rPr>
          <w:rFonts w:cstheme="minorHAnsi"/>
          <w:sz w:val="20"/>
          <w:szCs w:val="20"/>
        </w:rPr>
        <w:t>Maximum transverse bar spacing = 9”</w:t>
      </w:r>
    </w:p>
    <w:p w14:paraId="38E35D97" w14:textId="77777777" w:rsidR="00975261" w:rsidRPr="00A70BB7" w:rsidRDefault="00975261" w:rsidP="003E5796">
      <w:pPr>
        <w:pStyle w:val="ListParagraph"/>
        <w:numPr>
          <w:ilvl w:val="2"/>
          <w:numId w:val="16"/>
        </w:numPr>
        <w:spacing w:line="240" w:lineRule="auto"/>
        <w:rPr>
          <w:rFonts w:cstheme="minorHAnsi"/>
          <w:sz w:val="20"/>
          <w:szCs w:val="20"/>
        </w:rPr>
      </w:pPr>
      <w:r w:rsidRPr="00A70BB7">
        <w:rPr>
          <w:rFonts w:cstheme="minorHAnsi"/>
          <w:sz w:val="20"/>
          <w:szCs w:val="20"/>
        </w:rPr>
        <w:t xml:space="preserve">Minimum deck bar size = #5 (16M) </w:t>
      </w:r>
    </w:p>
    <w:p w14:paraId="058A43C6" w14:textId="77777777" w:rsidR="00975261" w:rsidRPr="00A70BB7" w:rsidRDefault="00975261" w:rsidP="003E5796">
      <w:pPr>
        <w:pStyle w:val="ListParagraph"/>
        <w:numPr>
          <w:ilvl w:val="3"/>
          <w:numId w:val="16"/>
        </w:numPr>
        <w:spacing w:line="240" w:lineRule="auto"/>
        <w:rPr>
          <w:rFonts w:cstheme="minorHAnsi"/>
          <w:sz w:val="20"/>
          <w:szCs w:val="20"/>
        </w:rPr>
      </w:pPr>
      <w:r w:rsidRPr="00A70BB7">
        <w:rPr>
          <w:rFonts w:cstheme="minorHAnsi"/>
          <w:sz w:val="20"/>
          <w:szCs w:val="20"/>
        </w:rPr>
        <w:t>#4 (13M) bars may be bundled with primary bars at deck overhangs</w:t>
      </w:r>
    </w:p>
    <w:p w14:paraId="53BCC6FE" w14:textId="10495EB4" w:rsidR="00525D6A" w:rsidRPr="00A70BB7" w:rsidRDefault="00975261" w:rsidP="003E5796">
      <w:pPr>
        <w:pStyle w:val="ListParagraph"/>
        <w:numPr>
          <w:ilvl w:val="3"/>
          <w:numId w:val="16"/>
        </w:numPr>
        <w:spacing w:line="240" w:lineRule="auto"/>
        <w:rPr>
          <w:rFonts w:cstheme="minorHAnsi"/>
          <w:sz w:val="20"/>
          <w:szCs w:val="20"/>
        </w:rPr>
      </w:pPr>
      <w:r w:rsidRPr="00A70BB7">
        <w:rPr>
          <w:rFonts w:cstheme="minorHAnsi"/>
          <w:sz w:val="20"/>
          <w:szCs w:val="20"/>
        </w:rPr>
        <w:t>#6 (19M) bars may be used if deck thickness exceeds 8.5”</w:t>
      </w:r>
    </w:p>
    <w:p w14:paraId="7A73B071" w14:textId="3B9437E0" w:rsidR="00274768" w:rsidRPr="00A70BB7" w:rsidRDefault="00274768" w:rsidP="003E5796">
      <w:pPr>
        <w:pStyle w:val="ListParagraph"/>
        <w:numPr>
          <w:ilvl w:val="2"/>
          <w:numId w:val="16"/>
        </w:numPr>
        <w:spacing w:after="0" w:line="240" w:lineRule="auto"/>
        <w:jc w:val="both"/>
        <w:rPr>
          <w:rFonts w:cstheme="minorHAnsi"/>
          <w:sz w:val="20"/>
          <w:szCs w:val="20"/>
        </w:rPr>
      </w:pPr>
      <w:r w:rsidRPr="00A70BB7">
        <w:rPr>
          <w:rFonts w:cstheme="minorHAnsi"/>
          <w:sz w:val="20"/>
          <w:szCs w:val="20"/>
        </w:rPr>
        <w:t>Maximum bar length in the deck = 60 ft</w:t>
      </w:r>
      <w:r w:rsidR="007D5ADD" w:rsidRPr="00A70BB7">
        <w:rPr>
          <w:rFonts w:cstheme="minorHAnsi"/>
          <w:sz w:val="20"/>
          <w:szCs w:val="20"/>
        </w:rPr>
        <w:t>.</w:t>
      </w:r>
      <w:r w:rsidRPr="00A70BB7">
        <w:rPr>
          <w:rFonts w:cstheme="minorHAnsi"/>
          <w:sz w:val="20"/>
          <w:szCs w:val="20"/>
        </w:rPr>
        <w:t>; Galvanized reinforcing bars = 40 ft. For #3 (10M) or #4 (13M) bars =30ft.</w:t>
      </w:r>
    </w:p>
    <w:p w14:paraId="1A653890" w14:textId="7B65DE40" w:rsidR="00026918" w:rsidRPr="00A70BB7" w:rsidRDefault="009F5A0F" w:rsidP="002569AF">
      <w:pPr>
        <w:spacing w:after="0" w:line="240" w:lineRule="auto"/>
        <w:ind w:left="720" w:hanging="720"/>
        <w:rPr>
          <w:rFonts w:cstheme="minorHAnsi"/>
          <w:sz w:val="20"/>
          <w:szCs w:val="20"/>
        </w:rPr>
      </w:pPr>
      <w:sdt>
        <w:sdtPr>
          <w:rPr>
            <w:rFonts w:cstheme="minorHAnsi"/>
            <w:sz w:val="20"/>
            <w:szCs w:val="20"/>
          </w:rPr>
          <w:id w:val="-1704239982"/>
          <w14:checkbox>
            <w14:checked w14:val="0"/>
            <w14:checkedState w14:val="2612" w14:font="MS Gothic"/>
            <w14:uncheckedState w14:val="2610" w14:font="MS Gothic"/>
          </w14:checkbox>
        </w:sdtPr>
        <w:sdtEndPr/>
        <w:sdtContent>
          <w:r w:rsidR="00F052BB" w:rsidRPr="00A70BB7">
            <w:rPr>
              <w:rFonts w:ascii="Segoe UI Symbol" w:hAnsi="Segoe UI Symbol" w:cs="Segoe UI Symbol"/>
              <w:sz w:val="20"/>
              <w:szCs w:val="20"/>
            </w:rPr>
            <w:t>☐</w:t>
          </w:r>
        </w:sdtContent>
      </w:sdt>
      <w:r w:rsidR="00F052BB" w:rsidRPr="00A70BB7">
        <w:rPr>
          <w:rFonts w:cstheme="minorHAnsi"/>
          <w:sz w:val="20"/>
          <w:szCs w:val="20"/>
        </w:rPr>
        <w:tab/>
      </w:r>
      <w:r w:rsidR="006030F5" w:rsidRPr="00A70BB7">
        <w:rPr>
          <w:rFonts w:cstheme="minorHAnsi"/>
          <w:sz w:val="20"/>
          <w:szCs w:val="20"/>
        </w:rPr>
        <w:t xml:space="preserve">Verify </w:t>
      </w:r>
      <w:r w:rsidR="007D5ADD" w:rsidRPr="00A70BB7">
        <w:rPr>
          <w:rFonts w:cstheme="minorHAnsi"/>
          <w:sz w:val="20"/>
          <w:szCs w:val="20"/>
        </w:rPr>
        <w:t xml:space="preserve">selected </w:t>
      </w:r>
      <w:r w:rsidR="006030F5" w:rsidRPr="00A70BB7">
        <w:rPr>
          <w:rFonts w:cstheme="minorHAnsi"/>
          <w:sz w:val="20"/>
          <w:szCs w:val="20"/>
        </w:rPr>
        <w:t>t</w:t>
      </w:r>
      <w:r w:rsidR="001B52BE" w:rsidRPr="00A70BB7">
        <w:rPr>
          <w:rFonts w:cstheme="minorHAnsi"/>
          <w:sz w:val="20"/>
          <w:szCs w:val="20"/>
        </w:rPr>
        <w:t>ypical concrete</w:t>
      </w:r>
      <w:r w:rsidR="00026918" w:rsidRPr="00A70BB7">
        <w:rPr>
          <w:rFonts w:cstheme="minorHAnsi"/>
          <w:sz w:val="20"/>
          <w:szCs w:val="20"/>
        </w:rPr>
        <w:t xml:space="preserve"> cover</w:t>
      </w:r>
      <w:r w:rsidR="001B52BE" w:rsidRPr="00A70BB7">
        <w:rPr>
          <w:rFonts w:cstheme="minorHAnsi"/>
          <w:sz w:val="20"/>
          <w:szCs w:val="20"/>
        </w:rPr>
        <w:t xml:space="preserve"> for top and bottom</w:t>
      </w:r>
      <w:r w:rsidR="00026918" w:rsidRPr="00A70BB7">
        <w:rPr>
          <w:rFonts w:cstheme="minorHAnsi"/>
          <w:sz w:val="20"/>
          <w:szCs w:val="20"/>
        </w:rPr>
        <w:t xml:space="preserve"> </w:t>
      </w:r>
      <w:r w:rsidR="001B52BE" w:rsidRPr="00A70BB7">
        <w:rPr>
          <w:rFonts w:cstheme="minorHAnsi"/>
          <w:sz w:val="20"/>
          <w:szCs w:val="20"/>
        </w:rPr>
        <w:t>reinforcement</w:t>
      </w:r>
      <w:r w:rsidR="00026918" w:rsidRPr="00A70BB7">
        <w:rPr>
          <w:rFonts w:cstheme="minorHAnsi"/>
          <w:sz w:val="20"/>
          <w:szCs w:val="20"/>
        </w:rPr>
        <w:t>– top bars = 2.5”, bottom bars = 1”, unless located low over a marsh - BDM Figure 15.3-2</w:t>
      </w:r>
    </w:p>
    <w:p w14:paraId="041529C4" w14:textId="38FA521F" w:rsidR="00525D6A" w:rsidRPr="00A70BB7" w:rsidRDefault="009F5A0F" w:rsidP="002569AF">
      <w:pPr>
        <w:spacing w:after="0" w:line="240" w:lineRule="auto"/>
        <w:ind w:left="720" w:hanging="720"/>
        <w:rPr>
          <w:rFonts w:cstheme="minorHAnsi"/>
          <w:sz w:val="20"/>
          <w:szCs w:val="20"/>
        </w:rPr>
      </w:pPr>
      <w:sdt>
        <w:sdtPr>
          <w:rPr>
            <w:rFonts w:cstheme="minorHAnsi"/>
            <w:sz w:val="20"/>
            <w:szCs w:val="20"/>
          </w:rPr>
          <w:id w:val="887075358"/>
          <w14:checkbox>
            <w14:checked w14:val="0"/>
            <w14:checkedState w14:val="2612" w14:font="MS Gothic"/>
            <w14:uncheckedState w14:val="2610" w14:font="MS Gothic"/>
          </w14:checkbox>
        </w:sdtPr>
        <w:sdtEndPr/>
        <w:sdtContent>
          <w:r w:rsidR="00525D6A" w:rsidRPr="00A70BB7">
            <w:rPr>
              <w:rFonts w:ascii="Segoe UI Symbol" w:hAnsi="Segoe UI Symbol" w:cs="Segoe UI Symbol"/>
              <w:sz w:val="20"/>
              <w:szCs w:val="20"/>
            </w:rPr>
            <w:t>☐</w:t>
          </w:r>
        </w:sdtContent>
      </w:sdt>
      <w:r w:rsidR="00525D6A" w:rsidRPr="00A70BB7">
        <w:rPr>
          <w:rFonts w:cstheme="minorHAnsi"/>
          <w:sz w:val="20"/>
          <w:szCs w:val="20"/>
        </w:rPr>
        <w:tab/>
        <w:t xml:space="preserve">For </w:t>
      </w:r>
      <w:proofErr w:type="spellStart"/>
      <w:r w:rsidR="00525D6A" w:rsidRPr="00A70BB7">
        <w:rPr>
          <w:rFonts w:cstheme="minorHAnsi"/>
          <w:sz w:val="20"/>
          <w:szCs w:val="20"/>
        </w:rPr>
        <w:t>prestressed</w:t>
      </w:r>
      <w:proofErr w:type="spellEnd"/>
      <w:r w:rsidR="00525D6A" w:rsidRPr="00A70BB7">
        <w:rPr>
          <w:rFonts w:cstheme="minorHAnsi"/>
          <w:sz w:val="20"/>
          <w:szCs w:val="20"/>
        </w:rPr>
        <w:t xml:space="preserve"> girder bridges, verify that the stirrups extending from the beam will not interfere with the placement of the deck reinforcing</w:t>
      </w:r>
    </w:p>
    <w:p w14:paraId="026B80DB" w14:textId="5A84BCD0" w:rsidR="00C0040C" w:rsidRPr="00A70BB7" w:rsidRDefault="009F5A0F" w:rsidP="00D81AC5">
      <w:pPr>
        <w:spacing w:after="0" w:line="240" w:lineRule="auto"/>
        <w:ind w:left="720" w:hanging="720"/>
        <w:rPr>
          <w:rFonts w:cstheme="minorHAnsi"/>
          <w:sz w:val="20"/>
          <w:szCs w:val="20"/>
        </w:rPr>
      </w:pPr>
      <w:sdt>
        <w:sdtPr>
          <w:rPr>
            <w:rFonts w:cstheme="minorHAnsi"/>
            <w:sz w:val="20"/>
            <w:szCs w:val="20"/>
          </w:rPr>
          <w:id w:val="-1531022287"/>
          <w14:checkbox>
            <w14:checked w14:val="0"/>
            <w14:checkedState w14:val="2612" w14:font="MS Gothic"/>
            <w14:uncheckedState w14:val="2610" w14:font="MS Gothic"/>
          </w14:checkbox>
        </w:sdtPr>
        <w:sdtEndPr/>
        <w:sdtContent>
          <w:r w:rsidR="00D81AC5" w:rsidRPr="00A70BB7">
            <w:rPr>
              <w:rFonts w:ascii="Segoe UI Symbol" w:hAnsi="Segoe UI Symbol" w:cs="Segoe UI Symbol"/>
              <w:sz w:val="20"/>
              <w:szCs w:val="20"/>
            </w:rPr>
            <w:t>☐</w:t>
          </w:r>
        </w:sdtContent>
      </w:sdt>
      <w:r w:rsidR="00C0040C" w:rsidRPr="00A70BB7">
        <w:rPr>
          <w:rFonts w:cstheme="minorHAnsi"/>
          <w:sz w:val="20"/>
          <w:szCs w:val="20"/>
        </w:rPr>
        <w:tab/>
        <w:t>For bridges on curves or large skews, verify no conflict between the longitudinal bars of the bent diaphragms and beam end U bars (need to stagger the diaphragm bars)</w:t>
      </w:r>
    </w:p>
    <w:p w14:paraId="52F81B97" w14:textId="7012203C" w:rsidR="00B32FBB" w:rsidRPr="00A70BB7" w:rsidRDefault="009F5A0F" w:rsidP="00C0040C">
      <w:pPr>
        <w:spacing w:after="0" w:line="240" w:lineRule="auto"/>
        <w:ind w:left="720" w:hanging="720"/>
        <w:rPr>
          <w:rFonts w:cstheme="minorHAnsi"/>
          <w:sz w:val="20"/>
          <w:szCs w:val="20"/>
        </w:rPr>
      </w:pPr>
      <w:sdt>
        <w:sdtPr>
          <w:rPr>
            <w:rFonts w:cstheme="minorHAnsi"/>
            <w:sz w:val="20"/>
            <w:szCs w:val="20"/>
          </w:rPr>
          <w:id w:val="-2111657472"/>
          <w14:checkbox>
            <w14:checked w14:val="0"/>
            <w14:checkedState w14:val="2612" w14:font="MS Gothic"/>
            <w14:uncheckedState w14:val="2610" w14:font="MS Gothic"/>
          </w14:checkbox>
        </w:sdtPr>
        <w:sdtEndPr/>
        <w:sdtContent>
          <w:r w:rsidR="00B32FBB" w:rsidRPr="00A70BB7">
            <w:rPr>
              <w:rFonts w:ascii="Segoe UI Symbol" w:hAnsi="Segoe UI Symbol" w:cs="Segoe UI Symbol"/>
              <w:sz w:val="20"/>
              <w:szCs w:val="20"/>
            </w:rPr>
            <w:t>☐</w:t>
          </w:r>
        </w:sdtContent>
      </w:sdt>
      <w:r w:rsidR="00B32FBB" w:rsidRPr="00A70BB7">
        <w:rPr>
          <w:rFonts w:cstheme="minorHAnsi"/>
          <w:sz w:val="20"/>
          <w:szCs w:val="20"/>
        </w:rPr>
        <w:tab/>
      </w:r>
      <w:r w:rsidR="00247AEF" w:rsidRPr="00A70BB7">
        <w:rPr>
          <w:rFonts w:cstheme="minorHAnsi"/>
          <w:sz w:val="20"/>
          <w:szCs w:val="20"/>
        </w:rPr>
        <w:t>Verify all</w:t>
      </w:r>
      <w:r w:rsidR="00B32FBB" w:rsidRPr="00A70BB7">
        <w:rPr>
          <w:rFonts w:cstheme="minorHAnsi"/>
          <w:sz w:val="20"/>
          <w:szCs w:val="20"/>
        </w:rPr>
        <w:t xml:space="preserve"> girders within a span designed identically to the governing condition, either interior or exterior girder</w:t>
      </w:r>
      <w:r w:rsidR="006030F5" w:rsidRPr="00A70BB7">
        <w:rPr>
          <w:rFonts w:cstheme="minorHAnsi"/>
          <w:sz w:val="20"/>
          <w:szCs w:val="20"/>
        </w:rPr>
        <w:t xml:space="preserve"> -</w:t>
      </w:r>
      <w:r w:rsidR="00B32FBB" w:rsidRPr="00A70BB7">
        <w:rPr>
          <w:rFonts w:cstheme="minorHAnsi"/>
          <w:sz w:val="20"/>
          <w:szCs w:val="20"/>
        </w:rPr>
        <w:t xml:space="preserve"> BDM Section 12.2.5.4</w:t>
      </w:r>
    </w:p>
    <w:p w14:paraId="7FE55767" w14:textId="76B2FB71" w:rsidR="00701E09" w:rsidRPr="00A70BB7" w:rsidRDefault="009F5A0F" w:rsidP="002569AF">
      <w:pPr>
        <w:spacing w:after="0" w:line="240" w:lineRule="auto"/>
        <w:ind w:left="720" w:hanging="720"/>
        <w:rPr>
          <w:rFonts w:cstheme="minorHAnsi"/>
          <w:sz w:val="20"/>
          <w:szCs w:val="20"/>
        </w:rPr>
      </w:pPr>
      <w:sdt>
        <w:sdtPr>
          <w:rPr>
            <w:rFonts w:cstheme="minorHAnsi"/>
            <w:sz w:val="20"/>
            <w:szCs w:val="20"/>
          </w:rPr>
          <w:id w:val="1794090985"/>
          <w14:checkbox>
            <w14:checked w14:val="0"/>
            <w14:checkedState w14:val="2612" w14:font="MS Gothic"/>
            <w14:uncheckedState w14:val="2610" w14:font="MS Gothic"/>
          </w14:checkbox>
        </w:sdtPr>
        <w:sdtEndPr/>
        <w:sdtContent>
          <w:r w:rsidR="00701E09" w:rsidRPr="00A70BB7">
            <w:rPr>
              <w:rFonts w:ascii="Segoe UI Symbol" w:hAnsi="Segoe UI Symbol" w:cs="Segoe UI Symbol"/>
              <w:sz w:val="20"/>
              <w:szCs w:val="20"/>
            </w:rPr>
            <w:t>☐</w:t>
          </w:r>
        </w:sdtContent>
      </w:sdt>
      <w:r w:rsidR="00701E09" w:rsidRPr="00A70BB7">
        <w:rPr>
          <w:rFonts w:cstheme="minorHAnsi"/>
          <w:sz w:val="20"/>
          <w:szCs w:val="20"/>
        </w:rPr>
        <w:tab/>
        <w:t>Stay-in-place forms not allowed in bays having longitudinal joints</w:t>
      </w:r>
      <w:r w:rsidR="006030F5" w:rsidRPr="00A70BB7">
        <w:rPr>
          <w:rFonts w:cstheme="minorHAnsi"/>
          <w:sz w:val="20"/>
          <w:szCs w:val="20"/>
        </w:rPr>
        <w:t xml:space="preserve"> -</w:t>
      </w:r>
      <w:r w:rsidR="00701E09" w:rsidRPr="00A70BB7">
        <w:rPr>
          <w:rFonts w:cstheme="minorHAnsi"/>
          <w:sz w:val="20"/>
          <w:szCs w:val="20"/>
        </w:rPr>
        <w:t xml:space="preserve"> BDM Section 17.3.3</w:t>
      </w:r>
    </w:p>
    <w:p w14:paraId="2D728786" w14:textId="258FF27A" w:rsidR="00975261" w:rsidRPr="00A70BB7" w:rsidRDefault="009F5A0F" w:rsidP="00C0040C">
      <w:pPr>
        <w:spacing w:after="0" w:line="240" w:lineRule="auto"/>
        <w:rPr>
          <w:rFonts w:cstheme="minorHAnsi"/>
          <w:sz w:val="20"/>
          <w:szCs w:val="20"/>
        </w:rPr>
      </w:pPr>
      <w:sdt>
        <w:sdtPr>
          <w:rPr>
            <w:rFonts w:cstheme="minorHAnsi"/>
            <w:sz w:val="20"/>
            <w:szCs w:val="20"/>
          </w:rPr>
          <w:id w:val="-714969465"/>
          <w14:checkbox>
            <w14:checked w14:val="0"/>
            <w14:checkedState w14:val="2612" w14:font="MS Gothic"/>
            <w14:uncheckedState w14:val="2610" w14:font="MS Gothic"/>
          </w14:checkbox>
        </w:sdtPr>
        <w:sdtEndPr/>
        <w:sdtContent>
          <w:r w:rsidR="00C0040C" w:rsidRPr="00A70BB7">
            <w:rPr>
              <w:rFonts w:ascii="MS Gothic" w:eastAsia="MS Gothic" w:hAnsi="MS Gothic" w:cstheme="minorHAnsi" w:hint="eastAsia"/>
              <w:sz w:val="20"/>
              <w:szCs w:val="20"/>
            </w:rPr>
            <w:t>☐</w:t>
          </w:r>
        </w:sdtContent>
      </w:sdt>
      <w:r w:rsidR="00F052BB" w:rsidRPr="00A70BB7">
        <w:rPr>
          <w:rFonts w:cstheme="minorHAnsi"/>
          <w:sz w:val="20"/>
          <w:szCs w:val="20"/>
        </w:rPr>
        <w:tab/>
      </w:r>
      <w:r w:rsidR="00975261" w:rsidRPr="00A70BB7">
        <w:rPr>
          <w:rFonts w:cstheme="minorHAnsi"/>
          <w:sz w:val="20"/>
          <w:szCs w:val="20"/>
        </w:rPr>
        <w:t>Rebar Schedule</w:t>
      </w:r>
    </w:p>
    <w:p w14:paraId="4D530863" w14:textId="398EE163" w:rsidR="00975261" w:rsidRPr="00A70BB7" w:rsidRDefault="009F5A0F" w:rsidP="002569AF">
      <w:pPr>
        <w:spacing w:after="0" w:line="240" w:lineRule="auto"/>
        <w:ind w:left="720" w:hanging="720"/>
        <w:rPr>
          <w:rFonts w:cstheme="minorHAnsi"/>
          <w:sz w:val="20"/>
          <w:szCs w:val="20"/>
        </w:rPr>
      </w:pPr>
      <w:sdt>
        <w:sdtPr>
          <w:rPr>
            <w:rFonts w:cstheme="minorHAnsi"/>
            <w:sz w:val="20"/>
            <w:szCs w:val="20"/>
          </w:rPr>
          <w:id w:val="1443034101"/>
          <w14:checkbox>
            <w14:checked w14:val="0"/>
            <w14:checkedState w14:val="2612" w14:font="MS Gothic"/>
            <w14:uncheckedState w14:val="2610" w14:font="MS Gothic"/>
          </w14:checkbox>
        </w:sdtPr>
        <w:sdtEndPr/>
        <w:sdtContent>
          <w:r w:rsidR="00F052BB" w:rsidRPr="00F864CD">
            <w:rPr>
              <w:rFonts w:ascii="Segoe UI Symbol" w:hAnsi="Segoe UI Symbol" w:cs="Segoe UI Symbol"/>
              <w:sz w:val="20"/>
              <w:szCs w:val="20"/>
            </w:rPr>
            <w:t>☐</w:t>
          </w:r>
        </w:sdtContent>
      </w:sdt>
      <w:r w:rsidR="00F052BB" w:rsidRPr="00A70BB7">
        <w:rPr>
          <w:rFonts w:cstheme="minorHAnsi"/>
          <w:sz w:val="20"/>
          <w:szCs w:val="20"/>
        </w:rPr>
        <w:tab/>
      </w:r>
      <w:r w:rsidR="00975261" w:rsidRPr="00A70BB7">
        <w:rPr>
          <w:rFonts w:cstheme="minorHAnsi"/>
          <w:sz w:val="20"/>
          <w:szCs w:val="20"/>
        </w:rPr>
        <w:t>Quantities</w:t>
      </w:r>
    </w:p>
    <w:p w14:paraId="05759BB4" w14:textId="280AEE60" w:rsidR="00975261" w:rsidRPr="00F864CD" w:rsidRDefault="00975261" w:rsidP="00F864CD">
      <w:pPr>
        <w:pStyle w:val="ListParagraph"/>
        <w:numPr>
          <w:ilvl w:val="1"/>
          <w:numId w:val="16"/>
        </w:numPr>
        <w:spacing w:line="240" w:lineRule="auto"/>
        <w:rPr>
          <w:rFonts w:cstheme="minorHAnsi"/>
          <w:sz w:val="20"/>
          <w:szCs w:val="20"/>
        </w:rPr>
      </w:pPr>
      <w:r w:rsidRPr="00F864CD">
        <w:rPr>
          <w:rFonts w:cstheme="minorHAnsi"/>
          <w:sz w:val="20"/>
          <w:szCs w:val="20"/>
        </w:rPr>
        <w:t xml:space="preserve">Class 4000 concrete for deck </w:t>
      </w:r>
      <w:r w:rsidR="00D14259" w:rsidRPr="00F864CD">
        <w:rPr>
          <w:rFonts w:cstheme="minorHAnsi"/>
          <w:sz w:val="20"/>
          <w:szCs w:val="20"/>
        </w:rPr>
        <w:t>-</w:t>
      </w:r>
      <w:r w:rsidRPr="00F864CD">
        <w:rPr>
          <w:rFonts w:cstheme="minorHAnsi"/>
          <w:sz w:val="20"/>
          <w:szCs w:val="20"/>
        </w:rPr>
        <w:t xml:space="preserve"> BDM Figure 15.2-1</w:t>
      </w:r>
    </w:p>
    <w:p w14:paraId="0BE304C9" w14:textId="22C2EBA6" w:rsidR="00975261" w:rsidRPr="00A70BB7" w:rsidRDefault="009F5A0F" w:rsidP="00E514FD">
      <w:pPr>
        <w:spacing w:after="0" w:line="240" w:lineRule="auto"/>
        <w:ind w:left="720" w:hanging="720"/>
        <w:rPr>
          <w:rFonts w:cstheme="minorHAnsi"/>
          <w:sz w:val="20"/>
          <w:szCs w:val="20"/>
        </w:rPr>
      </w:pPr>
      <w:sdt>
        <w:sdtPr>
          <w:rPr>
            <w:rFonts w:cstheme="minorHAnsi"/>
            <w:sz w:val="20"/>
            <w:szCs w:val="20"/>
          </w:rPr>
          <w:id w:val="-775328402"/>
          <w14:checkbox>
            <w14:checked w14:val="0"/>
            <w14:checkedState w14:val="2612" w14:font="MS Gothic"/>
            <w14:uncheckedState w14:val="2610" w14:font="MS Gothic"/>
          </w14:checkbox>
        </w:sdtPr>
        <w:sdtEndPr/>
        <w:sdtContent>
          <w:r w:rsidR="00F052BB" w:rsidRPr="00A70BB7">
            <w:rPr>
              <w:rFonts w:ascii="Segoe UI Symbol" w:hAnsi="Segoe UI Symbol" w:cs="Segoe UI Symbol"/>
              <w:sz w:val="20"/>
              <w:szCs w:val="20"/>
            </w:rPr>
            <w:t>☐</w:t>
          </w:r>
        </w:sdtContent>
      </w:sdt>
      <w:r w:rsidR="00F052BB" w:rsidRPr="00A70BB7">
        <w:rPr>
          <w:rFonts w:cstheme="minorHAnsi"/>
          <w:sz w:val="20"/>
          <w:szCs w:val="20"/>
        </w:rPr>
        <w:tab/>
      </w:r>
      <w:r w:rsidR="00975261" w:rsidRPr="00A70BB7">
        <w:rPr>
          <w:rFonts w:cstheme="minorHAnsi"/>
          <w:sz w:val="20"/>
          <w:szCs w:val="20"/>
        </w:rPr>
        <w:t xml:space="preserve">Deck Pouring Sequence </w:t>
      </w:r>
      <w:r w:rsidR="00D14259" w:rsidRPr="00A70BB7">
        <w:rPr>
          <w:rFonts w:cstheme="minorHAnsi"/>
          <w:sz w:val="20"/>
          <w:szCs w:val="20"/>
        </w:rPr>
        <w:t xml:space="preserve">- </w:t>
      </w:r>
      <w:r w:rsidR="00975261" w:rsidRPr="00A70BB7">
        <w:rPr>
          <w:rFonts w:cstheme="minorHAnsi"/>
          <w:sz w:val="20"/>
          <w:szCs w:val="20"/>
        </w:rPr>
        <w:t>BDM Section 17.3.5.1</w:t>
      </w:r>
      <w:r w:rsidR="004A6591" w:rsidRPr="00A70BB7">
        <w:rPr>
          <w:rFonts w:cstheme="minorHAnsi"/>
          <w:sz w:val="20"/>
          <w:szCs w:val="20"/>
        </w:rPr>
        <w:t xml:space="preserve"> and BDM Figure 17.3-5</w:t>
      </w:r>
      <w:r w:rsidR="009E0089" w:rsidRPr="00A70BB7">
        <w:rPr>
          <w:rFonts w:cstheme="minorHAnsi"/>
          <w:sz w:val="20"/>
          <w:szCs w:val="20"/>
        </w:rPr>
        <w:t xml:space="preserve"> and notes below:</w:t>
      </w:r>
    </w:p>
    <w:p w14:paraId="1F3B55EF" w14:textId="77777777" w:rsidR="00975261" w:rsidRPr="00A70BB7" w:rsidRDefault="00975261" w:rsidP="003E5796">
      <w:pPr>
        <w:pStyle w:val="ListParagraph"/>
        <w:numPr>
          <w:ilvl w:val="1"/>
          <w:numId w:val="16"/>
        </w:numPr>
        <w:spacing w:line="240" w:lineRule="auto"/>
        <w:rPr>
          <w:rFonts w:cstheme="minorHAnsi"/>
          <w:sz w:val="20"/>
          <w:szCs w:val="20"/>
        </w:rPr>
      </w:pPr>
      <w:r w:rsidRPr="00A70BB7">
        <w:rPr>
          <w:rFonts w:cstheme="minorHAnsi"/>
          <w:sz w:val="20"/>
          <w:szCs w:val="20"/>
        </w:rPr>
        <w:t>Required if deck volume &gt; 300 yd</w:t>
      </w:r>
      <w:r w:rsidRPr="00A70BB7">
        <w:rPr>
          <w:rFonts w:cstheme="minorHAnsi"/>
          <w:sz w:val="20"/>
          <w:szCs w:val="20"/>
          <w:vertAlign w:val="superscript"/>
        </w:rPr>
        <w:t>3</w:t>
      </w:r>
    </w:p>
    <w:p w14:paraId="425C6D2B" w14:textId="77777777" w:rsidR="00975261" w:rsidRPr="00A70BB7" w:rsidRDefault="00975261" w:rsidP="003E5796">
      <w:pPr>
        <w:pStyle w:val="ListParagraph"/>
        <w:numPr>
          <w:ilvl w:val="1"/>
          <w:numId w:val="16"/>
        </w:numPr>
        <w:spacing w:line="240" w:lineRule="auto"/>
        <w:rPr>
          <w:rFonts w:cstheme="minorHAnsi"/>
          <w:sz w:val="20"/>
          <w:szCs w:val="20"/>
        </w:rPr>
      </w:pPr>
      <w:r w:rsidRPr="00A70BB7">
        <w:rPr>
          <w:rFonts w:cstheme="minorHAnsi"/>
          <w:sz w:val="20"/>
          <w:szCs w:val="20"/>
        </w:rPr>
        <w:t>Recommended if 225 yd</w:t>
      </w:r>
      <w:r w:rsidRPr="00A70BB7">
        <w:rPr>
          <w:rFonts w:cstheme="minorHAnsi"/>
          <w:sz w:val="20"/>
          <w:szCs w:val="20"/>
          <w:vertAlign w:val="superscript"/>
        </w:rPr>
        <w:t>3</w:t>
      </w:r>
      <w:r w:rsidRPr="00A70BB7">
        <w:rPr>
          <w:rFonts w:cstheme="minorHAnsi"/>
          <w:sz w:val="20"/>
          <w:szCs w:val="20"/>
        </w:rPr>
        <w:t xml:space="preserve"> &gt; deck volume &gt; 300 yd</w:t>
      </w:r>
      <w:r w:rsidRPr="00A70BB7">
        <w:rPr>
          <w:rFonts w:cstheme="minorHAnsi"/>
          <w:sz w:val="20"/>
          <w:szCs w:val="20"/>
          <w:vertAlign w:val="superscript"/>
        </w:rPr>
        <w:t>3</w:t>
      </w:r>
    </w:p>
    <w:p w14:paraId="6ED4DF10" w14:textId="129F4C92" w:rsidR="00975261" w:rsidRPr="00A70BB7" w:rsidRDefault="00975261" w:rsidP="003E5796">
      <w:pPr>
        <w:pStyle w:val="ListParagraph"/>
        <w:numPr>
          <w:ilvl w:val="1"/>
          <w:numId w:val="16"/>
        </w:numPr>
        <w:spacing w:line="240" w:lineRule="auto"/>
        <w:rPr>
          <w:rFonts w:cstheme="minorHAnsi"/>
          <w:sz w:val="20"/>
          <w:szCs w:val="20"/>
        </w:rPr>
      </w:pPr>
      <w:r w:rsidRPr="00A70BB7">
        <w:rPr>
          <w:rFonts w:cstheme="minorHAnsi"/>
          <w:sz w:val="20"/>
          <w:szCs w:val="20"/>
        </w:rPr>
        <w:t xml:space="preserve">Pouring rates specified or referenced by 2007 Standard Specs </w:t>
      </w:r>
      <w:r w:rsidR="00026918" w:rsidRPr="00A70BB7">
        <w:rPr>
          <w:rFonts w:cstheme="minorHAnsi"/>
          <w:sz w:val="20"/>
          <w:szCs w:val="20"/>
        </w:rPr>
        <w:t>-</w:t>
      </w:r>
      <w:r w:rsidRPr="00A70BB7">
        <w:rPr>
          <w:rFonts w:cstheme="minorHAnsi"/>
          <w:sz w:val="20"/>
          <w:szCs w:val="20"/>
        </w:rPr>
        <w:t xml:space="preserve"> BDM Section 17.3.5</w:t>
      </w:r>
    </w:p>
    <w:p w14:paraId="777E5DD9" w14:textId="4874D1C0" w:rsidR="00975261" w:rsidRPr="00A70BB7" w:rsidRDefault="00975261" w:rsidP="003E5796">
      <w:pPr>
        <w:pStyle w:val="ListParagraph"/>
        <w:numPr>
          <w:ilvl w:val="2"/>
          <w:numId w:val="16"/>
        </w:numPr>
        <w:spacing w:line="240" w:lineRule="auto"/>
        <w:rPr>
          <w:rFonts w:cstheme="minorHAnsi"/>
          <w:sz w:val="20"/>
          <w:szCs w:val="20"/>
        </w:rPr>
      </w:pPr>
      <w:r w:rsidRPr="00A70BB7">
        <w:rPr>
          <w:rFonts w:cstheme="minorHAnsi"/>
          <w:sz w:val="20"/>
          <w:szCs w:val="20"/>
        </w:rPr>
        <w:t>Maximum rate = 60 yd</w:t>
      </w:r>
      <w:r w:rsidRPr="00A70BB7">
        <w:rPr>
          <w:rFonts w:cstheme="minorHAnsi"/>
          <w:sz w:val="20"/>
          <w:szCs w:val="20"/>
          <w:vertAlign w:val="superscript"/>
        </w:rPr>
        <w:t>3</w:t>
      </w:r>
      <w:r w:rsidRPr="00A70BB7">
        <w:rPr>
          <w:rFonts w:cstheme="minorHAnsi"/>
          <w:sz w:val="20"/>
          <w:szCs w:val="20"/>
        </w:rPr>
        <w:t>/hr</w:t>
      </w:r>
      <w:r w:rsidR="00827242" w:rsidRPr="00A70BB7">
        <w:rPr>
          <w:rFonts w:cstheme="minorHAnsi"/>
          <w:sz w:val="20"/>
          <w:szCs w:val="20"/>
        </w:rPr>
        <w:t>.</w:t>
      </w:r>
    </w:p>
    <w:p w14:paraId="45E3438B" w14:textId="151B8CBB" w:rsidR="00975261" w:rsidRPr="00A70BB7" w:rsidRDefault="00975261" w:rsidP="003E5796">
      <w:pPr>
        <w:pStyle w:val="ListParagraph"/>
        <w:numPr>
          <w:ilvl w:val="2"/>
          <w:numId w:val="16"/>
        </w:numPr>
        <w:spacing w:line="240" w:lineRule="auto"/>
        <w:rPr>
          <w:rFonts w:cstheme="minorHAnsi"/>
          <w:sz w:val="20"/>
          <w:szCs w:val="20"/>
        </w:rPr>
      </w:pPr>
      <w:r w:rsidRPr="00A70BB7">
        <w:rPr>
          <w:rFonts w:cstheme="minorHAnsi"/>
          <w:sz w:val="20"/>
          <w:szCs w:val="20"/>
        </w:rPr>
        <w:t>Minimum rate = 45 yd</w:t>
      </w:r>
      <w:r w:rsidRPr="00A70BB7">
        <w:rPr>
          <w:rFonts w:cstheme="minorHAnsi"/>
          <w:sz w:val="20"/>
          <w:szCs w:val="20"/>
          <w:vertAlign w:val="superscript"/>
        </w:rPr>
        <w:t>3</w:t>
      </w:r>
      <w:r w:rsidRPr="00A70BB7">
        <w:rPr>
          <w:rFonts w:cstheme="minorHAnsi"/>
          <w:sz w:val="20"/>
          <w:szCs w:val="20"/>
        </w:rPr>
        <w:t>/hr</w:t>
      </w:r>
      <w:r w:rsidR="00827242" w:rsidRPr="00A70BB7">
        <w:rPr>
          <w:rFonts w:cstheme="minorHAnsi"/>
          <w:sz w:val="20"/>
          <w:szCs w:val="20"/>
        </w:rPr>
        <w:t>.</w:t>
      </w:r>
    </w:p>
    <w:p w14:paraId="3AA3131F" w14:textId="744219B5" w:rsidR="00975261" w:rsidRPr="00A70BB7" w:rsidRDefault="00975261" w:rsidP="003E5796">
      <w:pPr>
        <w:pStyle w:val="ListParagraph"/>
        <w:numPr>
          <w:ilvl w:val="1"/>
          <w:numId w:val="16"/>
        </w:numPr>
        <w:spacing w:line="240" w:lineRule="auto"/>
        <w:rPr>
          <w:rFonts w:cstheme="minorHAnsi"/>
          <w:sz w:val="20"/>
          <w:szCs w:val="20"/>
        </w:rPr>
      </w:pPr>
      <w:r w:rsidRPr="00A70BB7">
        <w:rPr>
          <w:rFonts w:cstheme="minorHAnsi"/>
          <w:sz w:val="20"/>
          <w:szCs w:val="20"/>
        </w:rPr>
        <w:t>Positive moment regions in spans shall be p</w:t>
      </w:r>
      <w:r w:rsidR="004A6591" w:rsidRPr="00A70BB7">
        <w:rPr>
          <w:rFonts w:cstheme="minorHAnsi"/>
          <w:sz w:val="20"/>
          <w:szCs w:val="20"/>
        </w:rPr>
        <w:t>oured</w:t>
      </w:r>
      <w:r w:rsidRPr="00A70BB7">
        <w:rPr>
          <w:rFonts w:cstheme="minorHAnsi"/>
          <w:sz w:val="20"/>
          <w:szCs w:val="20"/>
        </w:rPr>
        <w:t xml:space="preserve"> first, and negative moment regions shall be p</w:t>
      </w:r>
      <w:r w:rsidR="004A6591" w:rsidRPr="00A70BB7">
        <w:rPr>
          <w:rFonts w:cstheme="minorHAnsi"/>
          <w:sz w:val="20"/>
          <w:szCs w:val="20"/>
        </w:rPr>
        <w:t xml:space="preserve">oured </w:t>
      </w:r>
      <w:r w:rsidRPr="00A70BB7">
        <w:rPr>
          <w:rFonts w:cstheme="minorHAnsi"/>
          <w:sz w:val="20"/>
          <w:szCs w:val="20"/>
        </w:rPr>
        <w:t>last</w:t>
      </w:r>
    </w:p>
    <w:p w14:paraId="1D216E1F" w14:textId="4EBF843C" w:rsidR="00975261" w:rsidRPr="00A70BB7" w:rsidRDefault="00975261" w:rsidP="003E5796">
      <w:pPr>
        <w:pStyle w:val="ListParagraph"/>
        <w:numPr>
          <w:ilvl w:val="1"/>
          <w:numId w:val="16"/>
        </w:numPr>
        <w:spacing w:line="240" w:lineRule="auto"/>
        <w:rPr>
          <w:sz w:val="20"/>
          <w:szCs w:val="20"/>
        </w:rPr>
      </w:pPr>
      <w:r w:rsidRPr="00A70BB7">
        <w:rPr>
          <w:sz w:val="20"/>
          <w:szCs w:val="20"/>
        </w:rPr>
        <w:t>For pours on a grade of 3% or greater, the pouring direction must be uphill</w:t>
      </w:r>
    </w:p>
    <w:p w14:paraId="268A5748" w14:textId="07EAEBA3" w:rsidR="00975261" w:rsidRPr="00A70BB7" w:rsidRDefault="00975261" w:rsidP="003E5796">
      <w:pPr>
        <w:pStyle w:val="ListParagraph"/>
        <w:numPr>
          <w:ilvl w:val="1"/>
          <w:numId w:val="16"/>
        </w:numPr>
        <w:spacing w:line="240" w:lineRule="auto"/>
        <w:rPr>
          <w:rFonts w:cstheme="minorHAnsi"/>
          <w:sz w:val="20"/>
          <w:szCs w:val="20"/>
        </w:rPr>
      </w:pPr>
      <w:r w:rsidRPr="00A70BB7">
        <w:rPr>
          <w:rFonts w:cstheme="minorHAnsi"/>
          <w:sz w:val="20"/>
          <w:szCs w:val="20"/>
        </w:rPr>
        <w:t xml:space="preserve">Note a minimum of 96 hours between pours or if previous pour is at 75% </w:t>
      </w:r>
      <w:proofErr w:type="spellStart"/>
      <w:r w:rsidRPr="00A70BB7">
        <w:rPr>
          <w:rFonts w:cstheme="minorHAnsi"/>
          <w:sz w:val="20"/>
          <w:szCs w:val="20"/>
        </w:rPr>
        <w:t>f’</w:t>
      </w:r>
      <w:r w:rsidRPr="00A70BB7">
        <w:rPr>
          <w:rFonts w:cstheme="minorHAnsi"/>
          <w:sz w:val="20"/>
          <w:szCs w:val="20"/>
          <w:vertAlign w:val="subscript"/>
        </w:rPr>
        <w:t>c</w:t>
      </w:r>
      <w:proofErr w:type="spellEnd"/>
      <w:r w:rsidRPr="00A70BB7">
        <w:rPr>
          <w:rFonts w:cstheme="minorHAnsi"/>
          <w:sz w:val="20"/>
          <w:szCs w:val="20"/>
        </w:rPr>
        <w:t xml:space="preserve"> </w:t>
      </w:r>
      <w:r w:rsidR="00026918" w:rsidRPr="00A70BB7">
        <w:rPr>
          <w:rFonts w:cstheme="minorHAnsi"/>
          <w:sz w:val="20"/>
          <w:szCs w:val="20"/>
        </w:rPr>
        <w:t>–</w:t>
      </w:r>
      <w:r w:rsidR="00D14259" w:rsidRPr="00A70BB7">
        <w:rPr>
          <w:rFonts w:cstheme="minorHAnsi"/>
          <w:sz w:val="20"/>
          <w:szCs w:val="20"/>
        </w:rPr>
        <w:t xml:space="preserve"> </w:t>
      </w:r>
      <w:r w:rsidR="00026918" w:rsidRPr="00A70BB7">
        <w:rPr>
          <w:rFonts w:cstheme="minorHAnsi"/>
          <w:sz w:val="20"/>
          <w:szCs w:val="20"/>
        </w:rPr>
        <w:t xml:space="preserve">MEMO </w:t>
      </w:r>
      <w:r w:rsidRPr="00A70BB7">
        <w:rPr>
          <w:rFonts w:cstheme="minorHAnsi"/>
          <w:sz w:val="20"/>
          <w:szCs w:val="20"/>
        </w:rPr>
        <w:t>DM0314</w:t>
      </w:r>
    </w:p>
    <w:p w14:paraId="5A5E8C6D" w14:textId="3F7B66F1" w:rsidR="007C3CB5" w:rsidRPr="00A70BB7" w:rsidRDefault="007C3CB5" w:rsidP="003E5796">
      <w:pPr>
        <w:pStyle w:val="ListParagraph"/>
        <w:numPr>
          <w:ilvl w:val="1"/>
          <w:numId w:val="16"/>
        </w:numPr>
        <w:spacing w:line="240" w:lineRule="auto"/>
        <w:rPr>
          <w:sz w:val="20"/>
          <w:szCs w:val="20"/>
        </w:rPr>
      </w:pPr>
      <w:r w:rsidRPr="00A70BB7">
        <w:rPr>
          <w:sz w:val="20"/>
          <w:szCs w:val="20"/>
        </w:rPr>
        <w:t>For integral end bents, the end wall concrete shall be cast concurrently with the deck pour of the end span - BDM Section 17.</w:t>
      </w:r>
      <w:r w:rsidR="3A80C5E9" w:rsidRPr="00A70BB7">
        <w:rPr>
          <w:sz w:val="20"/>
          <w:szCs w:val="20"/>
        </w:rPr>
        <w:t>3.5.1</w:t>
      </w:r>
    </w:p>
    <w:p w14:paraId="2B6B142C" w14:textId="77777777" w:rsidR="00D15D89" w:rsidRPr="00A70BB7" w:rsidRDefault="00D35A4F" w:rsidP="003E5796">
      <w:pPr>
        <w:pStyle w:val="ListParagraph"/>
        <w:numPr>
          <w:ilvl w:val="1"/>
          <w:numId w:val="16"/>
        </w:numPr>
        <w:spacing w:after="0" w:line="240" w:lineRule="auto"/>
        <w:rPr>
          <w:rFonts w:cstheme="minorHAnsi"/>
          <w:sz w:val="20"/>
          <w:szCs w:val="20"/>
        </w:rPr>
      </w:pPr>
      <w:r w:rsidRPr="00A70BB7">
        <w:rPr>
          <w:rFonts w:cstheme="minorHAnsi"/>
          <w:sz w:val="20"/>
          <w:szCs w:val="20"/>
        </w:rPr>
        <w:t xml:space="preserve">For continuous </w:t>
      </w:r>
      <w:proofErr w:type="spellStart"/>
      <w:r w:rsidRPr="00A70BB7">
        <w:rPr>
          <w:rFonts w:cstheme="minorHAnsi"/>
          <w:sz w:val="20"/>
          <w:szCs w:val="20"/>
        </w:rPr>
        <w:t>prestressed</w:t>
      </w:r>
      <w:proofErr w:type="spellEnd"/>
      <w:r w:rsidRPr="00A70BB7">
        <w:rPr>
          <w:rFonts w:cstheme="minorHAnsi"/>
          <w:sz w:val="20"/>
          <w:szCs w:val="20"/>
        </w:rPr>
        <w:t xml:space="preserve"> beam spans, closure diaphragms at the interior bents shall be cast concurrently with the deck slab above the support. </w:t>
      </w:r>
    </w:p>
    <w:p w14:paraId="39DC113D" w14:textId="77777777" w:rsidR="008A6727" w:rsidRPr="00A70BB7" w:rsidRDefault="008A6727" w:rsidP="003E5796">
      <w:pPr>
        <w:pStyle w:val="ListParagraph"/>
        <w:numPr>
          <w:ilvl w:val="1"/>
          <w:numId w:val="16"/>
        </w:numPr>
        <w:spacing w:after="0" w:line="240" w:lineRule="auto"/>
        <w:rPr>
          <w:rFonts w:cstheme="minorHAnsi"/>
          <w:sz w:val="20"/>
          <w:szCs w:val="20"/>
        </w:rPr>
      </w:pPr>
      <w:r w:rsidRPr="00A70BB7">
        <w:rPr>
          <w:rFonts w:cstheme="minorHAnsi"/>
          <w:sz w:val="20"/>
          <w:szCs w:val="20"/>
        </w:rPr>
        <w:t>For expansion ends of continuous spans or simple span supports diaphragms may be cast prior to the placement of the deck slab - BDM Section 15.5.7</w:t>
      </w:r>
    </w:p>
    <w:p w14:paraId="24432B97" w14:textId="77777777" w:rsidR="00975261" w:rsidRPr="00A70BB7" w:rsidRDefault="00975261" w:rsidP="003E5796">
      <w:pPr>
        <w:pStyle w:val="ListParagraph"/>
        <w:numPr>
          <w:ilvl w:val="1"/>
          <w:numId w:val="16"/>
        </w:numPr>
        <w:spacing w:line="240" w:lineRule="auto"/>
        <w:rPr>
          <w:rFonts w:cstheme="minorHAnsi"/>
          <w:sz w:val="20"/>
          <w:szCs w:val="20"/>
        </w:rPr>
      </w:pPr>
      <w:r w:rsidRPr="00A70BB7">
        <w:rPr>
          <w:rFonts w:cstheme="minorHAnsi"/>
          <w:sz w:val="20"/>
          <w:szCs w:val="20"/>
        </w:rPr>
        <w:t>Construction Joints</w:t>
      </w:r>
    </w:p>
    <w:p w14:paraId="3FEC0FCE" w14:textId="77777777" w:rsidR="00975261" w:rsidRPr="00A70BB7" w:rsidRDefault="00975261" w:rsidP="003E5796">
      <w:pPr>
        <w:pStyle w:val="ListParagraph"/>
        <w:numPr>
          <w:ilvl w:val="2"/>
          <w:numId w:val="16"/>
        </w:numPr>
        <w:spacing w:line="240" w:lineRule="auto"/>
        <w:rPr>
          <w:rFonts w:cstheme="minorHAnsi"/>
          <w:sz w:val="20"/>
          <w:szCs w:val="20"/>
        </w:rPr>
      </w:pPr>
      <w:r w:rsidRPr="00A70BB7">
        <w:rPr>
          <w:rFonts w:cstheme="minorHAnsi"/>
          <w:sz w:val="20"/>
          <w:szCs w:val="20"/>
        </w:rPr>
        <w:t>Transverse construction joints must be placed parallel to transverse bars</w:t>
      </w:r>
    </w:p>
    <w:p w14:paraId="5E272468" w14:textId="6277DC70" w:rsidR="00975261" w:rsidRPr="00A70BB7" w:rsidRDefault="00975261" w:rsidP="003E5796">
      <w:pPr>
        <w:pStyle w:val="ListParagraph"/>
        <w:numPr>
          <w:ilvl w:val="2"/>
          <w:numId w:val="16"/>
        </w:numPr>
        <w:spacing w:line="240" w:lineRule="auto"/>
        <w:rPr>
          <w:sz w:val="20"/>
          <w:szCs w:val="20"/>
        </w:rPr>
      </w:pPr>
      <w:r w:rsidRPr="00A70BB7">
        <w:rPr>
          <w:sz w:val="20"/>
          <w:szCs w:val="20"/>
        </w:rPr>
        <w:t>Place transverse construction joints at end spans where uplift is a concern (end span = 60%</w:t>
      </w:r>
      <w:r w:rsidR="007C3CB5" w:rsidRPr="00A70BB7">
        <w:rPr>
          <w:sz w:val="20"/>
          <w:szCs w:val="20"/>
        </w:rPr>
        <w:t xml:space="preserve"> or less</w:t>
      </w:r>
      <w:r w:rsidRPr="00A70BB7">
        <w:rPr>
          <w:sz w:val="20"/>
          <w:szCs w:val="20"/>
        </w:rPr>
        <w:t xml:space="preserve"> of interior span)</w:t>
      </w:r>
      <w:r w:rsidR="007C3CB5" w:rsidRPr="00A70BB7">
        <w:rPr>
          <w:sz w:val="20"/>
          <w:szCs w:val="20"/>
        </w:rPr>
        <w:t xml:space="preserve"> - BDM Section 17.</w:t>
      </w:r>
      <w:r w:rsidR="1E7328C8" w:rsidRPr="00A70BB7">
        <w:rPr>
          <w:sz w:val="20"/>
          <w:szCs w:val="20"/>
        </w:rPr>
        <w:t>3.5</w:t>
      </w:r>
      <w:r w:rsidR="007C3CB5" w:rsidRPr="00A70BB7">
        <w:rPr>
          <w:sz w:val="20"/>
          <w:szCs w:val="20"/>
        </w:rPr>
        <w:t>.2</w:t>
      </w:r>
    </w:p>
    <w:p w14:paraId="4841FDBA" w14:textId="4C96BFAA" w:rsidR="007C3CB5" w:rsidRPr="00A70BB7" w:rsidRDefault="007C3CB5" w:rsidP="003E5796">
      <w:pPr>
        <w:pStyle w:val="ListParagraph"/>
        <w:numPr>
          <w:ilvl w:val="2"/>
          <w:numId w:val="16"/>
        </w:numPr>
        <w:spacing w:line="240" w:lineRule="auto"/>
        <w:rPr>
          <w:rFonts w:cstheme="minorHAnsi"/>
          <w:sz w:val="20"/>
          <w:szCs w:val="20"/>
        </w:rPr>
      </w:pPr>
      <w:r w:rsidRPr="00A70BB7">
        <w:rPr>
          <w:rFonts w:cstheme="minorHAnsi"/>
          <w:sz w:val="20"/>
          <w:szCs w:val="20"/>
        </w:rPr>
        <w:t>For deck widths greater than 60 ft</w:t>
      </w:r>
      <w:r w:rsidR="009E0089" w:rsidRPr="00A70BB7">
        <w:rPr>
          <w:rFonts w:cstheme="minorHAnsi"/>
          <w:sz w:val="20"/>
          <w:szCs w:val="20"/>
        </w:rPr>
        <w:t>.</w:t>
      </w:r>
      <w:r w:rsidRPr="00A70BB7">
        <w:rPr>
          <w:rFonts w:cstheme="minorHAnsi"/>
          <w:sz w:val="20"/>
          <w:szCs w:val="20"/>
        </w:rPr>
        <w:t xml:space="preserve"> the designer shall make provisions to permit placing the deck in practical widths due to </w:t>
      </w:r>
      <w:proofErr w:type="spellStart"/>
      <w:r w:rsidRPr="00A70BB7">
        <w:rPr>
          <w:rFonts w:cstheme="minorHAnsi"/>
          <w:sz w:val="20"/>
          <w:szCs w:val="20"/>
        </w:rPr>
        <w:t>screeding</w:t>
      </w:r>
      <w:proofErr w:type="spellEnd"/>
      <w:r w:rsidRPr="00A70BB7">
        <w:rPr>
          <w:rFonts w:cstheme="minorHAnsi"/>
          <w:sz w:val="20"/>
          <w:szCs w:val="20"/>
        </w:rPr>
        <w:t xml:space="preserve"> limitations - BDM Section 17.3.6</w:t>
      </w:r>
    </w:p>
    <w:p w14:paraId="1EAC8A11" w14:textId="77777777" w:rsidR="00975261" w:rsidRPr="00A70BB7" w:rsidRDefault="00975261" w:rsidP="003E5796">
      <w:pPr>
        <w:pStyle w:val="ListParagraph"/>
        <w:numPr>
          <w:ilvl w:val="2"/>
          <w:numId w:val="16"/>
        </w:numPr>
        <w:spacing w:line="240" w:lineRule="auto"/>
        <w:rPr>
          <w:rFonts w:cstheme="minorHAnsi"/>
          <w:sz w:val="20"/>
          <w:szCs w:val="20"/>
        </w:rPr>
      </w:pPr>
      <w:r w:rsidRPr="00A70BB7">
        <w:rPr>
          <w:rFonts w:cstheme="minorHAnsi"/>
          <w:sz w:val="20"/>
          <w:szCs w:val="20"/>
        </w:rPr>
        <w:lastRenderedPageBreak/>
        <w:t>For decks wider than 90 feet, detail longitudinal open joint or closure pour</w:t>
      </w:r>
    </w:p>
    <w:p w14:paraId="5C39714F" w14:textId="77777777" w:rsidR="00975261" w:rsidRPr="00A70BB7" w:rsidRDefault="00975261" w:rsidP="003E5796">
      <w:pPr>
        <w:pStyle w:val="ListParagraph"/>
        <w:numPr>
          <w:ilvl w:val="3"/>
          <w:numId w:val="16"/>
        </w:numPr>
        <w:spacing w:line="240" w:lineRule="auto"/>
        <w:rPr>
          <w:rFonts w:cstheme="minorHAnsi"/>
          <w:sz w:val="20"/>
          <w:szCs w:val="20"/>
        </w:rPr>
      </w:pPr>
      <w:r w:rsidRPr="00A70BB7">
        <w:rPr>
          <w:rFonts w:cstheme="minorHAnsi"/>
          <w:sz w:val="20"/>
          <w:szCs w:val="20"/>
        </w:rPr>
        <w:t>Minimum closure pour width = 3’-0”</w:t>
      </w:r>
    </w:p>
    <w:p w14:paraId="22BCDA50" w14:textId="77777777" w:rsidR="00975261" w:rsidRPr="00A70BB7" w:rsidRDefault="00975261" w:rsidP="003E5796">
      <w:pPr>
        <w:pStyle w:val="ListParagraph"/>
        <w:numPr>
          <w:ilvl w:val="3"/>
          <w:numId w:val="16"/>
        </w:numPr>
        <w:spacing w:line="240" w:lineRule="auto"/>
        <w:rPr>
          <w:rFonts w:cstheme="minorHAnsi"/>
          <w:sz w:val="20"/>
          <w:szCs w:val="20"/>
        </w:rPr>
      </w:pPr>
      <w:r w:rsidRPr="00A70BB7">
        <w:rPr>
          <w:rFonts w:cstheme="minorHAnsi"/>
          <w:sz w:val="20"/>
          <w:szCs w:val="20"/>
        </w:rPr>
        <w:t>Transverse bar lap splices located within closure pour</w:t>
      </w:r>
    </w:p>
    <w:p w14:paraId="420FF725" w14:textId="57E27D83" w:rsidR="00975261" w:rsidRPr="00A70BB7" w:rsidRDefault="009E0089" w:rsidP="003E5796">
      <w:pPr>
        <w:pStyle w:val="ListParagraph"/>
        <w:numPr>
          <w:ilvl w:val="3"/>
          <w:numId w:val="16"/>
        </w:numPr>
        <w:spacing w:line="240" w:lineRule="auto"/>
        <w:rPr>
          <w:sz w:val="20"/>
          <w:szCs w:val="20"/>
        </w:rPr>
      </w:pPr>
      <w:r w:rsidRPr="00A70BB7">
        <w:rPr>
          <w:sz w:val="20"/>
          <w:szCs w:val="20"/>
        </w:rPr>
        <w:t>Not located</w:t>
      </w:r>
      <w:r w:rsidR="4BE29112" w:rsidRPr="00A70BB7">
        <w:rPr>
          <w:sz w:val="20"/>
          <w:szCs w:val="20"/>
        </w:rPr>
        <w:t xml:space="preserve"> </w:t>
      </w:r>
      <w:r w:rsidR="2F3C45C7" w:rsidRPr="00A70BB7">
        <w:rPr>
          <w:sz w:val="20"/>
          <w:szCs w:val="20"/>
        </w:rPr>
        <w:t xml:space="preserve">in </w:t>
      </w:r>
      <w:r w:rsidR="4BE29112" w:rsidRPr="00A70BB7">
        <w:rPr>
          <w:sz w:val="20"/>
          <w:szCs w:val="20"/>
        </w:rPr>
        <w:t>wheel path.</w:t>
      </w:r>
    </w:p>
    <w:p w14:paraId="40EC88CC" w14:textId="3B01F422" w:rsidR="00975261" w:rsidRPr="00A70BB7" w:rsidRDefault="009F5A0F" w:rsidP="00E514FD">
      <w:pPr>
        <w:spacing w:after="0" w:line="240" w:lineRule="auto"/>
        <w:ind w:left="720" w:hanging="720"/>
        <w:rPr>
          <w:rFonts w:cstheme="minorHAnsi"/>
          <w:sz w:val="20"/>
          <w:szCs w:val="20"/>
        </w:rPr>
      </w:pPr>
      <w:sdt>
        <w:sdtPr>
          <w:rPr>
            <w:rFonts w:cstheme="minorHAnsi"/>
            <w:sz w:val="20"/>
            <w:szCs w:val="20"/>
          </w:rPr>
          <w:id w:val="-1048832083"/>
          <w14:checkbox>
            <w14:checked w14:val="0"/>
            <w14:checkedState w14:val="2612" w14:font="MS Gothic"/>
            <w14:uncheckedState w14:val="2610" w14:font="MS Gothic"/>
          </w14:checkbox>
        </w:sdtPr>
        <w:sdtEndPr/>
        <w:sdtContent>
          <w:r w:rsidR="00F052BB" w:rsidRPr="00A70BB7">
            <w:rPr>
              <w:rFonts w:ascii="Segoe UI Symbol" w:hAnsi="Segoe UI Symbol" w:cs="Segoe UI Symbol"/>
              <w:sz w:val="20"/>
              <w:szCs w:val="20"/>
            </w:rPr>
            <w:t>☐</w:t>
          </w:r>
        </w:sdtContent>
      </w:sdt>
      <w:r w:rsidR="00F052BB" w:rsidRPr="00A70BB7">
        <w:rPr>
          <w:rFonts w:cstheme="minorHAnsi"/>
          <w:sz w:val="20"/>
          <w:szCs w:val="20"/>
        </w:rPr>
        <w:tab/>
      </w:r>
      <w:r w:rsidR="00975261" w:rsidRPr="00A70BB7">
        <w:rPr>
          <w:rFonts w:cstheme="minorHAnsi"/>
          <w:sz w:val="20"/>
          <w:szCs w:val="20"/>
        </w:rPr>
        <w:t>End Diaphragms</w:t>
      </w:r>
    </w:p>
    <w:p w14:paraId="166F879F" w14:textId="51C2C19E" w:rsidR="00975261" w:rsidRPr="00A70BB7" w:rsidRDefault="009F5A0F" w:rsidP="42651151">
      <w:pPr>
        <w:spacing w:after="0" w:line="240" w:lineRule="auto"/>
        <w:ind w:left="720" w:hanging="720"/>
        <w:rPr>
          <w:sz w:val="20"/>
          <w:szCs w:val="20"/>
        </w:rPr>
      </w:pPr>
      <w:sdt>
        <w:sdtPr>
          <w:rPr>
            <w:rFonts w:cstheme="minorHAnsi"/>
            <w:sz w:val="20"/>
            <w:szCs w:val="20"/>
          </w:rPr>
          <w:id w:val="-1183887953"/>
          <w14:checkbox>
            <w14:checked w14:val="0"/>
            <w14:checkedState w14:val="2612" w14:font="MS Gothic"/>
            <w14:uncheckedState w14:val="2610" w14:font="MS Gothic"/>
          </w14:checkbox>
        </w:sdtPr>
        <w:sdtEndPr/>
        <w:sdtContent>
          <w:r w:rsidR="00F052BB" w:rsidRPr="00A70BB7">
            <w:rPr>
              <w:rFonts w:ascii="Segoe UI Symbol" w:hAnsi="Segoe UI Symbol" w:cs="Segoe UI Symbol"/>
              <w:sz w:val="20"/>
              <w:szCs w:val="20"/>
            </w:rPr>
            <w:t>☐</w:t>
          </w:r>
        </w:sdtContent>
      </w:sdt>
      <w:r w:rsidR="00F052BB" w:rsidRPr="00A70BB7">
        <w:rPr>
          <w:rFonts w:cstheme="minorHAnsi"/>
          <w:sz w:val="20"/>
          <w:szCs w:val="20"/>
        </w:rPr>
        <w:tab/>
      </w:r>
      <w:r w:rsidR="00975261" w:rsidRPr="00A70BB7">
        <w:rPr>
          <w:sz w:val="20"/>
          <w:szCs w:val="20"/>
        </w:rPr>
        <w:t xml:space="preserve">Interior </w:t>
      </w:r>
      <w:r w:rsidR="14A4C8E0" w:rsidRPr="00A70BB7">
        <w:rPr>
          <w:sz w:val="20"/>
          <w:szCs w:val="20"/>
        </w:rPr>
        <w:t xml:space="preserve">Bent </w:t>
      </w:r>
      <w:r w:rsidR="00975261" w:rsidRPr="00A70BB7">
        <w:rPr>
          <w:sz w:val="20"/>
          <w:szCs w:val="20"/>
        </w:rPr>
        <w:t>Diaphragms</w:t>
      </w:r>
    </w:p>
    <w:p w14:paraId="378AAFED" w14:textId="77777777" w:rsidR="00D55D40" w:rsidRPr="00A70BB7" w:rsidRDefault="00D55D40" w:rsidP="42651151">
      <w:pPr>
        <w:spacing w:after="0" w:line="240" w:lineRule="auto"/>
        <w:ind w:left="720" w:hanging="720"/>
        <w:rPr>
          <w:sz w:val="20"/>
          <w:szCs w:val="20"/>
        </w:rPr>
      </w:pPr>
    </w:p>
    <w:p w14:paraId="09336E12" w14:textId="38022D2B" w:rsidR="009F3A45" w:rsidRPr="00A70BB7" w:rsidRDefault="009F3A45" w:rsidP="00E514FD">
      <w:pPr>
        <w:spacing w:line="240" w:lineRule="auto"/>
        <w:rPr>
          <w:rFonts w:cstheme="minorHAnsi"/>
          <w:b/>
          <w:sz w:val="20"/>
          <w:szCs w:val="20"/>
        </w:rPr>
      </w:pPr>
      <w:r w:rsidRPr="00A70BB7">
        <w:rPr>
          <w:rFonts w:cstheme="minorHAnsi"/>
          <w:b/>
          <w:sz w:val="20"/>
          <w:szCs w:val="20"/>
        </w:rPr>
        <w:t>Flat Slab Span Unit Superstructure:</w:t>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00294529" w:rsidRPr="00A70BB7">
        <w:rPr>
          <w:rFonts w:cstheme="minorHAnsi"/>
          <w:b/>
          <w:sz w:val="20"/>
          <w:szCs w:val="20"/>
        </w:rPr>
        <w:tab/>
      </w:r>
      <w:r w:rsidRPr="00A70BB7">
        <w:rPr>
          <w:rFonts w:cstheme="minorHAnsi"/>
          <w:b/>
          <w:sz w:val="20"/>
          <w:szCs w:val="20"/>
        </w:rPr>
        <w:tab/>
      </w:r>
      <w:r w:rsidRPr="00A70BB7">
        <w:rPr>
          <w:rFonts w:cstheme="minorHAnsi"/>
          <w:b/>
          <w:sz w:val="20"/>
          <w:szCs w:val="20"/>
        </w:rPr>
        <w:tab/>
        <w:t xml:space="preserve">        BDM Section 6.3.13</w:t>
      </w:r>
    </w:p>
    <w:bookmarkStart w:id="17" w:name="_Hlk47425176"/>
    <w:p w14:paraId="1512519A" w14:textId="3D7E0B0F" w:rsidR="009F3A45" w:rsidRPr="00A70BB7" w:rsidRDefault="009F5A0F" w:rsidP="00E514FD">
      <w:pPr>
        <w:spacing w:line="240" w:lineRule="auto"/>
        <w:rPr>
          <w:rFonts w:cstheme="minorHAnsi"/>
          <w:bCs/>
          <w:sz w:val="20"/>
          <w:szCs w:val="20"/>
        </w:rPr>
      </w:pPr>
      <w:sdt>
        <w:sdtPr>
          <w:rPr>
            <w:rFonts w:cstheme="minorHAnsi"/>
            <w:bCs/>
            <w:sz w:val="20"/>
            <w:szCs w:val="20"/>
          </w:rPr>
          <w:id w:val="1618413875"/>
          <w14:checkbox>
            <w14:checked w14:val="0"/>
            <w14:checkedState w14:val="2612" w14:font="MS Gothic"/>
            <w14:uncheckedState w14:val="2610" w14:font="MS Gothic"/>
          </w14:checkbox>
        </w:sdtPr>
        <w:sdtEndPr/>
        <w:sdtContent>
          <w:r w:rsidR="00294529" w:rsidRPr="00A70BB7">
            <w:rPr>
              <w:rFonts w:ascii="Segoe UI Symbol" w:hAnsi="Segoe UI Symbol" w:cs="Segoe UI Symbol"/>
              <w:bCs/>
              <w:sz w:val="20"/>
              <w:szCs w:val="20"/>
            </w:rPr>
            <w:t>☐</w:t>
          </w:r>
        </w:sdtContent>
      </w:sdt>
      <w:r w:rsidR="00294529" w:rsidRPr="00A70BB7">
        <w:rPr>
          <w:rFonts w:cstheme="minorHAnsi"/>
          <w:bCs/>
          <w:sz w:val="20"/>
          <w:szCs w:val="20"/>
        </w:rPr>
        <w:tab/>
      </w:r>
      <w:r w:rsidR="009F3A45" w:rsidRPr="00A70BB7">
        <w:rPr>
          <w:rFonts w:cstheme="minorHAnsi"/>
          <w:bCs/>
          <w:sz w:val="20"/>
          <w:szCs w:val="20"/>
        </w:rPr>
        <w:t>BDWG Reference</w:t>
      </w:r>
      <w:r w:rsidR="0068230F" w:rsidRPr="00A70BB7">
        <w:rPr>
          <w:rFonts w:cstheme="minorHAnsi"/>
          <w:bCs/>
          <w:sz w:val="20"/>
          <w:szCs w:val="20"/>
        </w:rPr>
        <w:t>, not reflective of all span arrangements/configurations:</w:t>
      </w:r>
    </w:p>
    <w:tbl>
      <w:tblPr>
        <w:tblStyle w:val="TableGrid"/>
        <w:tblW w:w="0" w:type="auto"/>
        <w:jc w:val="center"/>
        <w:tblLook w:val="04A0" w:firstRow="1" w:lastRow="0" w:firstColumn="1" w:lastColumn="0" w:noHBand="0" w:noVBand="1"/>
      </w:tblPr>
      <w:tblGrid>
        <w:gridCol w:w="2605"/>
        <w:gridCol w:w="3240"/>
      </w:tblGrid>
      <w:tr w:rsidR="009F3A45" w:rsidRPr="00A70BB7" w14:paraId="54489BA5" w14:textId="77777777" w:rsidTr="00540F5F">
        <w:trPr>
          <w:jc w:val="center"/>
        </w:trPr>
        <w:tc>
          <w:tcPr>
            <w:tcW w:w="2605" w:type="dxa"/>
          </w:tcPr>
          <w:bookmarkEnd w:id="17"/>
          <w:p w14:paraId="7AD14919" w14:textId="5F6CB545" w:rsidR="009F3A45" w:rsidRPr="00A70BB7" w:rsidRDefault="00186A36" w:rsidP="00BD5979">
            <w:pPr>
              <w:rPr>
                <w:rFonts w:cstheme="minorHAnsi"/>
                <w:sz w:val="20"/>
                <w:szCs w:val="20"/>
              </w:rPr>
            </w:pPr>
            <w:r w:rsidRPr="00A70BB7">
              <w:rPr>
                <w:rFonts w:cstheme="minorHAnsi"/>
                <w:sz w:val="20"/>
                <w:szCs w:val="20"/>
              </w:rPr>
              <w:t>BDWG</w:t>
            </w:r>
            <w:r w:rsidR="009F3A45" w:rsidRPr="00A70BB7">
              <w:rPr>
                <w:rFonts w:cstheme="minorHAnsi"/>
                <w:sz w:val="20"/>
                <w:szCs w:val="20"/>
              </w:rPr>
              <w:t xml:space="preserve"> 702-05a</w:t>
            </w:r>
          </w:p>
        </w:tc>
        <w:tc>
          <w:tcPr>
            <w:tcW w:w="3240" w:type="dxa"/>
          </w:tcPr>
          <w:p w14:paraId="49EE4136" w14:textId="77777777" w:rsidR="009F3A45" w:rsidRPr="00A70BB7" w:rsidRDefault="009F3A45" w:rsidP="00BD5979">
            <w:pPr>
              <w:rPr>
                <w:rFonts w:cstheme="minorHAnsi"/>
                <w:sz w:val="20"/>
                <w:szCs w:val="20"/>
              </w:rPr>
            </w:pPr>
            <w:r w:rsidRPr="00A70BB7">
              <w:rPr>
                <w:rFonts w:cstheme="minorHAnsi"/>
                <w:sz w:val="20"/>
                <w:szCs w:val="20"/>
              </w:rPr>
              <w:t xml:space="preserve">30’ End Span Unit SS </w:t>
            </w:r>
          </w:p>
        </w:tc>
      </w:tr>
      <w:tr w:rsidR="009F3A45" w:rsidRPr="00A70BB7" w14:paraId="55C98F93" w14:textId="77777777" w:rsidTr="00540F5F">
        <w:trPr>
          <w:jc w:val="center"/>
        </w:trPr>
        <w:tc>
          <w:tcPr>
            <w:tcW w:w="2605" w:type="dxa"/>
          </w:tcPr>
          <w:p w14:paraId="0087D96B" w14:textId="21B64968" w:rsidR="009F3A45" w:rsidRPr="00A70BB7" w:rsidRDefault="00186A36" w:rsidP="00BD5979">
            <w:pPr>
              <w:rPr>
                <w:rFonts w:cstheme="minorHAnsi"/>
                <w:sz w:val="20"/>
                <w:szCs w:val="20"/>
              </w:rPr>
            </w:pPr>
            <w:r w:rsidRPr="00A70BB7">
              <w:rPr>
                <w:rFonts w:cstheme="minorHAnsi"/>
                <w:sz w:val="20"/>
                <w:szCs w:val="20"/>
              </w:rPr>
              <w:t>BDWG</w:t>
            </w:r>
            <w:r w:rsidR="009F3A45" w:rsidRPr="00A70BB7">
              <w:rPr>
                <w:rFonts w:cstheme="minorHAnsi"/>
                <w:sz w:val="20"/>
                <w:szCs w:val="20"/>
              </w:rPr>
              <w:t xml:space="preserve"> 702-10a</w:t>
            </w:r>
          </w:p>
        </w:tc>
        <w:tc>
          <w:tcPr>
            <w:tcW w:w="3240" w:type="dxa"/>
          </w:tcPr>
          <w:p w14:paraId="76AC947E" w14:textId="77777777" w:rsidR="009F3A45" w:rsidRPr="00A70BB7" w:rsidRDefault="009F3A45" w:rsidP="00BD5979">
            <w:pPr>
              <w:rPr>
                <w:rFonts w:cstheme="minorHAnsi"/>
                <w:sz w:val="20"/>
                <w:szCs w:val="20"/>
              </w:rPr>
            </w:pPr>
            <w:r w:rsidRPr="00A70BB7">
              <w:rPr>
                <w:rFonts w:cstheme="minorHAnsi"/>
                <w:sz w:val="20"/>
                <w:szCs w:val="20"/>
              </w:rPr>
              <w:t xml:space="preserve">60’ End Span Unit SS </w:t>
            </w:r>
          </w:p>
        </w:tc>
      </w:tr>
      <w:tr w:rsidR="009F3A45" w:rsidRPr="00A70BB7" w14:paraId="0E10D005" w14:textId="77777777" w:rsidTr="00540F5F">
        <w:trPr>
          <w:jc w:val="center"/>
        </w:trPr>
        <w:tc>
          <w:tcPr>
            <w:tcW w:w="2605" w:type="dxa"/>
          </w:tcPr>
          <w:p w14:paraId="3095CBB3" w14:textId="2B489F5D" w:rsidR="009F3A45" w:rsidRPr="00A70BB7" w:rsidRDefault="00186A36" w:rsidP="00BD5979">
            <w:pPr>
              <w:rPr>
                <w:rFonts w:cstheme="minorHAnsi"/>
                <w:sz w:val="20"/>
                <w:szCs w:val="20"/>
              </w:rPr>
            </w:pPr>
            <w:r w:rsidRPr="00A70BB7">
              <w:rPr>
                <w:rFonts w:cstheme="minorHAnsi"/>
                <w:sz w:val="20"/>
                <w:szCs w:val="20"/>
              </w:rPr>
              <w:t>BDWG</w:t>
            </w:r>
            <w:r w:rsidR="009F3A45" w:rsidRPr="00A70BB7">
              <w:rPr>
                <w:rFonts w:cstheme="minorHAnsi"/>
                <w:sz w:val="20"/>
                <w:szCs w:val="20"/>
              </w:rPr>
              <w:t xml:space="preserve"> 702-12a</w:t>
            </w:r>
          </w:p>
        </w:tc>
        <w:tc>
          <w:tcPr>
            <w:tcW w:w="3240" w:type="dxa"/>
          </w:tcPr>
          <w:p w14:paraId="7DB46EEF" w14:textId="77777777" w:rsidR="009F3A45" w:rsidRPr="00A70BB7" w:rsidRDefault="009F3A45" w:rsidP="00BD5979">
            <w:pPr>
              <w:rPr>
                <w:rFonts w:cstheme="minorHAnsi"/>
                <w:sz w:val="20"/>
                <w:szCs w:val="20"/>
              </w:rPr>
            </w:pPr>
            <w:r w:rsidRPr="00A70BB7">
              <w:rPr>
                <w:rFonts w:cstheme="minorHAnsi"/>
                <w:sz w:val="20"/>
                <w:szCs w:val="20"/>
              </w:rPr>
              <w:t xml:space="preserve">74’ Span Unit SS  </w:t>
            </w:r>
          </w:p>
        </w:tc>
      </w:tr>
      <w:tr w:rsidR="009F3A45" w:rsidRPr="00A70BB7" w14:paraId="10CF98F6" w14:textId="77777777" w:rsidTr="00540F5F">
        <w:trPr>
          <w:jc w:val="center"/>
        </w:trPr>
        <w:tc>
          <w:tcPr>
            <w:tcW w:w="2605" w:type="dxa"/>
          </w:tcPr>
          <w:p w14:paraId="360919C6" w14:textId="26DE9627" w:rsidR="009F3A45" w:rsidRPr="00A70BB7" w:rsidRDefault="00186A36" w:rsidP="00BD5979">
            <w:pPr>
              <w:rPr>
                <w:rFonts w:cstheme="minorHAnsi"/>
                <w:sz w:val="20"/>
                <w:szCs w:val="20"/>
              </w:rPr>
            </w:pPr>
            <w:r w:rsidRPr="00A70BB7">
              <w:rPr>
                <w:rFonts w:cstheme="minorHAnsi"/>
                <w:sz w:val="20"/>
                <w:szCs w:val="20"/>
              </w:rPr>
              <w:t>BDWG</w:t>
            </w:r>
            <w:r w:rsidR="009F3A45" w:rsidRPr="00A70BB7">
              <w:rPr>
                <w:rFonts w:cstheme="minorHAnsi"/>
                <w:sz w:val="20"/>
                <w:szCs w:val="20"/>
              </w:rPr>
              <w:t xml:space="preserve"> 702-15a</w:t>
            </w:r>
          </w:p>
        </w:tc>
        <w:tc>
          <w:tcPr>
            <w:tcW w:w="3240" w:type="dxa"/>
          </w:tcPr>
          <w:p w14:paraId="162E7F20" w14:textId="77777777" w:rsidR="009F3A45" w:rsidRPr="00A70BB7" w:rsidRDefault="009F3A45" w:rsidP="00BD5979">
            <w:pPr>
              <w:rPr>
                <w:rFonts w:cstheme="minorHAnsi"/>
                <w:sz w:val="20"/>
                <w:szCs w:val="20"/>
              </w:rPr>
            </w:pPr>
            <w:r w:rsidRPr="00A70BB7">
              <w:rPr>
                <w:rFonts w:cstheme="minorHAnsi"/>
                <w:sz w:val="20"/>
                <w:szCs w:val="20"/>
              </w:rPr>
              <w:t xml:space="preserve">90’ Span Unit SS  </w:t>
            </w:r>
          </w:p>
        </w:tc>
      </w:tr>
      <w:tr w:rsidR="009F3A45" w:rsidRPr="00A70BB7" w14:paraId="21EF7D5F" w14:textId="77777777" w:rsidTr="00540F5F">
        <w:trPr>
          <w:jc w:val="center"/>
        </w:trPr>
        <w:tc>
          <w:tcPr>
            <w:tcW w:w="2605" w:type="dxa"/>
          </w:tcPr>
          <w:p w14:paraId="072BE0E6" w14:textId="7A443437" w:rsidR="009F3A45" w:rsidRPr="00A70BB7" w:rsidRDefault="00186A36" w:rsidP="00BD5979">
            <w:pPr>
              <w:rPr>
                <w:rFonts w:cstheme="minorHAnsi"/>
                <w:sz w:val="20"/>
                <w:szCs w:val="20"/>
              </w:rPr>
            </w:pPr>
            <w:r w:rsidRPr="00A70BB7">
              <w:rPr>
                <w:rFonts w:cstheme="minorHAnsi"/>
                <w:sz w:val="20"/>
                <w:szCs w:val="20"/>
              </w:rPr>
              <w:t>BDWG</w:t>
            </w:r>
            <w:r w:rsidR="009F3A45" w:rsidRPr="00A70BB7">
              <w:rPr>
                <w:rFonts w:cstheme="minorHAnsi"/>
                <w:sz w:val="20"/>
                <w:szCs w:val="20"/>
              </w:rPr>
              <w:t xml:space="preserve"> 702-16a</w:t>
            </w:r>
          </w:p>
        </w:tc>
        <w:tc>
          <w:tcPr>
            <w:tcW w:w="3240" w:type="dxa"/>
          </w:tcPr>
          <w:p w14:paraId="395F8EA1" w14:textId="77777777" w:rsidR="009F3A45" w:rsidRPr="00A70BB7" w:rsidRDefault="009F3A45" w:rsidP="00BD5979">
            <w:pPr>
              <w:rPr>
                <w:rFonts w:cstheme="minorHAnsi"/>
                <w:sz w:val="20"/>
                <w:szCs w:val="20"/>
              </w:rPr>
            </w:pPr>
            <w:r w:rsidRPr="00A70BB7">
              <w:rPr>
                <w:rFonts w:cstheme="minorHAnsi"/>
                <w:sz w:val="20"/>
                <w:szCs w:val="20"/>
              </w:rPr>
              <w:t xml:space="preserve">100’ Span Unit SS </w:t>
            </w:r>
          </w:p>
        </w:tc>
      </w:tr>
      <w:tr w:rsidR="009F3A45" w:rsidRPr="00A70BB7" w14:paraId="4B6D69F1" w14:textId="77777777" w:rsidTr="00540F5F">
        <w:trPr>
          <w:jc w:val="center"/>
        </w:trPr>
        <w:tc>
          <w:tcPr>
            <w:tcW w:w="2605" w:type="dxa"/>
          </w:tcPr>
          <w:p w14:paraId="7BA978E7" w14:textId="3DEAA284" w:rsidR="009F3A45" w:rsidRPr="00A70BB7" w:rsidRDefault="00186A36" w:rsidP="00BD5979">
            <w:pPr>
              <w:rPr>
                <w:rFonts w:cstheme="minorHAnsi"/>
                <w:sz w:val="20"/>
                <w:szCs w:val="20"/>
              </w:rPr>
            </w:pPr>
            <w:r w:rsidRPr="00A70BB7">
              <w:rPr>
                <w:rFonts w:cstheme="minorHAnsi"/>
                <w:sz w:val="20"/>
                <w:szCs w:val="20"/>
              </w:rPr>
              <w:t>BDWG</w:t>
            </w:r>
            <w:r w:rsidR="009F3A45" w:rsidRPr="00A70BB7">
              <w:rPr>
                <w:rFonts w:cstheme="minorHAnsi"/>
                <w:sz w:val="20"/>
                <w:szCs w:val="20"/>
              </w:rPr>
              <w:t xml:space="preserve"> 702-20a</w:t>
            </w:r>
          </w:p>
        </w:tc>
        <w:tc>
          <w:tcPr>
            <w:tcW w:w="3240" w:type="dxa"/>
          </w:tcPr>
          <w:p w14:paraId="2F903C7E" w14:textId="77777777" w:rsidR="009F3A45" w:rsidRPr="00A70BB7" w:rsidRDefault="009F3A45" w:rsidP="00BD5979">
            <w:pPr>
              <w:rPr>
                <w:rFonts w:cstheme="minorHAnsi"/>
                <w:sz w:val="20"/>
                <w:szCs w:val="20"/>
              </w:rPr>
            </w:pPr>
            <w:r w:rsidRPr="00A70BB7">
              <w:rPr>
                <w:rFonts w:cstheme="minorHAnsi"/>
                <w:sz w:val="20"/>
                <w:szCs w:val="20"/>
              </w:rPr>
              <w:t xml:space="preserve">4 Span 120’ Unit SS </w:t>
            </w:r>
          </w:p>
        </w:tc>
      </w:tr>
      <w:tr w:rsidR="009F3A45" w:rsidRPr="00A70BB7" w14:paraId="699E795E" w14:textId="77777777" w:rsidTr="00540F5F">
        <w:trPr>
          <w:jc w:val="center"/>
        </w:trPr>
        <w:tc>
          <w:tcPr>
            <w:tcW w:w="2605" w:type="dxa"/>
          </w:tcPr>
          <w:p w14:paraId="3F8616EC" w14:textId="01631C12" w:rsidR="009F3A45" w:rsidRPr="00A70BB7" w:rsidRDefault="00186A36" w:rsidP="00BD5979">
            <w:pPr>
              <w:rPr>
                <w:rFonts w:cstheme="minorHAnsi"/>
                <w:sz w:val="20"/>
                <w:szCs w:val="20"/>
              </w:rPr>
            </w:pPr>
            <w:r w:rsidRPr="00A70BB7">
              <w:rPr>
                <w:rFonts w:cstheme="minorHAnsi"/>
                <w:sz w:val="20"/>
                <w:szCs w:val="20"/>
              </w:rPr>
              <w:t>BDWG</w:t>
            </w:r>
            <w:r w:rsidR="009F3A45" w:rsidRPr="00A70BB7">
              <w:rPr>
                <w:rFonts w:cstheme="minorHAnsi"/>
                <w:sz w:val="20"/>
                <w:szCs w:val="20"/>
              </w:rPr>
              <w:t xml:space="preserve"> 702-21a</w:t>
            </w:r>
          </w:p>
        </w:tc>
        <w:tc>
          <w:tcPr>
            <w:tcW w:w="3240" w:type="dxa"/>
          </w:tcPr>
          <w:p w14:paraId="162A2372" w14:textId="77777777" w:rsidR="009F3A45" w:rsidRPr="00A70BB7" w:rsidRDefault="009F3A45" w:rsidP="00BD5979">
            <w:pPr>
              <w:rPr>
                <w:rFonts w:cstheme="minorHAnsi"/>
                <w:sz w:val="20"/>
                <w:szCs w:val="20"/>
              </w:rPr>
            </w:pPr>
            <w:r w:rsidRPr="00A70BB7">
              <w:rPr>
                <w:rFonts w:cstheme="minorHAnsi"/>
                <w:sz w:val="20"/>
                <w:szCs w:val="20"/>
              </w:rPr>
              <w:t xml:space="preserve">3 Span 120’ Unit SS </w:t>
            </w:r>
          </w:p>
        </w:tc>
      </w:tr>
      <w:tr w:rsidR="009F3A45" w:rsidRPr="00A70BB7" w14:paraId="342C9990" w14:textId="77777777" w:rsidTr="00540F5F">
        <w:trPr>
          <w:jc w:val="center"/>
        </w:trPr>
        <w:tc>
          <w:tcPr>
            <w:tcW w:w="2605" w:type="dxa"/>
          </w:tcPr>
          <w:p w14:paraId="7FA30ABF" w14:textId="5F3535E7" w:rsidR="009F3A45" w:rsidRPr="00A70BB7" w:rsidRDefault="00186A36" w:rsidP="00BD5979">
            <w:pPr>
              <w:rPr>
                <w:rFonts w:cstheme="minorHAnsi"/>
                <w:sz w:val="20"/>
                <w:szCs w:val="20"/>
              </w:rPr>
            </w:pPr>
            <w:r w:rsidRPr="00A70BB7">
              <w:rPr>
                <w:rFonts w:cstheme="minorHAnsi"/>
                <w:sz w:val="20"/>
                <w:szCs w:val="20"/>
              </w:rPr>
              <w:t>BDWG</w:t>
            </w:r>
            <w:r w:rsidR="009F3A45" w:rsidRPr="00A70BB7">
              <w:rPr>
                <w:rFonts w:cstheme="minorHAnsi"/>
                <w:sz w:val="20"/>
                <w:szCs w:val="20"/>
              </w:rPr>
              <w:t xml:space="preserve"> 702-25a</w:t>
            </w:r>
          </w:p>
        </w:tc>
        <w:tc>
          <w:tcPr>
            <w:tcW w:w="3240" w:type="dxa"/>
          </w:tcPr>
          <w:p w14:paraId="2CE04E67" w14:textId="77777777" w:rsidR="009F3A45" w:rsidRPr="00A70BB7" w:rsidRDefault="009F3A45" w:rsidP="00BD5979">
            <w:pPr>
              <w:rPr>
                <w:rFonts w:cstheme="minorHAnsi"/>
                <w:sz w:val="20"/>
                <w:szCs w:val="20"/>
              </w:rPr>
            </w:pPr>
            <w:r w:rsidRPr="00A70BB7">
              <w:rPr>
                <w:rFonts w:cstheme="minorHAnsi"/>
                <w:sz w:val="20"/>
                <w:szCs w:val="20"/>
              </w:rPr>
              <w:t>150’ Span Unit SS &amp; Details</w:t>
            </w:r>
          </w:p>
        </w:tc>
      </w:tr>
    </w:tbl>
    <w:p w14:paraId="1DC7E202" w14:textId="19F8950A" w:rsidR="009F3A45" w:rsidRPr="00A70BB7" w:rsidRDefault="009F5A0F" w:rsidP="00E514FD">
      <w:pPr>
        <w:spacing w:after="0" w:line="240" w:lineRule="auto"/>
        <w:ind w:left="720" w:hanging="720"/>
        <w:rPr>
          <w:rFonts w:cstheme="minorHAnsi"/>
          <w:sz w:val="20"/>
          <w:szCs w:val="20"/>
        </w:rPr>
      </w:pPr>
      <w:sdt>
        <w:sdtPr>
          <w:rPr>
            <w:rFonts w:cstheme="minorHAnsi"/>
            <w:sz w:val="20"/>
            <w:szCs w:val="20"/>
          </w:rPr>
          <w:id w:val="-2102791667"/>
          <w14:checkbox>
            <w14:checked w14:val="0"/>
            <w14:checkedState w14:val="2612" w14:font="MS Gothic"/>
            <w14:uncheckedState w14:val="2610" w14:font="MS Gothic"/>
          </w14:checkbox>
        </w:sdtPr>
        <w:sdtEndPr/>
        <w:sdtContent>
          <w:r w:rsidR="00294529" w:rsidRPr="00A70BB7">
            <w:rPr>
              <w:rFonts w:ascii="Segoe UI Symbol" w:hAnsi="Segoe UI Symbol" w:cs="Segoe UI Symbol"/>
              <w:sz w:val="20"/>
              <w:szCs w:val="20"/>
            </w:rPr>
            <w:t>☐</w:t>
          </w:r>
        </w:sdtContent>
      </w:sdt>
      <w:r w:rsidR="00E514FD" w:rsidRPr="00A70BB7">
        <w:rPr>
          <w:rFonts w:cstheme="minorHAnsi"/>
          <w:sz w:val="20"/>
          <w:szCs w:val="20"/>
        </w:rPr>
        <w:tab/>
      </w:r>
      <w:r w:rsidR="009F3A45" w:rsidRPr="00A70BB7">
        <w:rPr>
          <w:rFonts w:cstheme="minorHAnsi"/>
          <w:sz w:val="20"/>
          <w:szCs w:val="20"/>
        </w:rPr>
        <w:t>Plan</w:t>
      </w:r>
    </w:p>
    <w:p w14:paraId="6E55F189" w14:textId="449BA051" w:rsidR="009F3A45" w:rsidRPr="00A70BB7" w:rsidRDefault="00D55D40" w:rsidP="003E5796">
      <w:pPr>
        <w:pStyle w:val="ListParagraph"/>
        <w:numPr>
          <w:ilvl w:val="1"/>
          <w:numId w:val="8"/>
        </w:numPr>
        <w:spacing w:line="240" w:lineRule="auto"/>
        <w:rPr>
          <w:rFonts w:cstheme="minorHAnsi"/>
          <w:sz w:val="20"/>
          <w:szCs w:val="20"/>
        </w:rPr>
      </w:pPr>
      <w:r w:rsidRPr="00A70BB7">
        <w:rPr>
          <w:rFonts w:cstheme="minorHAnsi"/>
          <w:sz w:val="20"/>
          <w:szCs w:val="20"/>
        </w:rPr>
        <w:t>Verify m</w:t>
      </w:r>
      <w:r w:rsidR="009F3A45" w:rsidRPr="00A70BB7">
        <w:rPr>
          <w:rFonts w:cstheme="minorHAnsi"/>
          <w:sz w:val="20"/>
          <w:szCs w:val="20"/>
        </w:rPr>
        <w:t>aximum number of spans in one continuous unit = 4</w:t>
      </w:r>
      <w:r w:rsidR="00122637" w:rsidRPr="00A70BB7">
        <w:rPr>
          <w:rFonts w:cstheme="minorHAnsi"/>
          <w:sz w:val="20"/>
          <w:szCs w:val="20"/>
        </w:rPr>
        <w:t xml:space="preserve"> - BDM Section 15.4.1.1</w:t>
      </w:r>
    </w:p>
    <w:p w14:paraId="50B52A1A" w14:textId="2C4C1BF5" w:rsidR="009F3A45" w:rsidRPr="00A70BB7" w:rsidRDefault="00D55D40" w:rsidP="003E5796">
      <w:pPr>
        <w:pStyle w:val="ListParagraph"/>
        <w:numPr>
          <w:ilvl w:val="1"/>
          <w:numId w:val="8"/>
        </w:numPr>
        <w:spacing w:line="240" w:lineRule="auto"/>
        <w:rPr>
          <w:rFonts w:cstheme="minorHAnsi"/>
          <w:sz w:val="20"/>
          <w:szCs w:val="20"/>
        </w:rPr>
      </w:pPr>
      <w:r w:rsidRPr="00A70BB7">
        <w:rPr>
          <w:rFonts w:cstheme="minorHAnsi"/>
          <w:sz w:val="20"/>
          <w:szCs w:val="20"/>
        </w:rPr>
        <w:t>Verify s</w:t>
      </w:r>
      <w:r w:rsidR="009F3A45" w:rsidRPr="00A70BB7">
        <w:rPr>
          <w:rFonts w:cstheme="minorHAnsi"/>
          <w:sz w:val="20"/>
          <w:szCs w:val="20"/>
        </w:rPr>
        <w:t>kew angle of bridge CL</w:t>
      </w:r>
    </w:p>
    <w:p w14:paraId="511D057B" w14:textId="23CEE314" w:rsidR="009F3A45" w:rsidRPr="00A70BB7" w:rsidRDefault="00D55D40" w:rsidP="003E5796">
      <w:pPr>
        <w:pStyle w:val="ListParagraph"/>
        <w:numPr>
          <w:ilvl w:val="1"/>
          <w:numId w:val="8"/>
        </w:numPr>
        <w:spacing w:line="240" w:lineRule="auto"/>
        <w:rPr>
          <w:rFonts w:cstheme="minorHAnsi"/>
          <w:sz w:val="20"/>
          <w:szCs w:val="20"/>
        </w:rPr>
      </w:pPr>
      <w:r w:rsidRPr="00A70BB7">
        <w:rPr>
          <w:rFonts w:cstheme="minorHAnsi"/>
          <w:sz w:val="20"/>
          <w:szCs w:val="20"/>
        </w:rPr>
        <w:t>Verify b</w:t>
      </w:r>
      <w:r w:rsidR="009F3A45" w:rsidRPr="00A70BB7">
        <w:rPr>
          <w:rFonts w:cstheme="minorHAnsi"/>
          <w:sz w:val="20"/>
          <w:szCs w:val="20"/>
        </w:rPr>
        <w:t>ents, begin/end bridge, joints, etc. labeled</w:t>
      </w:r>
    </w:p>
    <w:p w14:paraId="616817F3" w14:textId="3C4DDED7" w:rsidR="009F3A45" w:rsidRPr="00A70BB7" w:rsidRDefault="00D55D40" w:rsidP="003E5796">
      <w:pPr>
        <w:pStyle w:val="ListParagraph"/>
        <w:numPr>
          <w:ilvl w:val="1"/>
          <w:numId w:val="8"/>
        </w:numPr>
        <w:spacing w:line="240" w:lineRule="auto"/>
        <w:rPr>
          <w:rFonts w:cstheme="minorHAnsi"/>
          <w:sz w:val="20"/>
          <w:szCs w:val="20"/>
        </w:rPr>
      </w:pPr>
      <w:r w:rsidRPr="00A70BB7">
        <w:rPr>
          <w:rFonts w:cstheme="minorHAnsi"/>
          <w:sz w:val="20"/>
          <w:szCs w:val="20"/>
        </w:rPr>
        <w:t>Verify s</w:t>
      </w:r>
      <w:r w:rsidR="009F3A45" w:rsidRPr="00A70BB7">
        <w:rPr>
          <w:rFonts w:cstheme="minorHAnsi"/>
          <w:sz w:val="20"/>
          <w:szCs w:val="20"/>
        </w:rPr>
        <w:t>lab, roadway, and barrier dimensions</w:t>
      </w:r>
      <w:r w:rsidR="007F60C6" w:rsidRPr="00A70BB7">
        <w:rPr>
          <w:rFonts w:cstheme="minorHAnsi"/>
          <w:sz w:val="20"/>
          <w:szCs w:val="20"/>
        </w:rPr>
        <w:t xml:space="preserve"> noted</w:t>
      </w:r>
    </w:p>
    <w:p w14:paraId="716B9E11" w14:textId="196C83A7" w:rsidR="009F3A45" w:rsidRPr="00A70BB7" w:rsidRDefault="00D55D40" w:rsidP="003E5796">
      <w:pPr>
        <w:pStyle w:val="ListParagraph"/>
        <w:numPr>
          <w:ilvl w:val="1"/>
          <w:numId w:val="8"/>
        </w:numPr>
        <w:spacing w:line="240" w:lineRule="auto"/>
        <w:rPr>
          <w:rFonts w:cstheme="minorHAnsi"/>
          <w:sz w:val="20"/>
          <w:szCs w:val="20"/>
        </w:rPr>
      </w:pPr>
      <w:r w:rsidRPr="00A70BB7">
        <w:rPr>
          <w:rFonts w:cstheme="minorHAnsi"/>
          <w:sz w:val="20"/>
          <w:szCs w:val="20"/>
        </w:rPr>
        <w:t>Verify selected t</w:t>
      </w:r>
      <w:r w:rsidR="009F3A45" w:rsidRPr="00A70BB7">
        <w:rPr>
          <w:rFonts w:cstheme="minorHAnsi"/>
          <w:sz w:val="20"/>
          <w:szCs w:val="20"/>
        </w:rPr>
        <w:t>op and bottom transverse reinforcement detailed and dimensioned</w:t>
      </w:r>
      <w:r w:rsidR="007F60C6" w:rsidRPr="00A70BB7">
        <w:rPr>
          <w:rFonts w:cstheme="minorHAnsi"/>
          <w:sz w:val="20"/>
          <w:szCs w:val="20"/>
        </w:rPr>
        <w:t xml:space="preserve"> as such:</w:t>
      </w:r>
    </w:p>
    <w:p w14:paraId="489BD561" w14:textId="15D8C413" w:rsidR="009F3A45" w:rsidRPr="00A70BB7" w:rsidRDefault="009F3A45" w:rsidP="003E5796">
      <w:pPr>
        <w:pStyle w:val="ListParagraph"/>
        <w:numPr>
          <w:ilvl w:val="2"/>
          <w:numId w:val="8"/>
        </w:numPr>
        <w:spacing w:line="240" w:lineRule="auto"/>
        <w:rPr>
          <w:rFonts w:cstheme="minorHAnsi"/>
          <w:sz w:val="20"/>
          <w:szCs w:val="20"/>
        </w:rPr>
      </w:pPr>
      <w:r w:rsidRPr="00A70BB7">
        <w:rPr>
          <w:rFonts w:cstheme="minorHAnsi"/>
          <w:sz w:val="20"/>
          <w:szCs w:val="20"/>
        </w:rPr>
        <w:t>Top transverse –maximum</w:t>
      </w:r>
      <w:r w:rsidR="00D55D40" w:rsidRPr="00A70BB7">
        <w:rPr>
          <w:rFonts w:cstheme="minorHAnsi"/>
          <w:sz w:val="20"/>
          <w:szCs w:val="20"/>
        </w:rPr>
        <w:t xml:space="preserve"> #5</w:t>
      </w:r>
      <w:r w:rsidRPr="00A70BB7">
        <w:rPr>
          <w:rFonts w:cstheme="minorHAnsi"/>
          <w:sz w:val="20"/>
          <w:szCs w:val="20"/>
        </w:rPr>
        <w:t xml:space="preserve"> </w:t>
      </w:r>
      <w:r w:rsidR="00D55D40" w:rsidRPr="00A70BB7">
        <w:rPr>
          <w:rFonts w:cstheme="minorHAnsi"/>
          <w:sz w:val="20"/>
          <w:szCs w:val="20"/>
        </w:rPr>
        <w:t>(</w:t>
      </w:r>
      <w:r w:rsidRPr="00A70BB7">
        <w:rPr>
          <w:rFonts w:cstheme="minorHAnsi"/>
          <w:sz w:val="20"/>
          <w:szCs w:val="20"/>
        </w:rPr>
        <w:t>16M</w:t>
      </w:r>
      <w:r w:rsidR="00D55D40" w:rsidRPr="00A70BB7">
        <w:rPr>
          <w:rFonts w:cstheme="minorHAnsi"/>
          <w:sz w:val="20"/>
          <w:szCs w:val="20"/>
        </w:rPr>
        <w:t>)</w:t>
      </w:r>
      <w:r w:rsidRPr="00A70BB7">
        <w:rPr>
          <w:rFonts w:cstheme="minorHAnsi"/>
          <w:sz w:val="20"/>
          <w:szCs w:val="20"/>
        </w:rPr>
        <w:t xml:space="preserve"> bars at 16” maximum spacing (or equivalent)</w:t>
      </w:r>
    </w:p>
    <w:p w14:paraId="1D55D6F6" w14:textId="44ED8606" w:rsidR="009F3A45" w:rsidRPr="00A70BB7" w:rsidRDefault="009F3A45" w:rsidP="003E5796">
      <w:pPr>
        <w:pStyle w:val="ListParagraph"/>
        <w:numPr>
          <w:ilvl w:val="2"/>
          <w:numId w:val="8"/>
        </w:numPr>
        <w:spacing w:line="240" w:lineRule="auto"/>
        <w:rPr>
          <w:rFonts w:cstheme="minorHAnsi"/>
          <w:sz w:val="20"/>
          <w:szCs w:val="20"/>
        </w:rPr>
      </w:pPr>
      <w:r w:rsidRPr="00A70BB7">
        <w:rPr>
          <w:rFonts w:cstheme="minorHAnsi"/>
          <w:sz w:val="20"/>
          <w:szCs w:val="20"/>
        </w:rPr>
        <w:t xml:space="preserve">Bottom transverse –maximum </w:t>
      </w:r>
      <w:r w:rsidR="00D55D40" w:rsidRPr="00A70BB7">
        <w:rPr>
          <w:rFonts w:cstheme="minorHAnsi"/>
          <w:sz w:val="20"/>
          <w:szCs w:val="20"/>
        </w:rPr>
        <w:t xml:space="preserve">#5 (16M) </w:t>
      </w:r>
      <w:r w:rsidRPr="00A70BB7">
        <w:rPr>
          <w:rFonts w:cstheme="minorHAnsi"/>
          <w:sz w:val="20"/>
          <w:szCs w:val="20"/>
        </w:rPr>
        <w:t xml:space="preserve"> bars at 12” maximum spacing (or equivalent)</w:t>
      </w:r>
    </w:p>
    <w:p w14:paraId="0124645A" w14:textId="5EB15415" w:rsidR="009F3A45" w:rsidRPr="00A70BB7" w:rsidRDefault="009F3A45" w:rsidP="003E5796">
      <w:pPr>
        <w:pStyle w:val="ListParagraph"/>
        <w:numPr>
          <w:ilvl w:val="2"/>
          <w:numId w:val="8"/>
        </w:numPr>
        <w:spacing w:line="240" w:lineRule="auto"/>
        <w:rPr>
          <w:rFonts w:cstheme="minorHAnsi"/>
          <w:sz w:val="20"/>
          <w:szCs w:val="20"/>
        </w:rPr>
      </w:pPr>
      <w:r w:rsidRPr="00A70BB7">
        <w:rPr>
          <w:rFonts w:cstheme="minorHAnsi"/>
          <w:sz w:val="20"/>
          <w:szCs w:val="20"/>
        </w:rPr>
        <w:t>For skews up to 30 degrees, transverse bars permitted to run parallel to skew - BDM Section 15.4.12</w:t>
      </w:r>
    </w:p>
    <w:p w14:paraId="6C2A8106" w14:textId="77777777" w:rsidR="009F3A45" w:rsidRPr="00A70BB7" w:rsidRDefault="009F3A45" w:rsidP="003E5796">
      <w:pPr>
        <w:pStyle w:val="ListParagraph"/>
        <w:numPr>
          <w:ilvl w:val="2"/>
          <w:numId w:val="8"/>
        </w:numPr>
        <w:spacing w:line="240" w:lineRule="auto"/>
        <w:rPr>
          <w:rFonts w:cstheme="minorHAnsi"/>
          <w:sz w:val="20"/>
          <w:szCs w:val="20"/>
        </w:rPr>
      </w:pPr>
      <w:r w:rsidRPr="00A70BB7">
        <w:rPr>
          <w:rFonts w:cstheme="minorHAnsi"/>
          <w:sz w:val="20"/>
          <w:szCs w:val="20"/>
        </w:rPr>
        <w:t>For skews over 30 degrees, transverse bars shall be placed perpendicular to CL bridge - BDM Section 15.4.12</w:t>
      </w:r>
    </w:p>
    <w:p w14:paraId="35A4A317" w14:textId="304500BB" w:rsidR="009F3A45" w:rsidRPr="00A70BB7" w:rsidRDefault="00D55D40" w:rsidP="003E5796">
      <w:pPr>
        <w:pStyle w:val="ListParagraph"/>
        <w:numPr>
          <w:ilvl w:val="1"/>
          <w:numId w:val="8"/>
        </w:numPr>
        <w:spacing w:line="240" w:lineRule="auto"/>
        <w:rPr>
          <w:rFonts w:cstheme="minorHAnsi"/>
          <w:sz w:val="20"/>
          <w:szCs w:val="20"/>
        </w:rPr>
      </w:pPr>
      <w:r w:rsidRPr="00A70BB7">
        <w:rPr>
          <w:rFonts w:cstheme="minorHAnsi"/>
          <w:sz w:val="20"/>
          <w:szCs w:val="20"/>
        </w:rPr>
        <w:t>Verify selected t</w:t>
      </w:r>
      <w:r w:rsidR="009F3A45" w:rsidRPr="00A70BB7">
        <w:rPr>
          <w:rFonts w:cstheme="minorHAnsi"/>
          <w:sz w:val="20"/>
          <w:szCs w:val="20"/>
        </w:rPr>
        <w:t>op and bottom longitudinal reinforcement detailed and dimensioned</w:t>
      </w:r>
      <w:r w:rsidR="00F614F2" w:rsidRPr="00A70BB7">
        <w:rPr>
          <w:rFonts w:cstheme="minorHAnsi"/>
          <w:sz w:val="20"/>
          <w:szCs w:val="20"/>
        </w:rPr>
        <w:t xml:space="preserve"> </w:t>
      </w:r>
      <w:r w:rsidR="00F614F2" w:rsidRPr="00A70BB7">
        <w:rPr>
          <w:sz w:val="20"/>
          <w:szCs w:val="20"/>
        </w:rPr>
        <w:t>-BDM 15.4.6</w:t>
      </w:r>
    </w:p>
    <w:p w14:paraId="08117B8E" w14:textId="6F144A64" w:rsidR="009F3A45" w:rsidRPr="00A70BB7" w:rsidRDefault="009F3A45" w:rsidP="003E5796">
      <w:pPr>
        <w:pStyle w:val="ListParagraph"/>
        <w:numPr>
          <w:ilvl w:val="2"/>
          <w:numId w:val="8"/>
        </w:numPr>
        <w:spacing w:line="240" w:lineRule="auto"/>
        <w:rPr>
          <w:rFonts w:cstheme="minorHAnsi"/>
          <w:sz w:val="20"/>
          <w:szCs w:val="20"/>
        </w:rPr>
      </w:pPr>
      <w:r w:rsidRPr="00A70BB7">
        <w:rPr>
          <w:rFonts w:cstheme="minorHAnsi"/>
          <w:sz w:val="20"/>
          <w:szCs w:val="20"/>
        </w:rPr>
        <w:t xml:space="preserve">Refer to </w:t>
      </w:r>
      <w:r w:rsidR="00643ECB" w:rsidRPr="00A70BB7">
        <w:rPr>
          <w:rFonts w:cstheme="minorHAnsi"/>
          <w:sz w:val="20"/>
          <w:szCs w:val="20"/>
        </w:rPr>
        <w:t xml:space="preserve">BDWG </w:t>
      </w:r>
      <w:r w:rsidRPr="00A70BB7">
        <w:rPr>
          <w:rFonts w:cstheme="minorHAnsi"/>
          <w:sz w:val="20"/>
          <w:szCs w:val="20"/>
        </w:rPr>
        <w:t>for representative bar sizing and spacing</w:t>
      </w:r>
    </w:p>
    <w:p w14:paraId="1826BD59" w14:textId="3B7607C2" w:rsidR="007F60C6" w:rsidRPr="00A70BB7" w:rsidRDefault="007F60C6" w:rsidP="003E5796">
      <w:pPr>
        <w:pStyle w:val="ListParagraph"/>
        <w:numPr>
          <w:ilvl w:val="2"/>
          <w:numId w:val="8"/>
        </w:numPr>
        <w:spacing w:line="240" w:lineRule="auto"/>
        <w:rPr>
          <w:rFonts w:cstheme="minorHAnsi"/>
          <w:sz w:val="20"/>
          <w:szCs w:val="20"/>
        </w:rPr>
      </w:pPr>
      <w:r w:rsidRPr="00A70BB7">
        <w:rPr>
          <w:rFonts w:cstheme="minorHAnsi"/>
          <w:sz w:val="20"/>
          <w:szCs w:val="20"/>
        </w:rPr>
        <w:t xml:space="preserve">Minimum bar spacing = 6 in o. c. in the deck </w:t>
      </w:r>
    </w:p>
    <w:p w14:paraId="484B39CB" w14:textId="770E0673" w:rsidR="007F60C6" w:rsidRPr="00A70BB7" w:rsidRDefault="007F60C6" w:rsidP="003E5796">
      <w:pPr>
        <w:pStyle w:val="ListParagraph"/>
        <w:numPr>
          <w:ilvl w:val="2"/>
          <w:numId w:val="8"/>
        </w:numPr>
        <w:spacing w:line="240" w:lineRule="auto"/>
        <w:rPr>
          <w:rFonts w:cstheme="minorHAnsi"/>
          <w:sz w:val="20"/>
          <w:szCs w:val="20"/>
        </w:rPr>
      </w:pPr>
      <w:r w:rsidRPr="00A70BB7">
        <w:rPr>
          <w:rFonts w:cstheme="minorHAnsi"/>
          <w:sz w:val="20"/>
          <w:szCs w:val="20"/>
        </w:rPr>
        <w:t>Minimum bar spacing = 4 in o.</w:t>
      </w:r>
      <w:r w:rsidR="00D55D40" w:rsidRPr="00A70BB7">
        <w:rPr>
          <w:rFonts w:cstheme="minorHAnsi"/>
          <w:sz w:val="20"/>
          <w:szCs w:val="20"/>
        </w:rPr>
        <w:t xml:space="preserve"> </w:t>
      </w:r>
      <w:r w:rsidRPr="00A70BB7">
        <w:rPr>
          <w:rFonts w:cstheme="minorHAnsi"/>
          <w:sz w:val="20"/>
          <w:szCs w:val="20"/>
        </w:rPr>
        <w:t>c. in edge beam</w:t>
      </w:r>
    </w:p>
    <w:p w14:paraId="21BDB408" w14:textId="77777777" w:rsidR="009F3A45" w:rsidRPr="00A70BB7" w:rsidRDefault="009F3A45" w:rsidP="003E5796">
      <w:pPr>
        <w:pStyle w:val="ListParagraph"/>
        <w:numPr>
          <w:ilvl w:val="2"/>
          <w:numId w:val="8"/>
        </w:numPr>
        <w:spacing w:line="240" w:lineRule="auto"/>
        <w:rPr>
          <w:rFonts w:cstheme="minorHAnsi"/>
          <w:sz w:val="20"/>
          <w:szCs w:val="20"/>
        </w:rPr>
      </w:pPr>
      <w:r w:rsidRPr="00A70BB7">
        <w:rPr>
          <w:rFonts w:cstheme="minorHAnsi"/>
          <w:sz w:val="20"/>
          <w:szCs w:val="20"/>
        </w:rPr>
        <w:t>Non-continuous bars with stagger dimensions</w:t>
      </w:r>
    </w:p>
    <w:p w14:paraId="05B0484A" w14:textId="74EAFFC7" w:rsidR="009F3A45" w:rsidRPr="00A70BB7" w:rsidRDefault="009F3A45" w:rsidP="003E5796">
      <w:pPr>
        <w:pStyle w:val="ListParagraph"/>
        <w:numPr>
          <w:ilvl w:val="2"/>
          <w:numId w:val="8"/>
        </w:numPr>
        <w:spacing w:line="240" w:lineRule="auto"/>
        <w:rPr>
          <w:rFonts w:cstheme="minorHAnsi"/>
          <w:sz w:val="20"/>
          <w:szCs w:val="20"/>
        </w:rPr>
      </w:pPr>
      <w:r w:rsidRPr="00A70BB7">
        <w:rPr>
          <w:rFonts w:cstheme="minorHAnsi"/>
          <w:sz w:val="20"/>
          <w:szCs w:val="20"/>
        </w:rPr>
        <w:t xml:space="preserve">Continuous bars with splice dimensions </w:t>
      </w:r>
      <w:r w:rsidR="00831C86" w:rsidRPr="00A70BB7">
        <w:rPr>
          <w:rFonts w:cstheme="minorHAnsi"/>
          <w:sz w:val="20"/>
          <w:szCs w:val="20"/>
        </w:rPr>
        <w:t>-</w:t>
      </w:r>
      <w:r w:rsidRPr="00A70BB7">
        <w:rPr>
          <w:rFonts w:cstheme="minorHAnsi"/>
          <w:sz w:val="20"/>
          <w:szCs w:val="20"/>
        </w:rPr>
        <w:t xml:space="preserve"> </w:t>
      </w:r>
      <w:r w:rsidR="00831C86" w:rsidRPr="00A70BB7">
        <w:rPr>
          <w:rFonts w:cstheme="minorHAnsi"/>
          <w:sz w:val="20"/>
          <w:szCs w:val="20"/>
        </w:rPr>
        <w:t>MEMO DM0320</w:t>
      </w:r>
    </w:p>
    <w:p w14:paraId="02393679" w14:textId="6E6D736F" w:rsidR="00831C86" w:rsidRPr="00A70BB7" w:rsidRDefault="00F614F2" w:rsidP="003E5796">
      <w:pPr>
        <w:pStyle w:val="ListParagraph"/>
        <w:numPr>
          <w:ilvl w:val="2"/>
          <w:numId w:val="8"/>
        </w:numPr>
        <w:spacing w:after="0" w:line="240" w:lineRule="auto"/>
        <w:rPr>
          <w:rFonts w:cstheme="minorHAnsi"/>
          <w:sz w:val="20"/>
          <w:szCs w:val="20"/>
        </w:rPr>
      </w:pPr>
      <w:r w:rsidRPr="00A70BB7">
        <w:rPr>
          <w:rFonts w:cstheme="minorHAnsi"/>
          <w:sz w:val="20"/>
          <w:szCs w:val="20"/>
        </w:rPr>
        <w:t>Verify selected l</w:t>
      </w:r>
      <w:r w:rsidR="00831C86" w:rsidRPr="00A70BB7">
        <w:rPr>
          <w:rFonts w:cstheme="minorHAnsi"/>
          <w:sz w:val="20"/>
          <w:szCs w:val="20"/>
        </w:rPr>
        <w:t>ongitudinal steel detailed in a two-bar alternating pattern, with one of the bars continuous through the slab. The maximum difference between the alternating reinforcing bars no more than two standard bar sizes</w:t>
      </w:r>
      <w:r w:rsidRPr="00A70BB7">
        <w:rPr>
          <w:rFonts w:cstheme="minorHAnsi"/>
          <w:sz w:val="20"/>
          <w:szCs w:val="20"/>
        </w:rPr>
        <w:t xml:space="preserve"> -</w:t>
      </w:r>
      <w:r w:rsidR="00831C86" w:rsidRPr="00A70BB7">
        <w:rPr>
          <w:rFonts w:cstheme="minorHAnsi"/>
          <w:sz w:val="20"/>
          <w:szCs w:val="20"/>
        </w:rPr>
        <w:t xml:space="preserve"> BDM Section 15.4.6</w:t>
      </w:r>
    </w:p>
    <w:p w14:paraId="56D1E6E5" w14:textId="2970C257" w:rsidR="009F3A45" w:rsidRPr="00A70BB7" w:rsidRDefault="009F3A45" w:rsidP="003E5796">
      <w:pPr>
        <w:pStyle w:val="ListParagraph"/>
        <w:numPr>
          <w:ilvl w:val="1"/>
          <w:numId w:val="8"/>
        </w:numPr>
        <w:spacing w:line="240" w:lineRule="auto"/>
        <w:rPr>
          <w:rFonts w:cstheme="minorHAnsi"/>
          <w:sz w:val="20"/>
          <w:szCs w:val="20"/>
        </w:rPr>
      </w:pPr>
      <w:r w:rsidRPr="00A70BB7">
        <w:rPr>
          <w:rFonts w:cstheme="minorHAnsi"/>
          <w:sz w:val="20"/>
          <w:szCs w:val="20"/>
        </w:rPr>
        <w:t xml:space="preserve">Longitudinal bars detailed alternating between continuous and non-continuous lengths, where the maximum difference between alternating bars is </w:t>
      </w:r>
      <w:r w:rsidR="00F614F2" w:rsidRPr="00A70BB7">
        <w:rPr>
          <w:rFonts w:cstheme="minorHAnsi"/>
          <w:sz w:val="20"/>
          <w:szCs w:val="20"/>
        </w:rPr>
        <w:t>two</w:t>
      </w:r>
      <w:r w:rsidRPr="00A70BB7">
        <w:rPr>
          <w:rFonts w:cstheme="minorHAnsi"/>
          <w:sz w:val="20"/>
          <w:szCs w:val="20"/>
        </w:rPr>
        <w:t xml:space="preserve"> bar sizes - BDM Section 15.4.6</w:t>
      </w:r>
    </w:p>
    <w:p w14:paraId="60CC268F" w14:textId="54E48D57" w:rsidR="00D55D40" w:rsidRPr="00A70BB7" w:rsidRDefault="00D55D40" w:rsidP="003E5796">
      <w:pPr>
        <w:pStyle w:val="ListParagraph"/>
        <w:numPr>
          <w:ilvl w:val="1"/>
          <w:numId w:val="8"/>
        </w:numPr>
        <w:spacing w:line="240" w:lineRule="auto"/>
        <w:rPr>
          <w:rFonts w:cstheme="minorHAnsi"/>
          <w:sz w:val="20"/>
          <w:szCs w:val="20"/>
        </w:rPr>
      </w:pPr>
      <w:r w:rsidRPr="00A70BB7">
        <w:rPr>
          <w:rFonts w:cstheme="minorHAnsi"/>
          <w:sz w:val="20"/>
          <w:szCs w:val="20"/>
        </w:rPr>
        <w:t>For bot</w:t>
      </w:r>
      <w:r w:rsidR="00F614F2" w:rsidRPr="00A70BB7">
        <w:rPr>
          <w:rFonts w:cstheme="minorHAnsi"/>
          <w:sz w:val="20"/>
          <w:szCs w:val="20"/>
        </w:rPr>
        <w:t xml:space="preserve">h end bents and interior bents </w:t>
      </w:r>
      <w:r w:rsidRPr="00A70BB7">
        <w:rPr>
          <w:rFonts w:cstheme="minorHAnsi"/>
          <w:sz w:val="20"/>
          <w:szCs w:val="20"/>
        </w:rPr>
        <w:t>non-integral bents</w:t>
      </w:r>
      <w:r w:rsidR="00F614F2" w:rsidRPr="00A70BB7">
        <w:rPr>
          <w:rFonts w:cstheme="minorHAnsi"/>
          <w:sz w:val="20"/>
          <w:szCs w:val="20"/>
        </w:rPr>
        <w:t xml:space="preserve"> shall not be used</w:t>
      </w:r>
      <w:r w:rsidRPr="00A70BB7">
        <w:rPr>
          <w:rFonts w:cstheme="minorHAnsi"/>
          <w:sz w:val="20"/>
          <w:szCs w:val="20"/>
        </w:rPr>
        <w:t xml:space="preserve"> in conjunction with flat slabs - BDM Section 15.4.1.3</w:t>
      </w:r>
    </w:p>
    <w:p w14:paraId="4D93B8E1" w14:textId="7C5C3AEF" w:rsidR="009F3A45" w:rsidRPr="00A70BB7" w:rsidRDefault="009F3A45" w:rsidP="003E5796">
      <w:pPr>
        <w:pStyle w:val="ListParagraph"/>
        <w:numPr>
          <w:ilvl w:val="1"/>
          <w:numId w:val="8"/>
        </w:numPr>
        <w:spacing w:line="240" w:lineRule="auto"/>
        <w:rPr>
          <w:rFonts w:cstheme="minorHAnsi"/>
          <w:sz w:val="20"/>
          <w:szCs w:val="20"/>
        </w:rPr>
      </w:pPr>
      <w:r w:rsidRPr="00A70BB7">
        <w:rPr>
          <w:rFonts w:cstheme="minorHAnsi"/>
          <w:sz w:val="20"/>
          <w:szCs w:val="20"/>
        </w:rPr>
        <w:t>S</w:t>
      </w:r>
      <w:r w:rsidR="00D55D40" w:rsidRPr="00A70BB7">
        <w:rPr>
          <w:rFonts w:cstheme="minorHAnsi"/>
          <w:sz w:val="20"/>
          <w:szCs w:val="20"/>
        </w:rPr>
        <w:t>taged Construction</w:t>
      </w:r>
    </w:p>
    <w:p w14:paraId="372879D6" w14:textId="77777777" w:rsidR="009F3A45" w:rsidRPr="00A70BB7" w:rsidRDefault="009F3A45" w:rsidP="003E5796">
      <w:pPr>
        <w:pStyle w:val="ListParagraph"/>
        <w:numPr>
          <w:ilvl w:val="2"/>
          <w:numId w:val="8"/>
        </w:numPr>
        <w:spacing w:line="240" w:lineRule="auto"/>
        <w:rPr>
          <w:rFonts w:cstheme="minorHAnsi"/>
          <w:sz w:val="20"/>
          <w:szCs w:val="20"/>
        </w:rPr>
      </w:pPr>
      <w:r w:rsidRPr="00A70BB7">
        <w:rPr>
          <w:rFonts w:cstheme="minorHAnsi"/>
          <w:sz w:val="20"/>
          <w:szCs w:val="20"/>
        </w:rPr>
        <w:t>Transverse bar splices dimensioned in the subsequent stage of construction per - BDM Section 15.4.3</w:t>
      </w:r>
    </w:p>
    <w:p w14:paraId="26D6E860" w14:textId="71901926" w:rsidR="009F3A45" w:rsidRPr="00A70BB7" w:rsidRDefault="009F5A0F" w:rsidP="00E514FD">
      <w:pPr>
        <w:spacing w:after="0" w:line="240" w:lineRule="auto"/>
        <w:ind w:left="720" w:hanging="720"/>
        <w:rPr>
          <w:rFonts w:cstheme="minorHAnsi"/>
          <w:sz w:val="20"/>
          <w:szCs w:val="20"/>
        </w:rPr>
      </w:pPr>
      <w:sdt>
        <w:sdtPr>
          <w:rPr>
            <w:rFonts w:cstheme="minorHAnsi"/>
            <w:sz w:val="20"/>
            <w:szCs w:val="20"/>
          </w:rPr>
          <w:id w:val="1766182236"/>
          <w14:checkbox>
            <w14:checked w14:val="0"/>
            <w14:checkedState w14:val="2612" w14:font="MS Gothic"/>
            <w14:uncheckedState w14:val="2610" w14:font="MS Gothic"/>
          </w14:checkbox>
        </w:sdtPr>
        <w:sdtEndPr/>
        <w:sdtContent>
          <w:r w:rsidR="00294529" w:rsidRPr="00A70BB7">
            <w:rPr>
              <w:rFonts w:ascii="Segoe UI Symbol" w:hAnsi="Segoe UI Symbol" w:cs="Segoe UI Symbol"/>
              <w:sz w:val="20"/>
              <w:szCs w:val="20"/>
            </w:rPr>
            <w:t>☐</w:t>
          </w:r>
        </w:sdtContent>
      </w:sdt>
      <w:r w:rsidR="00294529" w:rsidRPr="00A70BB7">
        <w:rPr>
          <w:rFonts w:cstheme="minorHAnsi"/>
          <w:sz w:val="20"/>
          <w:szCs w:val="20"/>
        </w:rPr>
        <w:tab/>
      </w:r>
      <w:r w:rsidR="009F3A45" w:rsidRPr="00A70BB7">
        <w:rPr>
          <w:rFonts w:cstheme="minorHAnsi"/>
          <w:sz w:val="20"/>
          <w:szCs w:val="20"/>
        </w:rPr>
        <w:t>Side Elevation</w:t>
      </w:r>
    </w:p>
    <w:p w14:paraId="1D9D785A" w14:textId="27F08BC1" w:rsidR="009F3A45" w:rsidRPr="00A70BB7" w:rsidRDefault="00F614F2" w:rsidP="003E5796">
      <w:pPr>
        <w:pStyle w:val="ListParagraph"/>
        <w:numPr>
          <w:ilvl w:val="1"/>
          <w:numId w:val="8"/>
        </w:numPr>
        <w:spacing w:line="240" w:lineRule="auto"/>
        <w:rPr>
          <w:rFonts w:cstheme="minorHAnsi"/>
          <w:sz w:val="20"/>
          <w:szCs w:val="20"/>
        </w:rPr>
      </w:pPr>
      <w:r w:rsidRPr="00A70BB7">
        <w:rPr>
          <w:sz w:val="20"/>
          <w:szCs w:val="20"/>
        </w:rPr>
        <w:t>Verify l</w:t>
      </w:r>
      <w:r w:rsidR="009F3A45" w:rsidRPr="00A70BB7">
        <w:rPr>
          <w:rFonts w:cstheme="minorHAnsi"/>
          <w:sz w:val="20"/>
          <w:szCs w:val="20"/>
        </w:rPr>
        <w:t>ongitudinal bar splices noted and dimensioned - BDM Figure 15.3-6</w:t>
      </w:r>
    </w:p>
    <w:p w14:paraId="3D1EE77E" w14:textId="6A5E32FE" w:rsidR="009F3A45" w:rsidRPr="00A70BB7" w:rsidRDefault="00F614F2" w:rsidP="003E5796">
      <w:pPr>
        <w:pStyle w:val="ListParagraph"/>
        <w:numPr>
          <w:ilvl w:val="1"/>
          <w:numId w:val="8"/>
        </w:numPr>
        <w:spacing w:line="240" w:lineRule="auto"/>
        <w:rPr>
          <w:rFonts w:cstheme="minorHAnsi"/>
          <w:sz w:val="20"/>
          <w:szCs w:val="20"/>
        </w:rPr>
      </w:pPr>
      <w:r w:rsidRPr="00A70BB7">
        <w:rPr>
          <w:sz w:val="20"/>
          <w:szCs w:val="20"/>
        </w:rPr>
        <w:t>Verify</w:t>
      </w:r>
      <w:r w:rsidRPr="00A70BB7">
        <w:rPr>
          <w:rFonts w:cstheme="minorHAnsi"/>
          <w:sz w:val="20"/>
          <w:szCs w:val="20"/>
        </w:rPr>
        <w:t xml:space="preserve"> v</w:t>
      </w:r>
      <w:r w:rsidR="009F3A45" w:rsidRPr="00A70BB7">
        <w:rPr>
          <w:rFonts w:cstheme="minorHAnsi"/>
          <w:sz w:val="20"/>
          <w:szCs w:val="20"/>
        </w:rPr>
        <w:t>ertical bars spaced at 12” max</w:t>
      </w:r>
    </w:p>
    <w:p w14:paraId="466CFB3F" w14:textId="31200732" w:rsidR="00122637" w:rsidRPr="00A70BB7" w:rsidRDefault="00F614F2" w:rsidP="003E5796">
      <w:pPr>
        <w:pStyle w:val="ListParagraph"/>
        <w:numPr>
          <w:ilvl w:val="1"/>
          <w:numId w:val="8"/>
        </w:numPr>
        <w:spacing w:line="240" w:lineRule="auto"/>
        <w:rPr>
          <w:rFonts w:cstheme="minorHAnsi"/>
          <w:sz w:val="20"/>
          <w:szCs w:val="20"/>
        </w:rPr>
      </w:pPr>
      <w:r w:rsidRPr="00A70BB7">
        <w:rPr>
          <w:sz w:val="20"/>
          <w:szCs w:val="20"/>
        </w:rPr>
        <w:lastRenderedPageBreak/>
        <w:t>Verify</w:t>
      </w:r>
      <w:r w:rsidRPr="00A70BB7">
        <w:rPr>
          <w:rFonts w:cstheme="minorHAnsi"/>
          <w:sz w:val="20"/>
          <w:szCs w:val="20"/>
        </w:rPr>
        <w:t xml:space="preserve">  c</w:t>
      </w:r>
      <w:r w:rsidR="00122637" w:rsidRPr="00A70BB7">
        <w:rPr>
          <w:rFonts w:cstheme="minorHAnsi"/>
          <w:sz w:val="20"/>
          <w:szCs w:val="20"/>
        </w:rPr>
        <w:t xml:space="preserve">onstant slab thickness for </w:t>
      </w:r>
      <w:r w:rsidR="00D77AC6" w:rsidRPr="00A70BB7">
        <w:rPr>
          <w:rFonts w:cstheme="minorHAnsi"/>
          <w:sz w:val="20"/>
          <w:szCs w:val="20"/>
        </w:rPr>
        <w:t xml:space="preserve">multiple span </w:t>
      </w:r>
      <w:r w:rsidR="00122637" w:rsidRPr="00A70BB7">
        <w:rPr>
          <w:rFonts w:cstheme="minorHAnsi"/>
          <w:sz w:val="20"/>
          <w:szCs w:val="20"/>
        </w:rPr>
        <w:t>flat slabs - BDM Section 15.4.1.2</w:t>
      </w:r>
    </w:p>
    <w:p w14:paraId="7F91F98D" w14:textId="49A75834" w:rsidR="006A14E3" w:rsidRPr="00F51839" w:rsidRDefault="009F5A0F" w:rsidP="006A14E3">
      <w:pPr>
        <w:spacing w:after="0" w:line="240" w:lineRule="auto"/>
        <w:ind w:left="720" w:hanging="720"/>
        <w:jc w:val="both"/>
        <w:rPr>
          <w:rFonts w:cstheme="minorHAnsi"/>
          <w:color w:val="FF0000"/>
          <w:sz w:val="20"/>
          <w:szCs w:val="20"/>
        </w:rPr>
      </w:pPr>
      <w:sdt>
        <w:sdtPr>
          <w:rPr>
            <w:rFonts w:cstheme="minorHAnsi"/>
            <w:sz w:val="20"/>
            <w:szCs w:val="20"/>
          </w:rPr>
          <w:id w:val="-211818104"/>
          <w14:checkbox>
            <w14:checked w14:val="0"/>
            <w14:checkedState w14:val="2612" w14:font="MS Gothic"/>
            <w14:uncheckedState w14:val="2610" w14:font="MS Gothic"/>
          </w14:checkbox>
        </w:sdtPr>
        <w:sdtEndPr/>
        <w:sdtContent>
          <w:r w:rsidR="00234FA9" w:rsidRPr="00A70BB7">
            <w:rPr>
              <w:rFonts w:ascii="Segoe UI Symbol" w:eastAsia="MS Gothic" w:hAnsi="Segoe UI Symbol" w:cs="Segoe UI Symbol"/>
              <w:sz w:val="20"/>
              <w:szCs w:val="20"/>
            </w:rPr>
            <w:t>☐</w:t>
          </w:r>
        </w:sdtContent>
      </w:sdt>
      <w:r w:rsidR="00234FA9" w:rsidRPr="00A70BB7">
        <w:rPr>
          <w:rFonts w:cstheme="minorHAnsi"/>
          <w:sz w:val="20"/>
          <w:szCs w:val="20"/>
        </w:rPr>
        <w:tab/>
      </w:r>
      <w:r w:rsidR="007F60C6" w:rsidRPr="00A70BB7">
        <w:rPr>
          <w:rFonts w:cstheme="minorHAnsi"/>
          <w:sz w:val="20"/>
          <w:szCs w:val="20"/>
        </w:rPr>
        <w:t>Camber for dead-load deflection shall be</w:t>
      </w:r>
      <w:r w:rsidR="00F614F2" w:rsidRPr="00A70BB7">
        <w:rPr>
          <w:rFonts w:cstheme="minorHAnsi"/>
          <w:sz w:val="20"/>
          <w:szCs w:val="20"/>
        </w:rPr>
        <w:t xml:space="preserve"> min. </w:t>
      </w:r>
      <w:r w:rsidR="00D048BC" w:rsidRPr="00A70BB7">
        <w:rPr>
          <w:rFonts w:cstheme="minorHAnsi"/>
          <w:sz w:val="20"/>
          <w:szCs w:val="20"/>
        </w:rPr>
        <w:t>1/8</w:t>
      </w:r>
      <w:r w:rsidR="007F60C6" w:rsidRPr="00A70BB7">
        <w:rPr>
          <w:rFonts w:cstheme="minorHAnsi"/>
          <w:sz w:val="20"/>
          <w:szCs w:val="20"/>
        </w:rPr>
        <w:t xml:space="preserve">” in. for 22 ft., 3/16” for 30 ft. span and 3/8” in for 40 feet </w:t>
      </w:r>
      <w:r w:rsidR="007F60C6" w:rsidRPr="006A14E3">
        <w:rPr>
          <w:rFonts w:cstheme="minorHAnsi"/>
          <w:sz w:val="20"/>
          <w:szCs w:val="20"/>
        </w:rPr>
        <w:t>span</w:t>
      </w:r>
      <w:r w:rsidR="006A14E3">
        <w:rPr>
          <w:rFonts w:cstheme="minorHAnsi"/>
          <w:sz w:val="20"/>
          <w:szCs w:val="20"/>
        </w:rPr>
        <w:t xml:space="preserve"> - </w:t>
      </w:r>
      <w:r w:rsidR="006A14E3" w:rsidRPr="006A14E3">
        <w:rPr>
          <w:rFonts w:cstheme="minorHAnsi"/>
          <w:sz w:val="20"/>
          <w:szCs w:val="20"/>
        </w:rPr>
        <w:t xml:space="preserve">BDWG </w:t>
      </w:r>
      <w:r w:rsidR="006A14E3" w:rsidRPr="006A14E3">
        <w:rPr>
          <w:rFonts w:cstheme="minorHAnsi"/>
          <w:sz w:val="20"/>
          <w:szCs w:val="20"/>
        </w:rPr>
        <w:tab/>
        <w:t>700-04</w:t>
      </w:r>
    </w:p>
    <w:p w14:paraId="7327DAF0" w14:textId="0A70D76F" w:rsidR="007F60C6" w:rsidRPr="00A70BB7" w:rsidRDefault="007F60C6" w:rsidP="00BD5979">
      <w:pPr>
        <w:spacing w:after="0" w:line="240" w:lineRule="auto"/>
        <w:jc w:val="both"/>
        <w:rPr>
          <w:rFonts w:cstheme="minorHAnsi"/>
          <w:sz w:val="20"/>
          <w:szCs w:val="20"/>
        </w:rPr>
      </w:pPr>
    </w:p>
    <w:p w14:paraId="65A39B99" w14:textId="7BC138DE" w:rsidR="009F3A45" w:rsidRPr="00A70BB7" w:rsidRDefault="009F5A0F" w:rsidP="00E514FD">
      <w:pPr>
        <w:spacing w:after="0" w:line="240" w:lineRule="auto"/>
        <w:jc w:val="both"/>
        <w:rPr>
          <w:rFonts w:cstheme="minorHAnsi"/>
          <w:sz w:val="20"/>
          <w:szCs w:val="20"/>
        </w:rPr>
      </w:pPr>
      <w:sdt>
        <w:sdtPr>
          <w:rPr>
            <w:rFonts w:cstheme="minorHAnsi"/>
            <w:sz w:val="20"/>
            <w:szCs w:val="20"/>
          </w:rPr>
          <w:id w:val="-1463415015"/>
          <w14:checkbox>
            <w14:checked w14:val="0"/>
            <w14:checkedState w14:val="2612" w14:font="MS Gothic"/>
            <w14:uncheckedState w14:val="2610" w14:font="MS Gothic"/>
          </w14:checkbox>
        </w:sdtPr>
        <w:sdtEndPr/>
        <w:sdtContent>
          <w:r w:rsidR="00294529" w:rsidRPr="00A70BB7">
            <w:rPr>
              <w:rFonts w:ascii="Segoe UI Symbol" w:hAnsi="Segoe UI Symbol" w:cs="Segoe UI Symbol"/>
              <w:sz w:val="20"/>
              <w:szCs w:val="20"/>
            </w:rPr>
            <w:t>☐</w:t>
          </w:r>
        </w:sdtContent>
      </w:sdt>
      <w:r w:rsidR="00294529" w:rsidRPr="00A70BB7">
        <w:rPr>
          <w:rFonts w:cstheme="minorHAnsi"/>
          <w:sz w:val="20"/>
          <w:szCs w:val="20"/>
        </w:rPr>
        <w:tab/>
      </w:r>
      <w:r w:rsidR="00F614F2" w:rsidRPr="00A70BB7">
        <w:rPr>
          <w:rFonts w:cstheme="minorHAnsi"/>
          <w:sz w:val="20"/>
          <w:szCs w:val="20"/>
        </w:rPr>
        <w:t>Verify n</w:t>
      </w:r>
      <w:r w:rsidR="009F3A45" w:rsidRPr="00A70BB7">
        <w:rPr>
          <w:rFonts w:cstheme="minorHAnsi"/>
          <w:sz w:val="20"/>
          <w:szCs w:val="20"/>
        </w:rPr>
        <w:t>otes</w:t>
      </w:r>
      <w:r w:rsidR="00F614F2" w:rsidRPr="00A70BB7">
        <w:rPr>
          <w:rFonts w:cstheme="minorHAnsi"/>
          <w:sz w:val="20"/>
          <w:szCs w:val="20"/>
        </w:rPr>
        <w:t xml:space="preserve"> shown</w:t>
      </w:r>
    </w:p>
    <w:p w14:paraId="509519B8" w14:textId="77777777" w:rsidR="009F3A45" w:rsidRPr="00A70BB7" w:rsidRDefault="009F3A45" w:rsidP="003E5796">
      <w:pPr>
        <w:pStyle w:val="ListParagraph"/>
        <w:numPr>
          <w:ilvl w:val="1"/>
          <w:numId w:val="8"/>
        </w:numPr>
        <w:spacing w:line="240" w:lineRule="auto"/>
        <w:rPr>
          <w:rFonts w:cstheme="minorHAnsi"/>
          <w:sz w:val="20"/>
          <w:szCs w:val="20"/>
        </w:rPr>
      </w:pPr>
      <w:r w:rsidRPr="00A70BB7">
        <w:rPr>
          <w:rFonts w:cstheme="minorHAnsi"/>
          <w:sz w:val="20"/>
          <w:szCs w:val="20"/>
        </w:rPr>
        <w:t>Concrete placement and pour rates</w:t>
      </w:r>
    </w:p>
    <w:p w14:paraId="03087938" w14:textId="77777777" w:rsidR="009F3A45" w:rsidRPr="00A70BB7" w:rsidRDefault="009F3A45" w:rsidP="003E5796">
      <w:pPr>
        <w:pStyle w:val="ListParagraph"/>
        <w:numPr>
          <w:ilvl w:val="1"/>
          <w:numId w:val="8"/>
        </w:numPr>
        <w:spacing w:line="240" w:lineRule="auto"/>
        <w:rPr>
          <w:rFonts w:cstheme="minorHAnsi"/>
          <w:sz w:val="20"/>
          <w:szCs w:val="20"/>
        </w:rPr>
      </w:pPr>
      <w:r w:rsidRPr="00A70BB7">
        <w:rPr>
          <w:rFonts w:cstheme="minorHAnsi"/>
          <w:sz w:val="20"/>
          <w:szCs w:val="20"/>
        </w:rPr>
        <w:t>Drain details and locations</w:t>
      </w:r>
    </w:p>
    <w:p w14:paraId="771F16DB" w14:textId="77777777" w:rsidR="009F3A45" w:rsidRPr="00A70BB7" w:rsidRDefault="009F3A45" w:rsidP="003E5796">
      <w:pPr>
        <w:pStyle w:val="ListParagraph"/>
        <w:numPr>
          <w:ilvl w:val="1"/>
          <w:numId w:val="8"/>
        </w:numPr>
        <w:spacing w:line="240" w:lineRule="auto"/>
        <w:rPr>
          <w:rFonts w:cstheme="minorHAnsi"/>
          <w:sz w:val="20"/>
          <w:szCs w:val="20"/>
        </w:rPr>
      </w:pPr>
      <w:r w:rsidRPr="00A70BB7">
        <w:rPr>
          <w:rFonts w:cstheme="minorHAnsi"/>
          <w:sz w:val="20"/>
          <w:szCs w:val="20"/>
        </w:rPr>
        <w:t>Bar bending details sheet</w:t>
      </w:r>
    </w:p>
    <w:p w14:paraId="7EBCD4A1" w14:textId="77777777" w:rsidR="009F3A45" w:rsidRPr="00A70BB7" w:rsidRDefault="009F3A45" w:rsidP="003E5796">
      <w:pPr>
        <w:pStyle w:val="ListParagraph"/>
        <w:numPr>
          <w:ilvl w:val="1"/>
          <w:numId w:val="8"/>
        </w:numPr>
        <w:spacing w:line="240" w:lineRule="auto"/>
        <w:rPr>
          <w:rFonts w:cstheme="minorHAnsi"/>
          <w:sz w:val="20"/>
          <w:szCs w:val="20"/>
        </w:rPr>
      </w:pPr>
      <w:r w:rsidRPr="00A70BB7">
        <w:rPr>
          <w:rFonts w:cstheme="minorHAnsi"/>
          <w:sz w:val="20"/>
          <w:szCs w:val="20"/>
        </w:rPr>
        <w:t>Splice lengths per - BDM Figure 15.3-6</w:t>
      </w:r>
    </w:p>
    <w:p w14:paraId="2D362C2F" w14:textId="77777777" w:rsidR="009F3A45" w:rsidRPr="00A70BB7" w:rsidRDefault="009F3A45" w:rsidP="003E5796">
      <w:pPr>
        <w:pStyle w:val="ListParagraph"/>
        <w:numPr>
          <w:ilvl w:val="2"/>
          <w:numId w:val="8"/>
        </w:numPr>
        <w:spacing w:line="240" w:lineRule="auto"/>
        <w:rPr>
          <w:rFonts w:cstheme="minorHAnsi"/>
          <w:sz w:val="20"/>
          <w:szCs w:val="20"/>
        </w:rPr>
      </w:pPr>
      <w:r w:rsidRPr="00A70BB7">
        <w:rPr>
          <w:rFonts w:cstheme="minorHAnsi"/>
          <w:sz w:val="20"/>
          <w:szCs w:val="20"/>
        </w:rPr>
        <w:t>Lap splices between two different sized bars are governed by the smaller bar per - BDM Section 15.3.1.7.2</w:t>
      </w:r>
    </w:p>
    <w:p w14:paraId="46DEF939" w14:textId="4DA70567" w:rsidR="009F3A45" w:rsidRPr="00A70BB7" w:rsidRDefault="009F5A0F" w:rsidP="00E514FD">
      <w:pPr>
        <w:spacing w:after="0" w:line="240" w:lineRule="auto"/>
        <w:jc w:val="both"/>
        <w:rPr>
          <w:rFonts w:cstheme="minorHAnsi"/>
          <w:sz w:val="20"/>
          <w:szCs w:val="20"/>
        </w:rPr>
      </w:pPr>
      <w:sdt>
        <w:sdtPr>
          <w:rPr>
            <w:rFonts w:cstheme="minorHAnsi"/>
            <w:sz w:val="20"/>
            <w:szCs w:val="20"/>
          </w:rPr>
          <w:id w:val="1845975476"/>
          <w14:checkbox>
            <w14:checked w14:val="0"/>
            <w14:checkedState w14:val="2612" w14:font="MS Gothic"/>
            <w14:uncheckedState w14:val="2610" w14:font="MS Gothic"/>
          </w14:checkbox>
        </w:sdtPr>
        <w:sdtEndPr/>
        <w:sdtContent>
          <w:r w:rsidR="00294529" w:rsidRPr="00A70BB7">
            <w:rPr>
              <w:rFonts w:ascii="Segoe UI Symbol" w:hAnsi="Segoe UI Symbol" w:cs="Segoe UI Symbol"/>
              <w:sz w:val="20"/>
              <w:szCs w:val="20"/>
            </w:rPr>
            <w:t>☐</w:t>
          </w:r>
        </w:sdtContent>
      </w:sdt>
      <w:r w:rsidR="00294529" w:rsidRPr="00A70BB7">
        <w:rPr>
          <w:rFonts w:cstheme="minorHAnsi"/>
          <w:sz w:val="20"/>
          <w:szCs w:val="20"/>
        </w:rPr>
        <w:tab/>
      </w:r>
      <w:r w:rsidR="009F3A45" w:rsidRPr="00A70BB7">
        <w:rPr>
          <w:rFonts w:cstheme="minorHAnsi"/>
          <w:sz w:val="20"/>
          <w:szCs w:val="20"/>
        </w:rPr>
        <w:t>Quantities</w:t>
      </w:r>
    </w:p>
    <w:p w14:paraId="730BEB4D" w14:textId="77777777" w:rsidR="009F3A45" w:rsidRPr="00A70BB7" w:rsidRDefault="009F3A45" w:rsidP="003E5796">
      <w:pPr>
        <w:pStyle w:val="ListParagraph"/>
        <w:numPr>
          <w:ilvl w:val="1"/>
          <w:numId w:val="8"/>
        </w:numPr>
        <w:spacing w:line="240" w:lineRule="auto"/>
        <w:rPr>
          <w:rFonts w:cstheme="minorHAnsi"/>
          <w:sz w:val="20"/>
          <w:szCs w:val="20"/>
        </w:rPr>
      </w:pPr>
      <w:r w:rsidRPr="00A70BB7">
        <w:rPr>
          <w:rFonts w:cstheme="minorHAnsi"/>
          <w:sz w:val="20"/>
          <w:szCs w:val="20"/>
        </w:rPr>
        <w:t>Class 4000 concrete - BDM Figure 15.2-1</w:t>
      </w:r>
    </w:p>
    <w:p w14:paraId="2B4EE2E2" w14:textId="6B756515" w:rsidR="009F3A45" w:rsidRPr="00A70BB7" w:rsidRDefault="009F5A0F" w:rsidP="00E514FD">
      <w:pPr>
        <w:spacing w:after="0" w:line="240" w:lineRule="auto"/>
        <w:jc w:val="both"/>
        <w:rPr>
          <w:rFonts w:cstheme="minorHAnsi"/>
          <w:sz w:val="20"/>
          <w:szCs w:val="20"/>
        </w:rPr>
      </w:pPr>
      <w:sdt>
        <w:sdtPr>
          <w:rPr>
            <w:rFonts w:cstheme="minorHAnsi"/>
            <w:sz w:val="20"/>
            <w:szCs w:val="20"/>
          </w:rPr>
          <w:id w:val="-1735854074"/>
          <w14:checkbox>
            <w14:checked w14:val="0"/>
            <w14:checkedState w14:val="2612" w14:font="MS Gothic"/>
            <w14:uncheckedState w14:val="2610" w14:font="MS Gothic"/>
          </w14:checkbox>
        </w:sdtPr>
        <w:sdtEndPr/>
        <w:sdtContent>
          <w:r w:rsidR="00E743F5" w:rsidRPr="00A70BB7">
            <w:rPr>
              <w:rFonts w:ascii="Segoe UI Symbol" w:hAnsi="Segoe UI Symbol" w:cs="Segoe UI Symbol"/>
              <w:sz w:val="20"/>
              <w:szCs w:val="20"/>
            </w:rPr>
            <w:t>☐</w:t>
          </w:r>
        </w:sdtContent>
      </w:sdt>
      <w:r w:rsidR="00294529" w:rsidRPr="00A70BB7">
        <w:rPr>
          <w:rFonts w:cstheme="minorHAnsi"/>
          <w:sz w:val="20"/>
          <w:szCs w:val="20"/>
        </w:rPr>
        <w:tab/>
      </w:r>
      <w:r w:rsidR="009F3A45" w:rsidRPr="00A70BB7">
        <w:rPr>
          <w:rFonts w:cstheme="minorHAnsi"/>
          <w:sz w:val="20"/>
          <w:szCs w:val="20"/>
        </w:rPr>
        <w:t>Barrier Section</w:t>
      </w:r>
    </w:p>
    <w:p w14:paraId="0C62BFF6" w14:textId="1A4FE9C5" w:rsidR="009F3A45" w:rsidRPr="00A70BB7" w:rsidRDefault="009F3A45" w:rsidP="003E5796">
      <w:pPr>
        <w:pStyle w:val="ListParagraph"/>
        <w:numPr>
          <w:ilvl w:val="1"/>
          <w:numId w:val="8"/>
        </w:numPr>
        <w:spacing w:line="240" w:lineRule="auto"/>
        <w:rPr>
          <w:rFonts w:cstheme="minorHAnsi"/>
          <w:sz w:val="20"/>
          <w:szCs w:val="20"/>
        </w:rPr>
      </w:pPr>
      <w:r w:rsidRPr="00A70BB7">
        <w:rPr>
          <w:rFonts w:cstheme="minorHAnsi"/>
          <w:sz w:val="20"/>
          <w:szCs w:val="20"/>
        </w:rPr>
        <w:t xml:space="preserve">Conforms to - </w:t>
      </w:r>
      <w:r w:rsidR="00294529" w:rsidRPr="00A70BB7">
        <w:rPr>
          <w:rFonts w:cstheme="minorHAnsi"/>
          <w:sz w:val="20"/>
          <w:szCs w:val="20"/>
        </w:rPr>
        <w:t>BDWG</w:t>
      </w:r>
      <w:r w:rsidRPr="00A70BB7">
        <w:rPr>
          <w:rFonts w:cstheme="minorHAnsi"/>
          <w:sz w:val="20"/>
          <w:szCs w:val="20"/>
        </w:rPr>
        <w:t xml:space="preserve"> 705-01</w:t>
      </w:r>
      <w:r w:rsidR="00821381" w:rsidRPr="00A70BB7">
        <w:rPr>
          <w:rFonts w:cstheme="minorHAnsi"/>
          <w:sz w:val="20"/>
          <w:szCs w:val="20"/>
        </w:rPr>
        <w:t>a-e and MEMO DM119.</w:t>
      </w:r>
      <w:r w:rsidRPr="00A70BB7">
        <w:rPr>
          <w:rFonts w:cstheme="minorHAnsi"/>
          <w:sz w:val="20"/>
          <w:szCs w:val="20"/>
        </w:rPr>
        <w:t xml:space="preserve"> for MASH Barrier Parapet/Railing Wall</w:t>
      </w:r>
    </w:p>
    <w:p w14:paraId="7403CBD6" w14:textId="6A2D320C" w:rsidR="00A43848" w:rsidRPr="00A70BB7" w:rsidRDefault="00A43848" w:rsidP="00BD5979">
      <w:pPr>
        <w:spacing w:line="240" w:lineRule="auto"/>
        <w:rPr>
          <w:rFonts w:cstheme="minorHAnsi"/>
          <w:b/>
          <w:sz w:val="20"/>
          <w:szCs w:val="20"/>
        </w:rPr>
      </w:pPr>
      <w:proofErr w:type="spellStart"/>
      <w:r w:rsidRPr="00A70BB7">
        <w:rPr>
          <w:rFonts w:cstheme="minorHAnsi"/>
          <w:b/>
          <w:sz w:val="20"/>
          <w:szCs w:val="20"/>
        </w:rPr>
        <w:t>Prestressed</w:t>
      </w:r>
      <w:proofErr w:type="spellEnd"/>
      <w:r w:rsidRPr="00A70BB7">
        <w:rPr>
          <w:rFonts w:cstheme="minorHAnsi"/>
          <w:b/>
          <w:sz w:val="20"/>
          <w:szCs w:val="20"/>
        </w:rPr>
        <w:t xml:space="preserve"> Concrete Cored Slab</w:t>
      </w:r>
      <w:r w:rsidR="006464A6" w:rsidRPr="00A70BB7">
        <w:rPr>
          <w:rFonts w:cstheme="minorHAnsi"/>
          <w:b/>
          <w:sz w:val="20"/>
          <w:szCs w:val="20"/>
        </w:rPr>
        <w:t xml:space="preserve"> Superstructure</w:t>
      </w:r>
      <w:r w:rsidRPr="00A70BB7">
        <w:rPr>
          <w:rFonts w:cstheme="minorHAnsi"/>
          <w:b/>
          <w:sz w:val="20"/>
          <w:szCs w:val="20"/>
        </w:rPr>
        <w:t>:</w:t>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t xml:space="preserve">                       BDM Section 6.3.13</w:t>
      </w:r>
    </w:p>
    <w:p w14:paraId="50AFB7EB" w14:textId="76C4147E" w:rsidR="00A43848" w:rsidRPr="00A70BB7" w:rsidRDefault="009F5A0F" w:rsidP="000E7C21">
      <w:pPr>
        <w:spacing w:after="0" w:line="240" w:lineRule="auto"/>
        <w:ind w:left="720" w:hanging="720"/>
        <w:jc w:val="both"/>
        <w:rPr>
          <w:rFonts w:cstheme="minorHAnsi"/>
          <w:sz w:val="20"/>
          <w:szCs w:val="20"/>
        </w:rPr>
      </w:pPr>
      <w:sdt>
        <w:sdtPr>
          <w:rPr>
            <w:rFonts w:cstheme="minorHAnsi"/>
            <w:sz w:val="20"/>
            <w:szCs w:val="20"/>
          </w:rPr>
          <w:id w:val="-228621153"/>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D9678D" w:rsidRPr="00A70BB7">
        <w:rPr>
          <w:rFonts w:cstheme="minorHAnsi"/>
          <w:sz w:val="20"/>
          <w:szCs w:val="20"/>
        </w:rPr>
        <w:tab/>
      </w:r>
      <w:r w:rsidR="00EF792E" w:rsidRPr="00A70BB7">
        <w:rPr>
          <w:rFonts w:cstheme="minorHAnsi"/>
          <w:sz w:val="20"/>
          <w:szCs w:val="20"/>
        </w:rPr>
        <w:t>Verify not placed on a</w:t>
      </w:r>
      <w:r w:rsidR="00A43848" w:rsidRPr="00A70BB7">
        <w:rPr>
          <w:rFonts w:cstheme="minorHAnsi"/>
          <w:sz w:val="20"/>
          <w:szCs w:val="20"/>
        </w:rPr>
        <w:t>ny National Highway System rout</w:t>
      </w:r>
      <w:r w:rsidR="000E7C21" w:rsidRPr="00A70BB7">
        <w:rPr>
          <w:rFonts w:cstheme="minorHAnsi"/>
          <w:sz w:val="20"/>
          <w:szCs w:val="20"/>
        </w:rPr>
        <w:t>e or route with an ADT ≥ 3000 VPD</w:t>
      </w:r>
      <w:r w:rsidR="00A43848" w:rsidRPr="00A70BB7">
        <w:rPr>
          <w:rFonts w:cstheme="minorHAnsi"/>
          <w:sz w:val="20"/>
          <w:szCs w:val="20"/>
        </w:rPr>
        <w:t xml:space="preserve"> </w:t>
      </w:r>
      <w:r w:rsidR="00EF792E" w:rsidRPr="00A70BB7">
        <w:rPr>
          <w:rFonts w:cstheme="minorHAnsi"/>
          <w:sz w:val="20"/>
          <w:szCs w:val="20"/>
        </w:rPr>
        <w:t xml:space="preserve">(present) </w:t>
      </w:r>
      <w:r w:rsidR="00A43848" w:rsidRPr="00A70BB7">
        <w:rPr>
          <w:rFonts w:cstheme="minorHAnsi"/>
          <w:sz w:val="20"/>
          <w:szCs w:val="20"/>
        </w:rPr>
        <w:t>- BDM Section 12.3.2.5</w:t>
      </w:r>
    </w:p>
    <w:p w14:paraId="002F90DC" w14:textId="3F54C8B6" w:rsidR="00A43848" w:rsidRPr="00A70BB7" w:rsidRDefault="009F5A0F" w:rsidP="00E514FD">
      <w:pPr>
        <w:spacing w:after="0" w:line="240" w:lineRule="auto"/>
        <w:jc w:val="both"/>
        <w:rPr>
          <w:rFonts w:cstheme="minorHAnsi"/>
          <w:sz w:val="20"/>
          <w:szCs w:val="20"/>
        </w:rPr>
      </w:pPr>
      <w:sdt>
        <w:sdtPr>
          <w:rPr>
            <w:rFonts w:cstheme="minorHAnsi"/>
            <w:sz w:val="20"/>
            <w:szCs w:val="20"/>
          </w:rPr>
          <w:id w:val="-2038874118"/>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0E7C21" w:rsidRPr="00A70BB7">
        <w:rPr>
          <w:rFonts w:cstheme="minorHAnsi"/>
          <w:sz w:val="20"/>
          <w:szCs w:val="20"/>
        </w:rPr>
        <w:t>BDWG Reference</w:t>
      </w:r>
      <w:r w:rsidR="0079525E" w:rsidRPr="00A70BB7">
        <w:rPr>
          <w:rFonts w:cstheme="minorHAnsi"/>
          <w:sz w:val="20"/>
          <w:szCs w:val="20"/>
        </w:rPr>
        <w:t>:</w:t>
      </w:r>
    </w:p>
    <w:tbl>
      <w:tblPr>
        <w:tblStyle w:val="TableGrid"/>
        <w:tblW w:w="0" w:type="auto"/>
        <w:jc w:val="center"/>
        <w:tblLook w:val="04A0" w:firstRow="1" w:lastRow="0" w:firstColumn="1" w:lastColumn="0" w:noHBand="0" w:noVBand="1"/>
      </w:tblPr>
      <w:tblGrid>
        <w:gridCol w:w="2605"/>
        <w:gridCol w:w="3240"/>
      </w:tblGrid>
      <w:tr w:rsidR="00A43848" w:rsidRPr="00A70BB7" w14:paraId="61A2A39C" w14:textId="77777777" w:rsidTr="00540F5F">
        <w:trPr>
          <w:jc w:val="center"/>
        </w:trPr>
        <w:tc>
          <w:tcPr>
            <w:tcW w:w="2605" w:type="dxa"/>
          </w:tcPr>
          <w:p w14:paraId="3BD4FD45" w14:textId="4E4F485E" w:rsidR="00A43848" w:rsidRPr="00A70BB7" w:rsidRDefault="00643ECB" w:rsidP="00BD5979">
            <w:pPr>
              <w:rPr>
                <w:rFonts w:cstheme="minorHAnsi"/>
                <w:sz w:val="20"/>
                <w:szCs w:val="20"/>
              </w:rPr>
            </w:pPr>
            <w:r w:rsidRPr="00A70BB7">
              <w:rPr>
                <w:rFonts w:cstheme="minorHAnsi"/>
                <w:sz w:val="20"/>
                <w:szCs w:val="20"/>
              </w:rPr>
              <w:t>BDWG</w:t>
            </w:r>
            <w:r w:rsidR="00A43848" w:rsidRPr="00A70BB7">
              <w:rPr>
                <w:rFonts w:cstheme="minorHAnsi"/>
                <w:sz w:val="20"/>
                <w:szCs w:val="20"/>
              </w:rPr>
              <w:t xml:space="preserve"> 704-30</w:t>
            </w:r>
          </w:p>
        </w:tc>
        <w:tc>
          <w:tcPr>
            <w:tcW w:w="3240" w:type="dxa"/>
          </w:tcPr>
          <w:p w14:paraId="7505267E" w14:textId="77777777" w:rsidR="00A43848" w:rsidRPr="00A70BB7" w:rsidRDefault="00A43848" w:rsidP="00BD5979">
            <w:pPr>
              <w:rPr>
                <w:rFonts w:cstheme="minorHAnsi"/>
                <w:sz w:val="20"/>
                <w:szCs w:val="20"/>
              </w:rPr>
            </w:pPr>
            <w:r w:rsidRPr="00A70BB7">
              <w:rPr>
                <w:rFonts w:cstheme="minorHAnsi"/>
                <w:sz w:val="20"/>
                <w:szCs w:val="20"/>
              </w:rPr>
              <w:t>30’-0” Cored Slab (3’-0” x 1’-9”)</w:t>
            </w:r>
          </w:p>
        </w:tc>
      </w:tr>
      <w:tr w:rsidR="00A43848" w:rsidRPr="00A70BB7" w14:paraId="57411DCF" w14:textId="77777777" w:rsidTr="00540F5F">
        <w:trPr>
          <w:jc w:val="center"/>
        </w:trPr>
        <w:tc>
          <w:tcPr>
            <w:tcW w:w="2605" w:type="dxa"/>
          </w:tcPr>
          <w:p w14:paraId="376B90FB" w14:textId="6345C005" w:rsidR="00A43848" w:rsidRPr="00A70BB7" w:rsidRDefault="00643ECB" w:rsidP="00BD5979">
            <w:pPr>
              <w:rPr>
                <w:rFonts w:cstheme="minorHAnsi"/>
                <w:sz w:val="20"/>
                <w:szCs w:val="20"/>
              </w:rPr>
            </w:pPr>
            <w:r w:rsidRPr="00A70BB7">
              <w:rPr>
                <w:rFonts w:cstheme="minorHAnsi"/>
                <w:sz w:val="20"/>
                <w:szCs w:val="20"/>
              </w:rPr>
              <w:t xml:space="preserve">BDWG </w:t>
            </w:r>
            <w:r w:rsidR="00A43848" w:rsidRPr="00A70BB7">
              <w:rPr>
                <w:rFonts w:cstheme="minorHAnsi"/>
                <w:sz w:val="20"/>
                <w:szCs w:val="20"/>
              </w:rPr>
              <w:t>704-40</w:t>
            </w:r>
          </w:p>
        </w:tc>
        <w:tc>
          <w:tcPr>
            <w:tcW w:w="3240" w:type="dxa"/>
          </w:tcPr>
          <w:p w14:paraId="34A5C9F2" w14:textId="77777777" w:rsidR="00A43848" w:rsidRPr="00A70BB7" w:rsidRDefault="00A43848" w:rsidP="00BD5979">
            <w:pPr>
              <w:rPr>
                <w:rFonts w:cstheme="minorHAnsi"/>
                <w:sz w:val="20"/>
                <w:szCs w:val="20"/>
              </w:rPr>
            </w:pPr>
            <w:r w:rsidRPr="00A70BB7">
              <w:rPr>
                <w:rFonts w:cstheme="minorHAnsi"/>
                <w:sz w:val="20"/>
                <w:szCs w:val="20"/>
              </w:rPr>
              <w:t>40’-0” Cored Slab (3’-0” x 1’-9”)</w:t>
            </w:r>
          </w:p>
        </w:tc>
      </w:tr>
      <w:tr w:rsidR="00A43848" w:rsidRPr="00A70BB7" w14:paraId="45000410" w14:textId="77777777" w:rsidTr="00540F5F">
        <w:trPr>
          <w:jc w:val="center"/>
        </w:trPr>
        <w:tc>
          <w:tcPr>
            <w:tcW w:w="2605" w:type="dxa"/>
          </w:tcPr>
          <w:p w14:paraId="78216051" w14:textId="3888DCAD" w:rsidR="00A43848" w:rsidRPr="00A70BB7" w:rsidRDefault="00643ECB" w:rsidP="00BD5979">
            <w:pPr>
              <w:rPr>
                <w:rFonts w:cstheme="minorHAnsi"/>
                <w:sz w:val="20"/>
                <w:szCs w:val="20"/>
              </w:rPr>
            </w:pPr>
            <w:r w:rsidRPr="00A70BB7">
              <w:rPr>
                <w:rFonts w:cstheme="minorHAnsi"/>
                <w:sz w:val="20"/>
                <w:szCs w:val="20"/>
              </w:rPr>
              <w:t xml:space="preserve">BDWG </w:t>
            </w:r>
            <w:r w:rsidR="00A43848" w:rsidRPr="00A70BB7">
              <w:rPr>
                <w:rFonts w:cstheme="minorHAnsi"/>
                <w:sz w:val="20"/>
                <w:szCs w:val="20"/>
              </w:rPr>
              <w:t>704-50</w:t>
            </w:r>
          </w:p>
        </w:tc>
        <w:tc>
          <w:tcPr>
            <w:tcW w:w="3240" w:type="dxa"/>
          </w:tcPr>
          <w:p w14:paraId="337906A0" w14:textId="77777777" w:rsidR="00A43848" w:rsidRPr="00A70BB7" w:rsidRDefault="00A43848" w:rsidP="00BD5979">
            <w:pPr>
              <w:rPr>
                <w:rFonts w:cstheme="minorHAnsi"/>
                <w:sz w:val="20"/>
                <w:szCs w:val="20"/>
              </w:rPr>
            </w:pPr>
            <w:r w:rsidRPr="00A70BB7">
              <w:rPr>
                <w:rFonts w:cstheme="minorHAnsi"/>
                <w:sz w:val="20"/>
                <w:szCs w:val="20"/>
              </w:rPr>
              <w:t>50’-0” Cored Slab (3’-0” x 1’-9”)</w:t>
            </w:r>
          </w:p>
        </w:tc>
      </w:tr>
      <w:tr w:rsidR="00A43848" w:rsidRPr="00A70BB7" w14:paraId="3FA4031A" w14:textId="77777777" w:rsidTr="00540F5F">
        <w:trPr>
          <w:jc w:val="center"/>
        </w:trPr>
        <w:tc>
          <w:tcPr>
            <w:tcW w:w="2605" w:type="dxa"/>
          </w:tcPr>
          <w:p w14:paraId="2CA8AEC8" w14:textId="7DC15273" w:rsidR="00A43848" w:rsidRPr="00A70BB7" w:rsidRDefault="00643ECB" w:rsidP="00BD5979">
            <w:pPr>
              <w:rPr>
                <w:rFonts w:cstheme="minorHAnsi"/>
                <w:sz w:val="20"/>
                <w:szCs w:val="20"/>
              </w:rPr>
            </w:pPr>
            <w:r w:rsidRPr="00A70BB7">
              <w:rPr>
                <w:rFonts w:cstheme="minorHAnsi"/>
                <w:sz w:val="20"/>
                <w:szCs w:val="20"/>
              </w:rPr>
              <w:t xml:space="preserve">BDWG </w:t>
            </w:r>
            <w:r w:rsidR="00A43848" w:rsidRPr="00A70BB7">
              <w:rPr>
                <w:rFonts w:cstheme="minorHAnsi"/>
                <w:sz w:val="20"/>
                <w:szCs w:val="20"/>
              </w:rPr>
              <w:t>704-60</w:t>
            </w:r>
          </w:p>
        </w:tc>
        <w:tc>
          <w:tcPr>
            <w:tcW w:w="3240" w:type="dxa"/>
          </w:tcPr>
          <w:p w14:paraId="5E4607BF" w14:textId="77777777" w:rsidR="00A43848" w:rsidRPr="00A70BB7" w:rsidRDefault="00A43848" w:rsidP="00BD5979">
            <w:pPr>
              <w:rPr>
                <w:rFonts w:cstheme="minorHAnsi"/>
                <w:sz w:val="20"/>
                <w:szCs w:val="20"/>
              </w:rPr>
            </w:pPr>
            <w:r w:rsidRPr="00A70BB7">
              <w:rPr>
                <w:rFonts w:cstheme="minorHAnsi"/>
                <w:sz w:val="20"/>
                <w:szCs w:val="20"/>
              </w:rPr>
              <w:t>60’-0” Cored Slab (3’-0” x 2’-0”)</w:t>
            </w:r>
          </w:p>
        </w:tc>
      </w:tr>
      <w:tr w:rsidR="00A43848" w:rsidRPr="00A70BB7" w14:paraId="3A03EDB1" w14:textId="77777777" w:rsidTr="00540F5F">
        <w:trPr>
          <w:jc w:val="center"/>
        </w:trPr>
        <w:tc>
          <w:tcPr>
            <w:tcW w:w="2605" w:type="dxa"/>
          </w:tcPr>
          <w:p w14:paraId="1217D8AF" w14:textId="0150FFC3" w:rsidR="00A43848" w:rsidRPr="00A70BB7" w:rsidRDefault="00643ECB" w:rsidP="00BD5979">
            <w:pPr>
              <w:rPr>
                <w:rFonts w:cstheme="minorHAnsi"/>
                <w:sz w:val="20"/>
                <w:szCs w:val="20"/>
              </w:rPr>
            </w:pPr>
            <w:r w:rsidRPr="00A70BB7">
              <w:rPr>
                <w:rFonts w:cstheme="minorHAnsi"/>
                <w:sz w:val="20"/>
                <w:szCs w:val="20"/>
              </w:rPr>
              <w:t xml:space="preserve">BDWG </w:t>
            </w:r>
            <w:r w:rsidR="00A43848" w:rsidRPr="00A70BB7">
              <w:rPr>
                <w:rFonts w:cstheme="minorHAnsi"/>
                <w:sz w:val="20"/>
                <w:szCs w:val="20"/>
              </w:rPr>
              <w:t>704-70</w:t>
            </w:r>
          </w:p>
        </w:tc>
        <w:tc>
          <w:tcPr>
            <w:tcW w:w="3240" w:type="dxa"/>
          </w:tcPr>
          <w:p w14:paraId="37E07C0E" w14:textId="77777777" w:rsidR="00A43848" w:rsidRPr="00A70BB7" w:rsidRDefault="00A43848" w:rsidP="00BD5979">
            <w:pPr>
              <w:rPr>
                <w:rFonts w:cstheme="minorHAnsi"/>
                <w:sz w:val="20"/>
                <w:szCs w:val="20"/>
              </w:rPr>
            </w:pPr>
            <w:r w:rsidRPr="00A70BB7">
              <w:rPr>
                <w:rFonts w:cstheme="minorHAnsi"/>
                <w:sz w:val="20"/>
                <w:szCs w:val="20"/>
              </w:rPr>
              <w:t>70’-0” Cored Slab (3’-0” x 2’-0”)</w:t>
            </w:r>
          </w:p>
        </w:tc>
      </w:tr>
    </w:tbl>
    <w:p w14:paraId="677297B1" w14:textId="404A5F46" w:rsidR="00E743F5" w:rsidRPr="00A70BB7" w:rsidRDefault="009F5A0F" w:rsidP="00BD5979">
      <w:pPr>
        <w:spacing w:after="0" w:line="240" w:lineRule="auto"/>
        <w:ind w:left="720" w:hanging="720"/>
        <w:jc w:val="both"/>
        <w:rPr>
          <w:rFonts w:cstheme="minorHAnsi"/>
          <w:sz w:val="20"/>
          <w:szCs w:val="20"/>
        </w:rPr>
      </w:pPr>
      <w:sdt>
        <w:sdtPr>
          <w:rPr>
            <w:rFonts w:cstheme="minorHAnsi"/>
            <w:sz w:val="20"/>
            <w:szCs w:val="20"/>
          </w:rPr>
          <w:id w:val="1946805945"/>
          <w14:checkbox>
            <w14:checked w14:val="0"/>
            <w14:checkedState w14:val="2612" w14:font="MS Gothic"/>
            <w14:uncheckedState w14:val="2610" w14:font="MS Gothic"/>
          </w14:checkbox>
        </w:sdtPr>
        <w:sdtEndPr/>
        <w:sdtContent>
          <w:r w:rsidR="00E743F5" w:rsidRPr="00A70BB7">
            <w:rPr>
              <w:rFonts w:ascii="Segoe UI Symbol" w:eastAsia="MS Gothic" w:hAnsi="Segoe UI Symbol" w:cs="Segoe UI Symbol"/>
              <w:sz w:val="20"/>
              <w:szCs w:val="20"/>
            </w:rPr>
            <w:t>☐</w:t>
          </w:r>
        </w:sdtContent>
      </w:sdt>
      <w:r w:rsidR="00E743F5" w:rsidRPr="00A70BB7">
        <w:rPr>
          <w:rFonts w:cstheme="minorHAnsi"/>
          <w:sz w:val="20"/>
          <w:szCs w:val="20"/>
        </w:rPr>
        <w:tab/>
        <w:t xml:space="preserve">Minimum allowable width of cored slab bridges for common two-lane roadway sections on tangent alignment </w:t>
      </w:r>
      <w:bookmarkStart w:id="18" w:name="_Hlk47506215"/>
      <w:r w:rsidR="00E743F5" w:rsidRPr="00A70BB7">
        <w:rPr>
          <w:rFonts w:cstheme="minorHAnsi"/>
          <w:sz w:val="20"/>
          <w:szCs w:val="20"/>
        </w:rPr>
        <w:t>MEMO DM0120</w:t>
      </w:r>
      <w:bookmarkEnd w:id="18"/>
    </w:p>
    <w:tbl>
      <w:tblPr>
        <w:tblW w:w="10051" w:type="dxa"/>
        <w:tblInd w:w="104" w:type="dxa"/>
        <w:tblLayout w:type="fixed"/>
        <w:tblCellMar>
          <w:left w:w="0" w:type="dxa"/>
          <w:right w:w="0" w:type="dxa"/>
        </w:tblCellMar>
        <w:tblLook w:val="0000" w:firstRow="0" w:lastRow="0" w:firstColumn="0" w:lastColumn="0" w:noHBand="0" w:noVBand="0"/>
      </w:tblPr>
      <w:tblGrid>
        <w:gridCol w:w="1411"/>
        <w:gridCol w:w="1530"/>
        <w:gridCol w:w="1440"/>
        <w:gridCol w:w="1170"/>
        <w:gridCol w:w="1800"/>
        <w:gridCol w:w="1620"/>
        <w:gridCol w:w="1080"/>
      </w:tblGrid>
      <w:tr w:rsidR="00E743F5" w:rsidRPr="00A70BB7" w14:paraId="50F18E78" w14:textId="77777777" w:rsidTr="00E514FD">
        <w:trPr>
          <w:trHeight w:val="381"/>
        </w:trPr>
        <w:tc>
          <w:tcPr>
            <w:tcW w:w="1411" w:type="dxa"/>
            <w:tcBorders>
              <w:top w:val="single" w:sz="6" w:space="0" w:color="000000"/>
              <w:left w:val="single" w:sz="12" w:space="0" w:color="000000"/>
              <w:bottom w:val="single" w:sz="12" w:space="0" w:color="000000"/>
              <w:right w:val="single" w:sz="12" w:space="0" w:color="000000"/>
            </w:tcBorders>
          </w:tcPr>
          <w:p w14:paraId="09E5619A" w14:textId="77777777" w:rsidR="00E743F5" w:rsidRPr="00A70BB7" w:rsidRDefault="00E743F5" w:rsidP="00BD5979">
            <w:pPr>
              <w:kinsoku w:val="0"/>
              <w:overflowPunct w:val="0"/>
              <w:autoSpaceDE w:val="0"/>
              <w:autoSpaceDN w:val="0"/>
              <w:adjustRightInd w:val="0"/>
              <w:spacing w:before="13" w:after="0" w:line="240" w:lineRule="auto"/>
              <w:ind w:right="140"/>
              <w:jc w:val="center"/>
              <w:rPr>
                <w:rFonts w:cstheme="minorHAnsi"/>
                <w:sz w:val="20"/>
                <w:szCs w:val="20"/>
              </w:rPr>
            </w:pPr>
            <w:r w:rsidRPr="00A70BB7">
              <w:rPr>
                <w:rFonts w:cstheme="minorHAnsi"/>
                <w:sz w:val="20"/>
                <w:szCs w:val="20"/>
              </w:rPr>
              <w:t>Approach Roadway Width</w:t>
            </w:r>
          </w:p>
        </w:tc>
        <w:tc>
          <w:tcPr>
            <w:tcW w:w="1530" w:type="dxa"/>
            <w:tcBorders>
              <w:top w:val="single" w:sz="6" w:space="0" w:color="000000"/>
              <w:left w:val="single" w:sz="12" w:space="0" w:color="000000"/>
              <w:bottom w:val="single" w:sz="12" w:space="0" w:color="000000"/>
              <w:right w:val="single" w:sz="12" w:space="0" w:color="000000"/>
            </w:tcBorders>
          </w:tcPr>
          <w:p w14:paraId="3FDE13B5" w14:textId="77777777" w:rsidR="00E743F5" w:rsidRPr="00A70BB7" w:rsidRDefault="00E743F5" w:rsidP="00BD5979">
            <w:pPr>
              <w:kinsoku w:val="0"/>
              <w:overflowPunct w:val="0"/>
              <w:autoSpaceDE w:val="0"/>
              <w:autoSpaceDN w:val="0"/>
              <w:adjustRightInd w:val="0"/>
              <w:spacing w:before="13" w:after="0" w:line="240" w:lineRule="auto"/>
              <w:ind w:right="174"/>
              <w:jc w:val="center"/>
              <w:rPr>
                <w:rFonts w:cstheme="minorHAnsi"/>
                <w:sz w:val="20"/>
                <w:szCs w:val="20"/>
              </w:rPr>
            </w:pPr>
            <w:r w:rsidRPr="00A70BB7">
              <w:rPr>
                <w:rFonts w:cstheme="minorHAnsi"/>
                <w:sz w:val="20"/>
                <w:szCs w:val="20"/>
              </w:rPr>
              <w:t>Bridge Roadway Width</w:t>
            </w:r>
          </w:p>
        </w:tc>
        <w:tc>
          <w:tcPr>
            <w:tcW w:w="1440" w:type="dxa"/>
            <w:tcBorders>
              <w:top w:val="single" w:sz="6" w:space="0" w:color="000000"/>
              <w:left w:val="single" w:sz="12" w:space="0" w:color="000000"/>
              <w:bottom w:val="single" w:sz="12" w:space="0" w:color="000000"/>
              <w:right w:val="single" w:sz="12" w:space="0" w:color="000000"/>
            </w:tcBorders>
          </w:tcPr>
          <w:p w14:paraId="45A6DA86" w14:textId="77777777" w:rsidR="00E743F5" w:rsidRPr="00A70BB7" w:rsidRDefault="00E743F5" w:rsidP="00BD5979">
            <w:pPr>
              <w:kinsoku w:val="0"/>
              <w:overflowPunct w:val="0"/>
              <w:autoSpaceDE w:val="0"/>
              <w:autoSpaceDN w:val="0"/>
              <w:adjustRightInd w:val="0"/>
              <w:spacing w:before="18" w:after="0" w:line="240" w:lineRule="auto"/>
              <w:ind w:right="108"/>
              <w:jc w:val="center"/>
              <w:rPr>
                <w:rFonts w:cstheme="minorHAnsi"/>
                <w:sz w:val="20"/>
                <w:szCs w:val="20"/>
              </w:rPr>
            </w:pPr>
            <w:r w:rsidRPr="00A70BB7">
              <w:rPr>
                <w:rFonts w:cstheme="minorHAnsi"/>
                <w:sz w:val="20"/>
                <w:szCs w:val="20"/>
              </w:rPr>
              <w:t>Bridge Width Out-to-Out</w:t>
            </w:r>
          </w:p>
        </w:tc>
        <w:tc>
          <w:tcPr>
            <w:tcW w:w="1170" w:type="dxa"/>
            <w:tcBorders>
              <w:top w:val="single" w:sz="6" w:space="0" w:color="000000"/>
              <w:left w:val="single" w:sz="12" w:space="0" w:color="000000"/>
              <w:bottom w:val="single" w:sz="12" w:space="0" w:color="000000"/>
              <w:right w:val="single" w:sz="12" w:space="0" w:color="000000"/>
            </w:tcBorders>
          </w:tcPr>
          <w:p w14:paraId="5ECB9B13" w14:textId="382371E1" w:rsidR="00E743F5" w:rsidRPr="00A70BB7" w:rsidRDefault="00E743F5" w:rsidP="00BD5979">
            <w:pPr>
              <w:kinsoku w:val="0"/>
              <w:overflowPunct w:val="0"/>
              <w:autoSpaceDE w:val="0"/>
              <w:autoSpaceDN w:val="0"/>
              <w:adjustRightInd w:val="0"/>
              <w:spacing w:before="18" w:after="0" w:line="240" w:lineRule="auto"/>
              <w:ind w:right="99"/>
              <w:jc w:val="center"/>
              <w:rPr>
                <w:rFonts w:cstheme="minorHAnsi"/>
                <w:sz w:val="20"/>
                <w:szCs w:val="20"/>
              </w:rPr>
            </w:pPr>
            <w:r w:rsidRPr="00A70BB7">
              <w:rPr>
                <w:rFonts w:cstheme="minorHAnsi"/>
                <w:sz w:val="20"/>
                <w:szCs w:val="20"/>
              </w:rPr>
              <w:t>Cored Slab Units per Span</w:t>
            </w:r>
          </w:p>
        </w:tc>
        <w:tc>
          <w:tcPr>
            <w:tcW w:w="1800" w:type="dxa"/>
            <w:tcBorders>
              <w:top w:val="single" w:sz="6" w:space="0" w:color="000000"/>
              <w:left w:val="single" w:sz="12" w:space="0" w:color="000000"/>
              <w:bottom w:val="single" w:sz="12" w:space="0" w:color="000000"/>
              <w:right w:val="single" w:sz="6" w:space="0" w:color="000000"/>
            </w:tcBorders>
          </w:tcPr>
          <w:p w14:paraId="4408FE25" w14:textId="77777777" w:rsidR="00E743F5" w:rsidRPr="00A70BB7" w:rsidRDefault="00E743F5" w:rsidP="00BD5979">
            <w:pPr>
              <w:kinsoku w:val="0"/>
              <w:overflowPunct w:val="0"/>
              <w:autoSpaceDE w:val="0"/>
              <w:autoSpaceDN w:val="0"/>
              <w:adjustRightInd w:val="0"/>
              <w:spacing w:before="13" w:after="0" w:line="240" w:lineRule="auto"/>
              <w:ind w:right="153"/>
              <w:jc w:val="center"/>
              <w:rPr>
                <w:rFonts w:cstheme="minorHAnsi"/>
                <w:sz w:val="20"/>
                <w:szCs w:val="20"/>
              </w:rPr>
            </w:pPr>
            <w:r w:rsidRPr="00A70BB7">
              <w:rPr>
                <w:rFonts w:cstheme="minorHAnsi"/>
                <w:sz w:val="20"/>
                <w:szCs w:val="20"/>
              </w:rPr>
              <w:t>Approach Roadway</w:t>
            </w:r>
          </w:p>
          <w:p w14:paraId="280AADE8" w14:textId="76624A86" w:rsidR="00E743F5" w:rsidRPr="00A70BB7" w:rsidRDefault="00E743F5" w:rsidP="00BD5979">
            <w:pPr>
              <w:kinsoku w:val="0"/>
              <w:overflowPunct w:val="0"/>
              <w:autoSpaceDE w:val="0"/>
              <w:autoSpaceDN w:val="0"/>
              <w:adjustRightInd w:val="0"/>
              <w:spacing w:before="3" w:after="0" w:line="240" w:lineRule="auto"/>
              <w:ind w:left="360" w:right="337"/>
              <w:jc w:val="center"/>
              <w:rPr>
                <w:rFonts w:cstheme="minorHAnsi"/>
                <w:sz w:val="20"/>
                <w:szCs w:val="20"/>
              </w:rPr>
            </w:pPr>
            <w:r w:rsidRPr="00A70BB7">
              <w:rPr>
                <w:rFonts w:cstheme="minorHAnsi"/>
                <w:sz w:val="20"/>
                <w:szCs w:val="20"/>
              </w:rPr>
              <w:t>Lane Width</w:t>
            </w:r>
          </w:p>
        </w:tc>
        <w:tc>
          <w:tcPr>
            <w:tcW w:w="1620" w:type="dxa"/>
            <w:tcBorders>
              <w:top w:val="single" w:sz="6" w:space="0" w:color="000000"/>
              <w:left w:val="single" w:sz="6" w:space="0" w:color="000000"/>
              <w:bottom w:val="single" w:sz="12" w:space="0" w:color="000000"/>
              <w:right w:val="single" w:sz="12" w:space="0" w:color="000000"/>
            </w:tcBorders>
          </w:tcPr>
          <w:p w14:paraId="3CBE564D" w14:textId="6F50617F" w:rsidR="00E743F5" w:rsidRPr="00A70BB7" w:rsidRDefault="00E743F5" w:rsidP="00BD5979">
            <w:pPr>
              <w:kinsoku w:val="0"/>
              <w:overflowPunct w:val="0"/>
              <w:autoSpaceDE w:val="0"/>
              <w:autoSpaceDN w:val="0"/>
              <w:adjustRightInd w:val="0"/>
              <w:spacing w:before="18" w:after="0" w:line="240" w:lineRule="auto"/>
              <w:ind w:right="140"/>
              <w:jc w:val="center"/>
              <w:rPr>
                <w:rFonts w:cstheme="minorHAnsi"/>
                <w:sz w:val="20"/>
                <w:szCs w:val="20"/>
              </w:rPr>
            </w:pPr>
            <w:r w:rsidRPr="00A70BB7">
              <w:rPr>
                <w:rFonts w:cstheme="minorHAnsi"/>
                <w:sz w:val="20"/>
                <w:szCs w:val="20"/>
              </w:rPr>
              <w:t>Approach Roadway Shou</w:t>
            </w:r>
            <w:r w:rsidR="00740F38" w:rsidRPr="00A70BB7">
              <w:rPr>
                <w:rFonts w:cstheme="minorHAnsi"/>
                <w:sz w:val="20"/>
                <w:szCs w:val="20"/>
              </w:rPr>
              <w:t xml:space="preserve">ld. </w:t>
            </w:r>
          </w:p>
          <w:p w14:paraId="6D01AA93" w14:textId="77777777" w:rsidR="00E743F5" w:rsidRPr="00A70BB7" w:rsidRDefault="00E743F5" w:rsidP="00BD5979">
            <w:pPr>
              <w:kinsoku w:val="0"/>
              <w:overflowPunct w:val="0"/>
              <w:autoSpaceDE w:val="0"/>
              <w:autoSpaceDN w:val="0"/>
              <w:adjustRightInd w:val="0"/>
              <w:spacing w:after="0" w:line="240" w:lineRule="auto"/>
              <w:ind w:left="360"/>
              <w:jc w:val="center"/>
              <w:rPr>
                <w:rFonts w:cstheme="minorHAnsi"/>
                <w:sz w:val="20"/>
                <w:szCs w:val="20"/>
              </w:rPr>
            </w:pPr>
            <w:r w:rsidRPr="00A70BB7">
              <w:rPr>
                <w:rFonts w:cstheme="minorHAnsi"/>
                <w:sz w:val="20"/>
                <w:szCs w:val="20"/>
              </w:rPr>
              <w:t>Width</w:t>
            </w:r>
          </w:p>
        </w:tc>
        <w:tc>
          <w:tcPr>
            <w:tcW w:w="1080" w:type="dxa"/>
            <w:tcBorders>
              <w:top w:val="single" w:sz="6" w:space="0" w:color="000000"/>
              <w:left w:val="single" w:sz="12" w:space="0" w:color="000000"/>
              <w:bottom w:val="single" w:sz="12" w:space="0" w:color="000000"/>
              <w:right w:val="single" w:sz="12" w:space="0" w:color="000000"/>
            </w:tcBorders>
          </w:tcPr>
          <w:p w14:paraId="73F9CB1A" w14:textId="77777777" w:rsidR="00E743F5" w:rsidRPr="00A70BB7" w:rsidRDefault="00E743F5" w:rsidP="00BD5979">
            <w:pPr>
              <w:kinsoku w:val="0"/>
              <w:overflowPunct w:val="0"/>
              <w:autoSpaceDE w:val="0"/>
              <w:autoSpaceDN w:val="0"/>
              <w:adjustRightInd w:val="0"/>
              <w:spacing w:before="18" w:after="0" w:line="240" w:lineRule="auto"/>
              <w:ind w:right="157"/>
              <w:jc w:val="center"/>
              <w:rPr>
                <w:rFonts w:cstheme="minorHAnsi"/>
                <w:sz w:val="20"/>
                <w:szCs w:val="20"/>
              </w:rPr>
            </w:pPr>
            <w:r w:rsidRPr="00A70BB7">
              <w:rPr>
                <w:rFonts w:cstheme="minorHAnsi"/>
                <w:sz w:val="20"/>
                <w:szCs w:val="20"/>
              </w:rPr>
              <w:t>Bridge Shoulder Width</w:t>
            </w:r>
          </w:p>
        </w:tc>
      </w:tr>
      <w:tr w:rsidR="00E743F5" w:rsidRPr="00A70BB7" w14:paraId="304B5997" w14:textId="77777777" w:rsidTr="00E514FD">
        <w:trPr>
          <w:trHeight w:val="83"/>
        </w:trPr>
        <w:tc>
          <w:tcPr>
            <w:tcW w:w="1411" w:type="dxa"/>
            <w:tcBorders>
              <w:top w:val="single" w:sz="12" w:space="0" w:color="000000"/>
              <w:left w:val="single" w:sz="12" w:space="0" w:color="000000"/>
              <w:bottom w:val="single" w:sz="6" w:space="0" w:color="000000"/>
              <w:right w:val="single" w:sz="12" w:space="0" w:color="000000"/>
            </w:tcBorders>
          </w:tcPr>
          <w:p w14:paraId="5DF36C55" w14:textId="77777777" w:rsidR="00E743F5" w:rsidRPr="00A70BB7" w:rsidRDefault="00E743F5" w:rsidP="00BD5979">
            <w:pPr>
              <w:kinsoku w:val="0"/>
              <w:overflowPunct w:val="0"/>
              <w:autoSpaceDE w:val="0"/>
              <w:autoSpaceDN w:val="0"/>
              <w:adjustRightInd w:val="0"/>
              <w:spacing w:after="0" w:line="240" w:lineRule="auto"/>
              <w:ind w:left="360"/>
              <w:rPr>
                <w:rFonts w:cstheme="minorHAnsi"/>
                <w:w w:val="110"/>
                <w:sz w:val="20"/>
                <w:szCs w:val="20"/>
              </w:rPr>
            </w:pPr>
            <w:r w:rsidRPr="00A70BB7">
              <w:rPr>
                <w:rFonts w:cstheme="minorHAnsi"/>
                <w:w w:val="110"/>
                <w:sz w:val="20"/>
                <w:szCs w:val="20"/>
              </w:rPr>
              <w:t>28'-0"</w:t>
            </w:r>
          </w:p>
        </w:tc>
        <w:tc>
          <w:tcPr>
            <w:tcW w:w="1530" w:type="dxa"/>
            <w:tcBorders>
              <w:top w:val="single" w:sz="12" w:space="0" w:color="000000"/>
              <w:left w:val="single" w:sz="12" w:space="0" w:color="000000"/>
              <w:bottom w:val="single" w:sz="6" w:space="0" w:color="000000"/>
              <w:right w:val="single" w:sz="12" w:space="0" w:color="000000"/>
            </w:tcBorders>
          </w:tcPr>
          <w:p w14:paraId="5E8FD171" w14:textId="77777777" w:rsidR="00E743F5" w:rsidRPr="00A70BB7" w:rsidRDefault="00E743F5" w:rsidP="00BD5979">
            <w:pPr>
              <w:kinsoku w:val="0"/>
              <w:overflowPunct w:val="0"/>
              <w:autoSpaceDE w:val="0"/>
              <w:autoSpaceDN w:val="0"/>
              <w:adjustRightInd w:val="0"/>
              <w:spacing w:after="0" w:line="240" w:lineRule="auto"/>
              <w:ind w:left="360" w:right="232"/>
              <w:jc w:val="center"/>
              <w:rPr>
                <w:rFonts w:cstheme="minorHAnsi"/>
                <w:w w:val="105"/>
                <w:sz w:val="20"/>
                <w:szCs w:val="20"/>
              </w:rPr>
            </w:pPr>
            <w:r w:rsidRPr="00A70BB7">
              <w:rPr>
                <w:rFonts w:cstheme="minorHAnsi"/>
                <w:w w:val="105"/>
                <w:sz w:val="20"/>
                <w:szCs w:val="20"/>
              </w:rPr>
              <w:t>27' -10"</w:t>
            </w:r>
          </w:p>
        </w:tc>
        <w:tc>
          <w:tcPr>
            <w:tcW w:w="1440" w:type="dxa"/>
            <w:tcBorders>
              <w:top w:val="single" w:sz="12" w:space="0" w:color="000000"/>
              <w:left w:val="single" w:sz="12" w:space="0" w:color="000000"/>
              <w:bottom w:val="single" w:sz="6" w:space="0" w:color="000000"/>
              <w:right w:val="single" w:sz="12" w:space="0" w:color="000000"/>
            </w:tcBorders>
          </w:tcPr>
          <w:p w14:paraId="4E62D0B7" w14:textId="77777777" w:rsidR="00E743F5" w:rsidRPr="00A70BB7" w:rsidRDefault="00E743F5" w:rsidP="00BD5979">
            <w:pPr>
              <w:kinsoku w:val="0"/>
              <w:overflowPunct w:val="0"/>
              <w:autoSpaceDE w:val="0"/>
              <w:autoSpaceDN w:val="0"/>
              <w:adjustRightInd w:val="0"/>
              <w:spacing w:after="0" w:line="240" w:lineRule="auto"/>
              <w:ind w:left="360" w:right="289"/>
              <w:jc w:val="right"/>
              <w:rPr>
                <w:rFonts w:cstheme="minorHAnsi"/>
                <w:w w:val="105"/>
                <w:sz w:val="20"/>
                <w:szCs w:val="20"/>
              </w:rPr>
            </w:pPr>
            <w:r w:rsidRPr="00A70BB7">
              <w:rPr>
                <w:rFonts w:cstheme="minorHAnsi"/>
                <w:w w:val="105"/>
                <w:sz w:val="20"/>
                <w:szCs w:val="20"/>
              </w:rPr>
              <w:t>30"-0"</w:t>
            </w:r>
          </w:p>
        </w:tc>
        <w:tc>
          <w:tcPr>
            <w:tcW w:w="1170" w:type="dxa"/>
            <w:tcBorders>
              <w:top w:val="single" w:sz="12" w:space="0" w:color="000000"/>
              <w:left w:val="single" w:sz="12" w:space="0" w:color="000000"/>
              <w:bottom w:val="single" w:sz="6" w:space="0" w:color="000000"/>
              <w:right w:val="single" w:sz="12" w:space="0" w:color="000000"/>
            </w:tcBorders>
          </w:tcPr>
          <w:p w14:paraId="3FEDCF34" w14:textId="77777777" w:rsidR="00E743F5" w:rsidRPr="00A70BB7" w:rsidRDefault="00E743F5" w:rsidP="00BD5979">
            <w:pPr>
              <w:kinsoku w:val="0"/>
              <w:overflowPunct w:val="0"/>
              <w:autoSpaceDE w:val="0"/>
              <w:autoSpaceDN w:val="0"/>
              <w:adjustRightInd w:val="0"/>
              <w:spacing w:after="0" w:line="240" w:lineRule="auto"/>
              <w:ind w:left="360" w:right="493"/>
              <w:jc w:val="right"/>
              <w:rPr>
                <w:rFonts w:cstheme="minorHAnsi"/>
                <w:sz w:val="20"/>
                <w:szCs w:val="20"/>
              </w:rPr>
            </w:pPr>
            <w:r w:rsidRPr="00A70BB7">
              <w:rPr>
                <w:rFonts w:cstheme="minorHAnsi"/>
                <w:sz w:val="20"/>
                <w:szCs w:val="20"/>
              </w:rPr>
              <w:t>10</w:t>
            </w:r>
          </w:p>
        </w:tc>
        <w:tc>
          <w:tcPr>
            <w:tcW w:w="1800" w:type="dxa"/>
            <w:tcBorders>
              <w:top w:val="single" w:sz="12" w:space="0" w:color="000000"/>
              <w:left w:val="single" w:sz="12" w:space="0" w:color="000000"/>
              <w:bottom w:val="single" w:sz="6" w:space="0" w:color="000000"/>
              <w:right w:val="single" w:sz="6" w:space="0" w:color="000000"/>
            </w:tcBorders>
          </w:tcPr>
          <w:p w14:paraId="2132C5C0" w14:textId="77777777" w:rsidR="00E743F5" w:rsidRPr="00A70BB7" w:rsidRDefault="00E743F5" w:rsidP="00BD5979">
            <w:pPr>
              <w:kinsoku w:val="0"/>
              <w:overflowPunct w:val="0"/>
              <w:autoSpaceDE w:val="0"/>
              <w:autoSpaceDN w:val="0"/>
              <w:adjustRightInd w:val="0"/>
              <w:spacing w:after="0" w:line="240" w:lineRule="auto"/>
              <w:ind w:left="360" w:right="153"/>
              <w:jc w:val="center"/>
              <w:rPr>
                <w:rFonts w:cstheme="minorHAnsi"/>
                <w:w w:val="95"/>
                <w:sz w:val="20"/>
                <w:szCs w:val="20"/>
              </w:rPr>
            </w:pPr>
            <w:r w:rsidRPr="00A70BB7">
              <w:rPr>
                <w:rFonts w:cstheme="minorHAnsi"/>
                <w:w w:val="95"/>
                <w:sz w:val="20"/>
                <w:szCs w:val="20"/>
              </w:rPr>
              <w:t>10' -0"</w:t>
            </w:r>
          </w:p>
        </w:tc>
        <w:tc>
          <w:tcPr>
            <w:tcW w:w="1620" w:type="dxa"/>
            <w:tcBorders>
              <w:top w:val="single" w:sz="12" w:space="0" w:color="000000"/>
              <w:left w:val="single" w:sz="6" w:space="0" w:color="000000"/>
              <w:bottom w:val="single" w:sz="6" w:space="0" w:color="000000"/>
              <w:right w:val="single" w:sz="12" w:space="0" w:color="000000"/>
            </w:tcBorders>
          </w:tcPr>
          <w:p w14:paraId="33D911A5" w14:textId="77777777" w:rsidR="00E743F5" w:rsidRPr="00A70BB7" w:rsidRDefault="00E743F5" w:rsidP="00BD5979">
            <w:pPr>
              <w:kinsoku w:val="0"/>
              <w:overflowPunct w:val="0"/>
              <w:autoSpaceDE w:val="0"/>
              <w:autoSpaceDN w:val="0"/>
              <w:adjustRightInd w:val="0"/>
              <w:spacing w:after="0" w:line="240" w:lineRule="auto"/>
              <w:ind w:left="360"/>
              <w:rPr>
                <w:rFonts w:cstheme="minorHAnsi"/>
                <w:w w:val="115"/>
                <w:sz w:val="20"/>
                <w:szCs w:val="20"/>
              </w:rPr>
            </w:pPr>
            <w:r w:rsidRPr="00A70BB7">
              <w:rPr>
                <w:rFonts w:cstheme="minorHAnsi"/>
                <w:w w:val="115"/>
                <w:sz w:val="20"/>
                <w:szCs w:val="20"/>
              </w:rPr>
              <w:t>4'-0"</w:t>
            </w:r>
          </w:p>
        </w:tc>
        <w:tc>
          <w:tcPr>
            <w:tcW w:w="1080" w:type="dxa"/>
            <w:tcBorders>
              <w:top w:val="single" w:sz="12" w:space="0" w:color="000000"/>
              <w:left w:val="single" w:sz="12" w:space="0" w:color="000000"/>
              <w:bottom w:val="single" w:sz="6" w:space="0" w:color="000000"/>
              <w:right w:val="single" w:sz="12" w:space="0" w:color="000000"/>
            </w:tcBorders>
          </w:tcPr>
          <w:p w14:paraId="2986B7F1" w14:textId="77777777" w:rsidR="00E743F5" w:rsidRPr="00A70BB7" w:rsidRDefault="00E743F5" w:rsidP="00BD5979">
            <w:pPr>
              <w:kinsoku w:val="0"/>
              <w:overflowPunct w:val="0"/>
              <w:autoSpaceDE w:val="0"/>
              <w:autoSpaceDN w:val="0"/>
              <w:adjustRightInd w:val="0"/>
              <w:spacing w:after="0" w:line="240" w:lineRule="auto"/>
              <w:ind w:left="360"/>
              <w:rPr>
                <w:rFonts w:cstheme="minorHAnsi"/>
                <w:w w:val="110"/>
                <w:sz w:val="20"/>
                <w:szCs w:val="20"/>
              </w:rPr>
            </w:pPr>
            <w:r w:rsidRPr="00A70BB7">
              <w:rPr>
                <w:rFonts w:cstheme="minorHAnsi"/>
                <w:w w:val="110"/>
                <w:sz w:val="20"/>
                <w:szCs w:val="20"/>
              </w:rPr>
              <w:t>3'-11"</w:t>
            </w:r>
          </w:p>
        </w:tc>
      </w:tr>
      <w:tr w:rsidR="00E743F5" w:rsidRPr="00A70BB7" w14:paraId="56A90D3C" w14:textId="77777777" w:rsidTr="00E514FD">
        <w:trPr>
          <w:trHeight w:val="95"/>
        </w:trPr>
        <w:tc>
          <w:tcPr>
            <w:tcW w:w="1411" w:type="dxa"/>
            <w:tcBorders>
              <w:top w:val="single" w:sz="6" w:space="0" w:color="000000"/>
              <w:left w:val="single" w:sz="12" w:space="0" w:color="000000"/>
              <w:bottom w:val="single" w:sz="6" w:space="0" w:color="000000"/>
              <w:right w:val="single" w:sz="12" w:space="0" w:color="000000"/>
            </w:tcBorders>
          </w:tcPr>
          <w:p w14:paraId="55B8C2CE" w14:textId="77777777" w:rsidR="00E743F5" w:rsidRPr="00A70BB7" w:rsidRDefault="00E743F5" w:rsidP="00BD5979">
            <w:pPr>
              <w:kinsoku w:val="0"/>
              <w:overflowPunct w:val="0"/>
              <w:autoSpaceDE w:val="0"/>
              <w:autoSpaceDN w:val="0"/>
              <w:adjustRightInd w:val="0"/>
              <w:spacing w:before="3" w:after="0" w:line="240" w:lineRule="auto"/>
              <w:ind w:left="360"/>
              <w:rPr>
                <w:rFonts w:cstheme="minorHAnsi"/>
                <w:w w:val="110"/>
                <w:sz w:val="20"/>
                <w:szCs w:val="20"/>
              </w:rPr>
            </w:pPr>
            <w:r w:rsidRPr="00A70BB7">
              <w:rPr>
                <w:rFonts w:cstheme="minorHAnsi"/>
                <w:w w:val="110"/>
                <w:sz w:val="20"/>
                <w:szCs w:val="20"/>
              </w:rPr>
              <w:t>34'-0"</w:t>
            </w:r>
          </w:p>
        </w:tc>
        <w:tc>
          <w:tcPr>
            <w:tcW w:w="1530" w:type="dxa"/>
            <w:tcBorders>
              <w:top w:val="single" w:sz="6" w:space="0" w:color="000000"/>
              <w:left w:val="single" w:sz="12" w:space="0" w:color="000000"/>
              <w:bottom w:val="single" w:sz="6" w:space="0" w:color="000000"/>
              <w:right w:val="single" w:sz="12" w:space="0" w:color="000000"/>
            </w:tcBorders>
          </w:tcPr>
          <w:p w14:paraId="2C164795" w14:textId="77777777" w:rsidR="00E743F5" w:rsidRPr="00A70BB7" w:rsidRDefault="00E743F5" w:rsidP="00BD5979">
            <w:pPr>
              <w:kinsoku w:val="0"/>
              <w:overflowPunct w:val="0"/>
              <w:autoSpaceDE w:val="0"/>
              <w:autoSpaceDN w:val="0"/>
              <w:adjustRightInd w:val="0"/>
              <w:spacing w:before="3" w:after="0" w:line="240" w:lineRule="auto"/>
              <w:ind w:left="360" w:right="232"/>
              <w:jc w:val="center"/>
              <w:rPr>
                <w:rFonts w:cstheme="minorHAnsi"/>
                <w:w w:val="105"/>
                <w:sz w:val="20"/>
                <w:szCs w:val="20"/>
              </w:rPr>
            </w:pPr>
            <w:r w:rsidRPr="00A70BB7">
              <w:rPr>
                <w:rFonts w:cstheme="minorHAnsi"/>
                <w:w w:val="105"/>
                <w:sz w:val="20"/>
                <w:szCs w:val="20"/>
              </w:rPr>
              <w:t>33'-10"</w:t>
            </w:r>
          </w:p>
        </w:tc>
        <w:tc>
          <w:tcPr>
            <w:tcW w:w="1440" w:type="dxa"/>
            <w:tcBorders>
              <w:top w:val="single" w:sz="6" w:space="0" w:color="000000"/>
              <w:left w:val="single" w:sz="12" w:space="0" w:color="000000"/>
              <w:bottom w:val="single" w:sz="6" w:space="0" w:color="000000"/>
              <w:right w:val="single" w:sz="12" w:space="0" w:color="000000"/>
            </w:tcBorders>
          </w:tcPr>
          <w:p w14:paraId="6DC4E46F" w14:textId="77777777" w:rsidR="00E743F5" w:rsidRPr="00A70BB7" w:rsidRDefault="00E743F5" w:rsidP="00BD5979">
            <w:pPr>
              <w:kinsoku w:val="0"/>
              <w:overflowPunct w:val="0"/>
              <w:autoSpaceDE w:val="0"/>
              <w:autoSpaceDN w:val="0"/>
              <w:adjustRightInd w:val="0"/>
              <w:spacing w:before="3" w:after="0" w:line="240" w:lineRule="auto"/>
              <w:ind w:left="360" w:right="295"/>
              <w:jc w:val="right"/>
              <w:rPr>
                <w:rFonts w:cstheme="minorHAnsi"/>
                <w:w w:val="105"/>
                <w:sz w:val="20"/>
                <w:szCs w:val="20"/>
              </w:rPr>
            </w:pPr>
            <w:r w:rsidRPr="00A70BB7">
              <w:rPr>
                <w:rFonts w:cstheme="minorHAnsi"/>
                <w:w w:val="105"/>
                <w:sz w:val="20"/>
                <w:szCs w:val="20"/>
              </w:rPr>
              <w:t>36' -0"</w:t>
            </w:r>
          </w:p>
        </w:tc>
        <w:tc>
          <w:tcPr>
            <w:tcW w:w="1170" w:type="dxa"/>
            <w:tcBorders>
              <w:top w:val="single" w:sz="6" w:space="0" w:color="000000"/>
              <w:left w:val="single" w:sz="12" w:space="0" w:color="000000"/>
              <w:bottom w:val="single" w:sz="6" w:space="0" w:color="000000"/>
              <w:right w:val="single" w:sz="12" w:space="0" w:color="000000"/>
            </w:tcBorders>
          </w:tcPr>
          <w:p w14:paraId="357C7734" w14:textId="77777777" w:rsidR="00E743F5" w:rsidRPr="00A70BB7" w:rsidRDefault="00E743F5" w:rsidP="00BD5979">
            <w:pPr>
              <w:kinsoku w:val="0"/>
              <w:overflowPunct w:val="0"/>
              <w:autoSpaceDE w:val="0"/>
              <w:autoSpaceDN w:val="0"/>
              <w:adjustRightInd w:val="0"/>
              <w:spacing w:before="13" w:after="0" w:line="240" w:lineRule="auto"/>
              <w:ind w:left="360" w:right="503"/>
              <w:jc w:val="right"/>
              <w:rPr>
                <w:rFonts w:cstheme="minorHAnsi"/>
                <w:sz w:val="20"/>
                <w:szCs w:val="20"/>
              </w:rPr>
            </w:pPr>
            <w:r w:rsidRPr="00A70BB7">
              <w:rPr>
                <w:rFonts w:cstheme="minorHAnsi"/>
                <w:sz w:val="20"/>
                <w:szCs w:val="20"/>
              </w:rPr>
              <w:t>12</w:t>
            </w:r>
          </w:p>
        </w:tc>
        <w:tc>
          <w:tcPr>
            <w:tcW w:w="1800" w:type="dxa"/>
            <w:tcBorders>
              <w:top w:val="single" w:sz="6" w:space="0" w:color="000000"/>
              <w:left w:val="single" w:sz="12" w:space="0" w:color="000000"/>
              <w:bottom w:val="single" w:sz="6" w:space="0" w:color="000000"/>
              <w:right w:val="single" w:sz="6" w:space="0" w:color="000000"/>
            </w:tcBorders>
          </w:tcPr>
          <w:p w14:paraId="02F5C98E" w14:textId="77777777" w:rsidR="00E743F5" w:rsidRPr="00A70BB7" w:rsidRDefault="00E743F5" w:rsidP="00BD5979">
            <w:pPr>
              <w:kinsoku w:val="0"/>
              <w:overflowPunct w:val="0"/>
              <w:autoSpaceDE w:val="0"/>
              <w:autoSpaceDN w:val="0"/>
              <w:adjustRightInd w:val="0"/>
              <w:spacing w:before="8" w:after="0" w:line="240" w:lineRule="auto"/>
              <w:ind w:left="360" w:right="153"/>
              <w:jc w:val="center"/>
              <w:rPr>
                <w:rFonts w:cstheme="minorHAnsi"/>
                <w:sz w:val="20"/>
                <w:szCs w:val="20"/>
              </w:rPr>
            </w:pPr>
            <w:r w:rsidRPr="00A70BB7">
              <w:rPr>
                <w:rFonts w:cstheme="minorHAnsi"/>
                <w:sz w:val="20"/>
                <w:szCs w:val="20"/>
              </w:rPr>
              <w:t>11'-0"</w:t>
            </w:r>
          </w:p>
        </w:tc>
        <w:tc>
          <w:tcPr>
            <w:tcW w:w="1620" w:type="dxa"/>
            <w:tcBorders>
              <w:top w:val="single" w:sz="6" w:space="0" w:color="000000"/>
              <w:left w:val="single" w:sz="6" w:space="0" w:color="000000"/>
              <w:bottom w:val="single" w:sz="6" w:space="0" w:color="000000"/>
              <w:right w:val="single" w:sz="12" w:space="0" w:color="000000"/>
            </w:tcBorders>
          </w:tcPr>
          <w:p w14:paraId="2A4200E3" w14:textId="77777777" w:rsidR="00E743F5" w:rsidRPr="00A70BB7" w:rsidRDefault="00E743F5" w:rsidP="00BD5979">
            <w:pPr>
              <w:kinsoku w:val="0"/>
              <w:overflowPunct w:val="0"/>
              <w:autoSpaceDE w:val="0"/>
              <w:autoSpaceDN w:val="0"/>
              <w:adjustRightInd w:val="0"/>
              <w:spacing w:before="3" w:after="0" w:line="240" w:lineRule="auto"/>
              <w:ind w:left="360"/>
              <w:rPr>
                <w:rFonts w:cstheme="minorHAnsi"/>
                <w:w w:val="115"/>
                <w:sz w:val="20"/>
                <w:szCs w:val="20"/>
              </w:rPr>
            </w:pPr>
            <w:r w:rsidRPr="00A70BB7">
              <w:rPr>
                <w:rFonts w:cstheme="minorHAnsi"/>
                <w:w w:val="115"/>
                <w:sz w:val="20"/>
                <w:szCs w:val="20"/>
              </w:rPr>
              <w:t>6'-0"</w:t>
            </w:r>
          </w:p>
        </w:tc>
        <w:tc>
          <w:tcPr>
            <w:tcW w:w="1080" w:type="dxa"/>
            <w:tcBorders>
              <w:top w:val="single" w:sz="6" w:space="0" w:color="000000"/>
              <w:left w:val="single" w:sz="12" w:space="0" w:color="000000"/>
              <w:bottom w:val="single" w:sz="6" w:space="0" w:color="000000"/>
              <w:right w:val="single" w:sz="12" w:space="0" w:color="000000"/>
            </w:tcBorders>
          </w:tcPr>
          <w:p w14:paraId="4128D610" w14:textId="77777777" w:rsidR="00E743F5" w:rsidRPr="00A70BB7" w:rsidRDefault="00E743F5" w:rsidP="00BD5979">
            <w:pPr>
              <w:kinsoku w:val="0"/>
              <w:overflowPunct w:val="0"/>
              <w:autoSpaceDE w:val="0"/>
              <w:autoSpaceDN w:val="0"/>
              <w:adjustRightInd w:val="0"/>
              <w:spacing w:before="3" w:after="0" w:line="240" w:lineRule="auto"/>
              <w:ind w:left="360"/>
              <w:rPr>
                <w:rFonts w:cstheme="minorHAnsi"/>
                <w:w w:val="115"/>
                <w:sz w:val="20"/>
                <w:szCs w:val="20"/>
              </w:rPr>
            </w:pPr>
            <w:r w:rsidRPr="00A70BB7">
              <w:rPr>
                <w:rFonts w:cstheme="minorHAnsi"/>
                <w:w w:val="115"/>
                <w:sz w:val="20"/>
                <w:szCs w:val="20"/>
              </w:rPr>
              <w:t>5'-11"</w:t>
            </w:r>
          </w:p>
        </w:tc>
      </w:tr>
      <w:tr w:rsidR="00E743F5" w:rsidRPr="00A70BB7" w14:paraId="146DBC2F" w14:textId="77777777" w:rsidTr="00E514FD">
        <w:trPr>
          <w:trHeight w:val="95"/>
        </w:trPr>
        <w:tc>
          <w:tcPr>
            <w:tcW w:w="1411" w:type="dxa"/>
            <w:tcBorders>
              <w:top w:val="single" w:sz="6" w:space="0" w:color="000000"/>
              <w:left w:val="single" w:sz="12" w:space="0" w:color="000000"/>
              <w:bottom w:val="single" w:sz="6" w:space="0" w:color="000000"/>
              <w:right w:val="single" w:sz="12" w:space="0" w:color="000000"/>
            </w:tcBorders>
          </w:tcPr>
          <w:p w14:paraId="2E6DA671" w14:textId="77777777" w:rsidR="00E743F5" w:rsidRPr="00A70BB7" w:rsidRDefault="00E743F5" w:rsidP="00BD5979">
            <w:pPr>
              <w:kinsoku w:val="0"/>
              <w:overflowPunct w:val="0"/>
              <w:autoSpaceDE w:val="0"/>
              <w:autoSpaceDN w:val="0"/>
              <w:adjustRightInd w:val="0"/>
              <w:spacing w:before="3" w:after="0" w:line="240" w:lineRule="auto"/>
              <w:ind w:left="360"/>
              <w:rPr>
                <w:rFonts w:cstheme="minorHAnsi"/>
                <w:w w:val="110"/>
                <w:sz w:val="20"/>
                <w:szCs w:val="20"/>
              </w:rPr>
            </w:pPr>
            <w:r w:rsidRPr="00A70BB7">
              <w:rPr>
                <w:rFonts w:cstheme="minorHAnsi"/>
                <w:w w:val="110"/>
                <w:sz w:val="20"/>
                <w:szCs w:val="20"/>
              </w:rPr>
              <w:t>40' -0"</w:t>
            </w:r>
          </w:p>
        </w:tc>
        <w:tc>
          <w:tcPr>
            <w:tcW w:w="1530" w:type="dxa"/>
            <w:tcBorders>
              <w:top w:val="single" w:sz="6" w:space="0" w:color="000000"/>
              <w:left w:val="single" w:sz="12" w:space="0" w:color="000000"/>
              <w:bottom w:val="single" w:sz="6" w:space="0" w:color="000000"/>
              <w:right w:val="single" w:sz="12" w:space="0" w:color="000000"/>
            </w:tcBorders>
          </w:tcPr>
          <w:p w14:paraId="3F970941" w14:textId="77777777" w:rsidR="00E743F5" w:rsidRPr="00A70BB7" w:rsidRDefault="00E743F5" w:rsidP="00BD5979">
            <w:pPr>
              <w:kinsoku w:val="0"/>
              <w:overflowPunct w:val="0"/>
              <w:autoSpaceDE w:val="0"/>
              <w:autoSpaceDN w:val="0"/>
              <w:adjustRightInd w:val="0"/>
              <w:spacing w:before="3" w:after="0" w:line="240" w:lineRule="auto"/>
              <w:ind w:left="360" w:right="232"/>
              <w:jc w:val="center"/>
              <w:rPr>
                <w:rFonts w:cstheme="minorHAnsi"/>
                <w:w w:val="110"/>
                <w:sz w:val="20"/>
                <w:szCs w:val="20"/>
              </w:rPr>
            </w:pPr>
            <w:r w:rsidRPr="00A70BB7">
              <w:rPr>
                <w:rFonts w:cstheme="minorHAnsi"/>
                <w:w w:val="110"/>
                <w:sz w:val="20"/>
                <w:szCs w:val="20"/>
              </w:rPr>
              <w:t>39'-10"</w:t>
            </w:r>
          </w:p>
        </w:tc>
        <w:tc>
          <w:tcPr>
            <w:tcW w:w="1440" w:type="dxa"/>
            <w:tcBorders>
              <w:top w:val="single" w:sz="6" w:space="0" w:color="000000"/>
              <w:left w:val="single" w:sz="12" w:space="0" w:color="000000"/>
              <w:bottom w:val="single" w:sz="6" w:space="0" w:color="000000"/>
              <w:right w:val="single" w:sz="12" w:space="0" w:color="000000"/>
            </w:tcBorders>
          </w:tcPr>
          <w:p w14:paraId="204AD20A" w14:textId="77777777" w:rsidR="00E743F5" w:rsidRPr="00A70BB7" w:rsidRDefault="00E743F5" w:rsidP="00BD5979">
            <w:pPr>
              <w:kinsoku w:val="0"/>
              <w:overflowPunct w:val="0"/>
              <w:autoSpaceDE w:val="0"/>
              <w:autoSpaceDN w:val="0"/>
              <w:adjustRightInd w:val="0"/>
              <w:spacing w:before="3" w:after="0" w:line="240" w:lineRule="auto"/>
              <w:ind w:left="360" w:right="295"/>
              <w:jc w:val="right"/>
              <w:rPr>
                <w:rFonts w:cstheme="minorHAnsi"/>
                <w:w w:val="110"/>
                <w:sz w:val="20"/>
                <w:szCs w:val="20"/>
              </w:rPr>
            </w:pPr>
            <w:r w:rsidRPr="00A70BB7">
              <w:rPr>
                <w:rFonts w:cstheme="minorHAnsi"/>
                <w:w w:val="110"/>
                <w:sz w:val="20"/>
                <w:szCs w:val="20"/>
              </w:rPr>
              <w:t>42' -0"</w:t>
            </w:r>
          </w:p>
        </w:tc>
        <w:tc>
          <w:tcPr>
            <w:tcW w:w="1170" w:type="dxa"/>
            <w:tcBorders>
              <w:top w:val="single" w:sz="6" w:space="0" w:color="000000"/>
              <w:left w:val="single" w:sz="12" w:space="0" w:color="000000"/>
              <w:bottom w:val="single" w:sz="6" w:space="0" w:color="000000"/>
              <w:right w:val="single" w:sz="12" w:space="0" w:color="000000"/>
            </w:tcBorders>
          </w:tcPr>
          <w:p w14:paraId="716891C9" w14:textId="77777777" w:rsidR="00E743F5" w:rsidRPr="00A70BB7" w:rsidRDefault="00E743F5" w:rsidP="00BD5979">
            <w:pPr>
              <w:kinsoku w:val="0"/>
              <w:overflowPunct w:val="0"/>
              <w:autoSpaceDE w:val="0"/>
              <w:autoSpaceDN w:val="0"/>
              <w:adjustRightInd w:val="0"/>
              <w:spacing w:before="8" w:after="0" w:line="240" w:lineRule="auto"/>
              <w:ind w:left="360" w:right="493"/>
              <w:jc w:val="right"/>
              <w:rPr>
                <w:rFonts w:cstheme="minorHAnsi"/>
                <w:w w:val="105"/>
                <w:sz w:val="20"/>
                <w:szCs w:val="20"/>
              </w:rPr>
            </w:pPr>
            <w:r w:rsidRPr="00A70BB7">
              <w:rPr>
                <w:rFonts w:cstheme="minorHAnsi"/>
                <w:w w:val="105"/>
                <w:sz w:val="20"/>
                <w:szCs w:val="20"/>
              </w:rPr>
              <w:t>14</w:t>
            </w:r>
          </w:p>
        </w:tc>
        <w:tc>
          <w:tcPr>
            <w:tcW w:w="1800" w:type="dxa"/>
            <w:tcBorders>
              <w:top w:val="single" w:sz="6" w:space="0" w:color="000000"/>
              <w:left w:val="single" w:sz="12" w:space="0" w:color="000000"/>
              <w:bottom w:val="single" w:sz="6" w:space="0" w:color="000000"/>
              <w:right w:val="single" w:sz="6" w:space="0" w:color="000000"/>
            </w:tcBorders>
          </w:tcPr>
          <w:p w14:paraId="53ADC926" w14:textId="77777777" w:rsidR="00E743F5" w:rsidRPr="00A70BB7" w:rsidRDefault="00E743F5" w:rsidP="00BD5979">
            <w:pPr>
              <w:kinsoku w:val="0"/>
              <w:overflowPunct w:val="0"/>
              <w:autoSpaceDE w:val="0"/>
              <w:autoSpaceDN w:val="0"/>
              <w:adjustRightInd w:val="0"/>
              <w:spacing w:before="3" w:after="0" w:line="240" w:lineRule="auto"/>
              <w:ind w:left="360" w:right="136"/>
              <w:jc w:val="center"/>
              <w:rPr>
                <w:rFonts w:cstheme="minorHAnsi"/>
                <w:w w:val="110"/>
                <w:sz w:val="20"/>
                <w:szCs w:val="20"/>
              </w:rPr>
            </w:pPr>
            <w:r w:rsidRPr="00A70BB7">
              <w:rPr>
                <w:rFonts w:cstheme="minorHAnsi"/>
                <w:w w:val="110"/>
                <w:sz w:val="20"/>
                <w:szCs w:val="20"/>
              </w:rPr>
              <w:t>12'-0''</w:t>
            </w:r>
          </w:p>
        </w:tc>
        <w:tc>
          <w:tcPr>
            <w:tcW w:w="1620" w:type="dxa"/>
            <w:tcBorders>
              <w:top w:val="single" w:sz="6" w:space="0" w:color="000000"/>
              <w:left w:val="single" w:sz="6" w:space="0" w:color="000000"/>
              <w:bottom w:val="single" w:sz="6" w:space="0" w:color="000000"/>
              <w:right w:val="single" w:sz="12" w:space="0" w:color="000000"/>
            </w:tcBorders>
          </w:tcPr>
          <w:p w14:paraId="4D0A9DD5" w14:textId="77777777" w:rsidR="00E743F5" w:rsidRPr="00A70BB7" w:rsidRDefault="00E743F5" w:rsidP="00BD5979">
            <w:pPr>
              <w:kinsoku w:val="0"/>
              <w:overflowPunct w:val="0"/>
              <w:autoSpaceDE w:val="0"/>
              <w:autoSpaceDN w:val="0"/>
              <w:adjustRightInd w:val="0"/>
              <w:spacing w:before="3" w:after="0" w:line="240" w:lineRule="auto"/>
              <w:ind w:left="360"/>
              <w:rPr>
                <w:rFonts w:cstheme="minorHAnsi"/>
                <w:w w:val="115"/>
                <w:sz w:val="20"/>
                <w:szCs w:val="20"/>
              </w:rPr>
            </w:pPr>
            <w:r w:rsidRPr="00A70BB7">
              <w:rPr>
                <w:rFonts w:cstheme="minorHAnsi"/>
                <w:w w:val="115"/>
                <w:sz w:val="20"/>
                <w:szCs w:val="20"/>
              </w:rPr>
              <w:t>8'-0"</w:t>
            </w:r>
          </w:p>
        </w:tc>
        <w:tc>
          <w:tcPr>
            <w:tcW w:w="1080" w:type="dxa"/>
            <w:tcBorders>
              <w:top w:val="single" w:sz="6" w:space="0" w:color="000000"/>
              <w:left w:val="single" w:sz="12" w:space="0" w:color="000000"/>
              <w:bottom w:val="single" w:sz="6" w:space="0" w:color="000000"/>
              <w:right w:val="single" w:sz="12" w:space="0" w:color="000000"/>
            </w:tcBorders>
          </w:tcPr>
          <w:p w14:paraId="2B55C4DA" w14:textId="77777777" w:rsidR="00E743F5" w:rsidRPr="00A70BB7" w:rsidRDefault="00E743F5" w:rsidP="00BD5979">
            <w:pPr>
              <w:kinsoku w:val="0"/>
              <w:overflowPunct w:val="0"/>
              <w:autoSpaceDE w:val="0"/>
              <w:autoSpaceDN w:val="0"/>
              <w:adjustRightInd w:val="0"/>
              <w:spacing w:before="8" w:after="0" w:line="240" w:lineRule="auto"/>
              <w:ind w:left="360"/>
              <w:rPr>
                <w:rFonts w:cstheme="minorHAnsi"/>
                <w:w w:val="110"/>
                <w:sz w:val="20"/>
                <w:szCs w:val="20"/>
              </w:rPr>
            </w:pPr>
            <w:r w:rsidRPr="00A70BB7">
              <w:rPr>
                <w:rFonts w:cstheme="minorHAnsi"/>
                <w:w w:val="110"/>
                <w:sz w:val="20"/>
                <w:szCs w:val="20"/>
              </w:rPr>
              <w:t>7'-11"</w:t>
            </w:r>
          </w:p>
        </w:tc>
      </w:tr>
      <w:tr w:rsidR="00E743F5" w:rsidRPr="00A70BB7" w14:paraId="48D6BECC" w14:textId="77777777" w:rsidTr="00E514FD">
        <w:trPr>
          <w:trHeight w:val="93"/>
        </w:trPr>
        <w:tc>
          <w:tcPr>
            <w:tcW w:w="1411" w:type="dxa"/>
            <w:tcBorders>
              <w:top w:val="single" w:sz="6" w:space="0" w:color="000000"/>
              <w:left w:val="single" w:sz="12" w:space="0" w:color="000000"/>
              <w:bottom w:val="single" w:sz="6" w:space="0" w:color="000000"/>
              <w:right w:val="single" w:sz="12" w:space="0" w:color="000000"/>
            </w:tcBorders>
          </w:tcPr>
          <w:p w14:paraId="50D91A82" w14:textId="77777777" w:rsidR="00E743F5" w:rsidRPr="00A70BB7" w:rsidRDefault="00E743F5" w:rsidP="00BD5979">
            <w:pPr>
              <w:kinsoku w:val="0"/>
              <w:overflowPunct w:val="0"/>
              <w:autoSpaceDE w:val="0"/>
              <w:autoSpaceDN w:val="0"/>
              <w:adjustRightInd w:val="0"/>
              <w:spacing w:after="0" w:line="240" w:lineRule="auto"/>
              <w:ind w:left="360"/>
              <w:rPr>
                <w:rFonts w:cstheme="minorHAnsi"/>
                <w:w w:val="105"/>
                <w:sz w:val="20"/>
                <w:szCs w:val="20"/>
              </w:rPr>
            </w:pPr>
            <w:r w:rsidRPr="00A70BB7">
              <w:rPr>
                <w:rFonts w:cstheme="minorHAnsi"/>
                <w:w w:val="105"/>
                <w:sz w:val="20"/>
                <w:szCs w:val="20"/>
              </w:rPr>
              <w:t>44' -0"</w:t>
            </w:r>
          </w:p>
        </w:tc>
        <w:tc>
          <w:tcPr>
            <w:tcW w:w="1530" w:type="dxa"/>
            <w:tcBorders>
              <w:top w:val="single" w:sz="6" w:space="0" w:color="000000"/>
              <w:left w:val="single" w:sz="12" w:space="0" w:color="000000"/>
              <w:bottom w:val="single" w:sz="6" w:space="0" w:color="000000"/>
              <w:right w:val="single" w:sz="12" w:space="0" w:color="000000"/>
            </w:tcBorders>
          </w:tcPr>
          <w:p w14:paraId="33DAD959" w14:textId="77777777" w:rsidR="00E743F5" w:rsidRPr="00A70BB7" w:rsidRDefault="00E743F5" w:rsidP="00BD5979">
            <w:pPr>
              <w:kinsoku w:val="0"/>
              <w:overflowPunct w:val="0"/>
              <w:autoSpaceDE w:val="0"/>
              <w:autoSpaceDN w:val="0"/>
              <w:adjustRightInd w:val="0"/>
              <w:spacing w:before="3" w:after="0" w:line="240" w:lineRule="auto"/>
              <w:ind w:left="360" w:right="232"/>
              <w:jc w:val="center"/>
              <w:rPr>
                <w:rFonts w:cstheme="minorHAnsi"/>
                <w:w w:val="110"/>
                <w:sz w:val="20"/>
                <w:szCs w:val="20"/>
              </w:rPr>
            </w:pPr>
            <w:r w:rsidRPr="00A70BB7">
              <w:rPr>
                <w:rFonts w:cstheme="minorHAnsi"/>
                <w:w w:val="110"/>
                <w:sz w:val="20"/>
                <w:szCs w:val="20"/>
              </w:rPr>
              <w:t>45'-10"</w:t>
            </w:r>
          </w:p>
        </w:tc>
        <w:tc>
          <w:tcPr>
            <w:tcW w:w="1440" w:type="dxa"/>
            <w:tcBorders>
              <w:top w:val="single" w:sz="6" w:space="0" w:color="000000"/>
              <w:left w:val="single" w:sz="12" w:space="0" w:color="000000"/>
              <w:bottom w:val="single" w:sz="6" w:space="0" w:color="000000"/>
              <w:right w:val="single" w:sz="12" w:space="0" w:color="000000"/>
            </w:tcBorders>
          </w:tcPr>
          <w:p w14:paraId="6DD1094A" w14:textId="77777777" w:rsidR="00E743F5" w:rsidRPr="00A70BB7" w:rsidRDefault="00E743F5" w:rsidP="00BD5979">
            <w:pPr>
              <w:kinsoku w:val="0"/>
              <w:overflowPunct w:val="0"/>
              <w:autoSpaceDE w:val="0"/>
              <w:autoSpaceDN w:val="0"/>
              <w:adjustRightInd w:val="0"/>
              <w:spacing w:before="3" w:after="0" w:line="240" w:lineRule="auto"/>
              <w:ind w:left="360" w:right="301"/>
              <w:jc w:val="right"/>
              <w:rPr>
                <w:rFonts w:cstheme="minorHAnsi"/>
                <w:w w:val="110"/>
                <w:sz w:val="20"/>
                <w:szCs w:val="20"/>
              </w:rPr>
            </w:pPr>
            <w:r w:rsidRPr="00A70BB7">
              <w:rPr>
                <w:rFonts w:cstheme="minorHAnsi"/>
                <w:w w:val="110"/>
                <w:sz w:val="20"/>
                <w:szCs w:val="20"/>
              </w:rPr>
              <w:t>48'-0"</w:t>
            </w:r>
          </w:p>
        </w:tc>
        <w:tc>
          <w:tcPr>
            <w:tcW w:w="1170" w:type="dxa"/>
            <w:tcBorders>
              <w:top w:val="single" w:sz="6" w:space="0" w:color="000000"/>
              <w:left w:val="single" w:sz="12" w:space="0" w:color="000000"/>
              <w:bottom w:val="single" w:sz="6" w:space="0" w:color="000000"/>
              <w:right w:val="single" w:sz="12" w:space="0" w:color="000000"/>
            </w:tcBorders>
          </w:tcPr>
          <w:p w14:paraId="075E538C" w14:textId="77777777" w:rsidR="00E743F5" w:rsidRPr="00A70BB7" w:rsidRDefault="00E743F5" w:rsidP="00BD5979">
            <w:pPr>
              <w:kinsoku w:val="0"/>
              <w:overflowPunct w:val="0"/>
              <w:autoSpaceDE w:val="0"/>
              <w:autoSpaceDN w:val="0"/>
              <w:adjustRightInd w:val="0"/>
              <w:spacing w:before="8" w:after="0" w:line="240" w:lineRule="auto"/>
              <w:ind w:left="360" w:right="491"/>
              <w:jc w:val="right"/>
              <w:rPr>
                <w:rFonts w:cstheme="minorHAnsi"/>
                <w:w w:val="105"/>
                <w:sz w:val="20"/>
                <w:szCs w:val="20"/>
              </w:rPr>
            </w:pPr>
            <w:r w:rsidRPr="00A70BB7">
              <w:rPr>
                <w:rFonts w:cstheme="minorHAnsi"/>
                <w:w w:val="105"/>
                <w:sz w:val="20"/>
                <w:szCs w:val="20"/>
              </w:rPr>
              <w:t>16</w:t>
            </w:r>
          </w:p>
        </w:tc>
        <w:tc>
          <w:tcPr>
            <w:tcW w:w="1800" w:type="dxa"/>
            <w:tcBorders>
              <w:top w:val="single" w:sz="6" w:space="0" w:color="000000"/>
              <w:left w:val="single" w:sz="12" w:space="0" w:color="000000"/>
              <w:bottom w:val="single" w:sz="6" w:space="0" w:color="000000"/>
              <w:right w:val="single" w:sz="6" w:space="0" w:color="000000"/>
            </w:tcBorders>
          </w:tcPr>
          <w:p w14:paraId="48B7D87B" w14:textId="77777777" w:rsidR="00E743F5" w:rsidRPr="00A70BB7" w:rsidRDefault="00E743F5" w:rsidP="00BD5979">
            <w:pPr>
              <w:kinsoku w:val="0"/>
              <w:overflowPunct w:val="0"/>
              <w:autoSpaceDE w:val="0"/>
              <w:autoSpaceDN w:val="0"/>
              <w:adjustRightInd w:val="0"/>
              <w:spacing w:before="3" w:after="0" w:line="240" w:lineRule="auto"/>
              <w:ind w:left="360" w:right="135"/>
              <w:jc w:val="center"/>
              <w:rPr>
                <w:rFonts w:cstheme="minorHAnsi"/>
                <w:w w:val="110"/>
                <w:sz w:val="20"/>
                <w:szCs w:val="20"/>
              </w:rPr>
            </w:pPr>
            <w:r w:rsidRPr="00A70BB7">
              <w:rPr>
                <w:rFonts w:cstheme="minorHAnsi"/>
                <w:w w:val="110"/>
                <w:sz w:val="20"/>
                <w:szCs w:val="20"/>
              </w:rPr>
              <w:t>12'-0"</w:t>
            </w:r>
          </w:p>
        </w:tc>
        <w:tc>
          <w:tcPr>
            <w:tcW w:w="1620" w:type="dxa"/>
            <w:tcBorders>
              <w:top w:val="single" w:sz="6" w:space="0" w:color="000000"/>
              <w:left w:val="single" w:sz="6" w:space="0" w:color="000000"/>
              <w:bottom w:val="single" w:sz="6" w:space="0" w:color="000000"/>
              <w:right w:val="single" w:sz="12" w:space="0" w:color="000000"/>
            </w:tcBorders>
          </w:tcPr>
          <w:p w14:paraId="4FF8D07B" w14:textId="77777777" w:rsidR="00E743F5" w:rsidRPr="00A70BB7" w:rsidRDefault="00E743F5" w:rsidP="00BD5979">
            <w:pPr>
              <w:kinsoku w:val="0"/>
              <w:overflowPunct w:val="0"/>
              <w:autoSpaceDE w:val="0"/>
              <w:autoSpaceDN w:val="0"/>
              <w:adjustRightInd w:val="0"/>
              <w:spacing w:before="3" w:after="0" w:line="240" w:lineRule="auto"/>
              <w:ind w:left="360"/>
              <w:rPr>
                <w:rFonts w:cstheme="minorHAnsi"/>
                <w:w w:val="105"/>
                <w:sz w:val="20"/>
                <w:szCs w:val="20"/>
              </w:rPr>
            </w:pPr>
            <w:r w:rsidRPr="00A70BB7">
              <w:rPr>
                <w:rFonts w:cstheme="minorHAnsi"/>
                <w:w w:val="105"/>
                <w:sz w:val="20"/>
                <w:szCs w:val="20"/>
              </w:rPr>
              <w:t>10'-0"</w:t>
            </w:r>
          </w:p>
        </w:tc>
        <w:tc>
          <w:tcPr>
            <w:tcW w:w="1080" w:type="dxa"/>
            <w:tcBorders>
              <w:top w:val="single" w:sz="6" w:space="0" w:color="000000"/>
              <w:left w:val="single" w:sz="12" w:space="0" w:color="000000"/>
              <w:bottom w:val="single" w:sz="6" w:space="0" w:color="000000"/>
              <w:right w:val="single" w:sz="12" w:space="0" w:color="000000"/>
            </w:tcBorders>
          </w:tcPr>
          <w:p w14:paraId="1762EACF" w14:textId="77777777" w:rsidR="00E743F5" w:rsidRPr="00A70BB7" w:rsidRDefault="00E743F5" w:rsidP="00BD5979">
            <w:pPr>
              <w:kinsoku w:val="0"/>
              <w:overflowPunct w:val="0"/>
              <w:autoSpaceDE w:val="0"/>
              <w:autoSpaceDN w:val="0"/>
              <w:adjustRightInd w:val="0"/>
              <w:spacing w:before="3" w:after="0" w:line="240" w:lineRule="auto"/>
              <w:ind w:left="360"/>
              <w:rPr>
                <w:rFonts w:cstheme="minorHAnsi"/>
                <w:w w:val="105"/>
                <w:sz w:val="20"/>
                <w:szCs w:val="20"/>
              </w:rPr>
            </w:pPr>
            <w:r w:rsidRPr="00A70BB7">
              <w:rPr>
                <w:rFonts w:cstheme="minorHAnsi"/>
                <w:w w:val="105"/>
                <w:sz w:val="20"/>
                <w:szCs w:val="20"/>
              </w:rPr>
              <w:t>10'-11"</w:t>
            </w:r>
          </w:p>
        </w:tc>
      </w:tr>
    </w:tbl>
    <w:p w14:paraId="3835FADA" w14:textId="77777777" w:rsidR="00E743F5" w:rsidRPr="00A70BB7" w:rsidRDefault="00E743F5" w:rsidP="00BD5979">
      <w:pPr>
        <w:spacing w:line="240" w:lineRule="auto"/>
        <w:rPr>
          <w:rFonts w:cstheme="minorHAnsi"/>
          <w:sz w:val="20"/>
          <w:szCs w:val="20"/>
        </w:rPr>
      </w:pPr>
    </w:p>
    <w:p w14:paraId="6FC73FA9" w14:textId="21CE0F09" w:rsidR="00E743F5"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1680335154"/>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t xml:space="preserve"> </w:t>
      </w:r>
      <w:r w:rsidR="000E7C21" w:rsidRPr="00A70BB7">
        <w:rPr>
          <w:rFonts w:cstheme="minorHAnsi"/>
          <w:sz w:val="20"/>
          <w:szCs w:val="20"/>
        </w:rPr>
        <w:t>Verify m</w:t>
      </w:r>
      <w:r w:rsidR="00A43848" w:rsidRPr="00A70BB7">
        <w:rPr>
          <w:rFonts w:cstheme="minorHAnsi"/>
          <w:sz w:val="20"/>
          <w:szCs w:val="20"/>
        </w:rPr>
        <w:t>aximum skew angle = 15 degrees BDM Section 12.3.2.5</w:t>
      </w:r>
    </w:p>
    <w:p w14:paraId="0B85DF48" w14:textId="13D676D0" w:rsidR="00E743F5" w:rsidRPr="00A70BB7" w:rsidRDefault="009F5A0F" w:rsidP="0079525E">
      <w:pPr>
        <w:spacing w:after="0" w:line="240" w:lineRule="auto"/>
        <w:ind w:left="720" w:hanging="720"/>
        <w:jc w:val="both"/>
        <w:rPr>
          <w:rFonts w:cstheme="minorHAnsi"/>
          <w:sz w:val="20"/>
          <w:szCs w:val="20"/>
        </w:rPr>
      </w:pPr>
      <w:sdt>
        <w:sdtPr>
          <w:rPr>
            <w:rFonts w:cstheme="minorHAnsi"/>
            <w:sz w:val="20"/>
            <w:szCs w:val="20"/>
          </w:rPr>
          <w:id w:val="195519256"/>
          <w14:checkbox>
            <w14:checked w14:val="0"/>
            <w14:checkedState w14:val="2612" w14:font="MS Gothic"/>
            <w14:uncheckedState w14:val="2610" w14:font="MS Gothic"/>
          </w14:checkbox>
        </w:sdtPr>
        <w:sdtEndPr/>
        <w:sdtContent>
          <w:r w:rsidR="00E743F5" w:rsidRPr="00A70BB7">
            <w:rPr>
              <w:rFonts w:ascii="Segoe UI Symbol" w:hAnsi="Segoe UI Symbol" w:cs="Segoe UI Symbol"/>
              <w:sz w:val="20"/>
              <w:szCs w:val="20"/>
            </w:rPr>
            <w:t>☐</w:t>
          </w:r>
        </w:sdtContent>
      </w:sdt>
      <w:r w:rsidR="00E743F5" w:rsidRPr="00A70BB7">
        <w:rPr>
          <w:rFonts w:cstheme="minorHAnsi"/>
          <w:sz w:val="20"/>
          <w:szCs w:val="20"/>
        </w:rPr>
        <w:tab/>
        <w:t xml:space="preserve"> </w:t>
      </w:r>
      <w:r w:rsidR="000E7C21" w:rsidRPr="00A70BB7">
        <w:rPr>
          <w:rFonts w:cstheme="minorHAnsi"/>
          <w:sz w:val="20"/>
          <w:szCs w:val="20"/>
        </w:rPr>
        <w:t xml:space="preserve">Verify not placed </w:t>
      </w:r>
      <w:r w:rsidR="00E743F5" w:rsidRPr="00A70BB7">
        <w:rPr>
          <w:rFonts w:cstheme="minorHAnsi"/>
          <w:sz w:val="20"/>
          <w:szCs w:val="20"/>
        </w:rPr>
        <w:t>on skewed</w:t>
      </w:r>
      <w:r w:rsidR="00CE5193">
        <w:rPr>
          <w:rFonts w:cstheme="minorHAnsi"/>
          <w:sz w:val="20"/>
          <w:szCs w:val="20"/>
        </w:rPr>
        <w:t xml:space="preserve"> or </w:t>
      </w:r>
      <w:r w:rsidR="00E743F5" w:rsidRPr="00A70BB7">
        <w:rPr>
          <w:rFonts w:cstheme="minorHAnsi"/>
          <w:sz w:val="20"/>
          <w:szCs w:val="20"/>
        </w:rPr>
        <w:t>chorded spans to create horizontal curves MEMO DM0120</w:t>
      </w:r>
    </w:p>
    <w:p w14:paraId="1964949A" w14:textId="3E65DB16" w:rsidR="00F2194F"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32390756"/>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CE5193">
        <w:rPr>
          <w:rFonts w:cstheme="minorHAnsi"/>
          <w:sz w:val="20"/>
          <w:szCs w:val="20"/>
        </w:rPr>
        <w:t xml:space="preserve">Verify </w:t>
      </w:r>
      <w:proofErr w:type="spellStart"/>
      <w:r w:rsidR="000E7C21" w:rsidRPr="00A70BB7">
        <w:rPr>
          <w:rFonts w:cstheme="minorHAnsi"/>
          <w:sz w:val="20"/>
          <w:szCs w:val="20"/>
        </w:rPr>
        <w:t>prestressing</w:t>
      </w:r>
      <w:proofErr w:type="spellEnd"/>
      <w:r w:rsidR="000E7C21" w:rsidRPr="00A70BB7">
        <w:rPr>
          <w:rFonts w:cstheme="minorHAnsi"/>
          <w:sz w:val="20"/>
          <w:szCs w:val="20"/>
        </w:rPr>
        <w:t xml:space="preserve"> s</w:t>
      </w:r>
      <w:r w:rsidR="00F2194F" w:rsidRPr="00A70BB7">
        <w:rPr>
          <w:rFonts w:cstheme="minorHAnsi"/>
          <w:sz w:val="20"/>
          <w:szCs w:val="20"/>
        </w:rPr>
        <w:t xml:space="preserve">tand </w:t>
      </w:r>
      <w:r w:rsidR="000E7C21" w:rsidRPr="00A70BB7">
        <w:rPr>
          <w:rFonts w:cstheme="minorHAnsi"/>
          <w:sz w:val="20"/>
          <w:szCs w:val="20"/>
        </w:rPr>
        <w:t>s</w:t>
      </w:r>
      <w:r w:rsidR="00F2194F" w:rsidRPr="00A70BB7">
        <w:rPr>
          <w:rFonts w:cstheme="minorHAnsi"/>
          <w:sz w:val="20"/>
          <w:szCs w:val="20"/>
        </w:rPr>
        <w:t>ize</w:t>
      </w:r>
      <w:r w:rsidR="000E7C21" w:rsidRPr="00A70BB7">
        <w:rPr>
          <w:rFonts w:cstheme="minorHAnsi"/>
          <w:sz w:val="20"/>
          <w:szCs w:val="20"/>
        </w:rPr>
        <w:t xml:space="preserve"> used -</w:t>
      </w:r>
      <w:r w:rsidR="00F2194F" w:rsidRPr="00A70BB7">
        <w:rPr>
          <w:rFonts w:cstheme="minorHAnsi"/>
          <w:sz w:val="20"/>
          <w:szCs w:val="20"/>
        </w:rPr>
        <w:t xml:space="preserve"> ½”, ½” Special, 0.6” or 9/16”</w:t>
      </w:r>
    </w:p>
    <w:p w14:paraId="30C74A51" w14:textId="07A57E45" w:rsidR="00A43848"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793948357"/>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0E7C21" w:rsidRPr="00A70BB7">
        <w:rPr>
          <w:rFonts w:cstheme="minorHAnsi"/>
          <w:sz w:val="20"/>
          <w:szCs w:val="20"/>
        </w:rPr>
        <w:t>Verify</w:t>
      </w:r>
      <w:r w:rsidR="00E23A16" w:rsidRPr="00A70BB7">
        <w:rPr>
          <w:rFonts w:cstheme="minorHAnsi"/>
          <w:sz w:val="20"/>
          <w:szCs w:val="20"/>
        </w:rPr>
        <w:t xml:space="preserve"> </w:t>
      </w:r>
      <w:r w:rsidR="000E7C21" w:rsidRPr="00A70BB7">
        <w:rPr>
          <w:rFonts w:cstheme="minorHAnsi"/>
          <w:sz w:val="20"/>
          <w:szCs w:val="20"/>
        </w:rPr>
        <w:t>c</w:t>
      </w:r>
      <w:r w:rsidR="00A43848" w:rsidRPr="00A70BB7">
        <w:rPr>
          <w:rFonts w:cstheme="minorHAnsi"/>
          <w:sz w:val="20"/>
          <w:szCs w:val="20"/>
        </w:rPr>
        <w:t xml:space="preserve">amber and </w:t>
      </w:r>
      <w:r w:rsidR="000E7C21" w:rsidRPr="00A70BB7">
        <w:rPr>
          <w:rFonts w:cstheme="minorHAnsi"/>
          <w:sz w:val="20"/>
          <w:szCs w:val="20"/>
        </w:rPr>
        <w:t>d</w:t>
      </w:r>
      <w:r w:rsidR="00A43848" w:rsidRPr="00A70BB7">
        <w:rPr>
          <w:rFonts w:cstheme="minorHAnsi"/>
          <w:sz w:val="20"/>
          <w:szCs w:val="20"/>
        </w:rPr>
        <w:t>eflection table</w:t>
      </w:r>
      <w:r w:rsidR="000E7C21" w:rsidRPr="00A70BB7">
        <w:rPr>
          <w:rFonts w:cstheme="minorHAnsi"/>
          <w:sz w:val="20"/>
          <w:szCs w:val="20"/>
        </w:rPr>
        <w:t xml:space="preserve"> listed </w:t>
      </w:r>
      <w:r w:rsidR="00A43848" w:rsidRPr="00A70BB7">
        <w:rPr>
          <w:rFonts w:cstheme="minorHAnsi"/>
          <w:sz w:val="20"/>
          <w:szCs w:val="20"/>
        </w:rPr>
        <w:t xml:space="preserve">for both </w:t>
      </w:r>
      <w:r w:rsidR="00CE5193">
        <w:rPr>
          <w:rFonts w:cstheme="minorHAnsi"/>
          <w:sz w:val="20"/>
          <w:szCs w:val="20"/>
        </w:rPr>
        <w:t>c</w:t>
      </w:r>
      <w:r w:rsidR="00A43848" w:rsidRPr="00A70BB7">
        <w:rPr>
          <w:rFonts w:cstheme="minorHAnsi"/>
          <w:sz w:val="20"/>
          <w:szCs w:val="20"/>
        </w:rPr>
        <w:t xml:space="preserve">ored </w:t>
      </w:r>
      <w:r w:rsidR="00CE5193">
        <w:rPr>
          <w:rFonts w:cstheme="minorHAnsi"/>
          <w:sz w:val="20"/>
          <w:szCs w:val="20"/>
        </w:rPr>
        <w:t xml:space="preserve">slab </w:t>
      </w:r>
      <w:r w:rsidR="00A43848" w:rsidRPr="00A70BB7">
        <w:rPr>
          <w:rFonts w:cstheme="minorHAnsi"/>
          <w:sz w:val="20"/>
          <w:szCs w:val="20"/>
        </w:rPr>
        <w:t>units and solid units</w:t>
      </w:r>
      <w:r w:rsidR="00CE5193">
        <w:rPr>
          <w:rFonts w:cstheme="minorHAnsi"/>
          <w:sz w:val="20"/>
          <w:szCs w:val="20"/>
        </w:rPr>
        <w:t xml:space="preserve"> (without voids)</w:t>
      </w:r>
    </w:p>
    <w:p w14:paraId="687AE5EE" w14:textId="6F41866F" w:rsidR="00A43848"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753504894"/>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0E7C21" w:rsidRPr="00A70BB7">
        <w:rPr>
          <w:rFonts w:cstheme="minorHAnsi"/>
          <w:sz w:val="20"/>
          <w:szCs w:val="20"/>
        </w:rPr>
        <w:t>Verify c</w:t>
      </w:r>
      <w:r w:rsidR="00A43848" w:rsidRPr="00A70BB7">
        <w:rPr>
          <w:rFonts w:cstheme="minorHAnsi"/>
          <w:sz w:val="20"/>
          <w:szCs w:val="20"/>
        </w:rPr>
        <w:t>oncrete Class 5000 to 10,000 - BDM Figure 15.2-1</w:t>
      </w:r>
    </w:p>
    <w:p w14:paraId="4DD3D9DD" w14:textId="6B0F6531" w:rsidR="00A43848"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1380474843"/>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proofErr w:type="spellStart"/>
      <w:r w:rsidR="00A43848" w:rsidRPr="00A70BB7">
        <w:rPr>
          <w:rFonts w:cstheme="minorHAnsi"/>
          <w:sz w:val="20"/>
          <w:szCs w:val="20"/>
        </w:rPr>
        <w:t>Debonding</w:t>
      </w:r>
      <w:proofErr w:type="spellEnd"/>
      <w:r w:rsidR="00A43848" w:rsidRPr="00A70BB7">
        <w:rPr>
          <w:rFonts w:cstheme="minorHAnsi"/>
          <w:sz w:val="20"/>
          <w:szCs w:val="20"/>
        </w:rPr>
        <w:t xml:space="preserve"> </w:t>
      </w:r>
      <w:r w:rsidR="000E7C21" w:rsidRPr="00A70BB7">
        <w:rPr>
          <w:rFonts w:cstheme="minorHAnsi"/>
          <w:sz w:val="20"/>
          <w:szCs w:val="20"/>
        </w:rPr>
        <w:t xml:space="preserve">per </w:t>
      </w:r>
      <w:r w:rsidR="00A43848" w:rsidRPr="00A70BB7">
        <w:rPr>
          <w:rFonts w:cstheme="minorHAnsi"/>
          <w:sz w:val="20"/>
          <w:szCs w:val="20"/>
        </w:rPr>
        <w:t>- BDM Section 15.5.3.3</w:t>
      </w:r>
    </w:p>
    <w:p w14:paraId="2A2C1B76" w14:textId="77777777" w:rsidR="00E514FD" w:rsidRPr="00A70BB7" w:rsidRDefault="00E514FD" w:rsidP="00E514FD">
      <w:pPr>
        <w:spacing w:after="0" w:line="240" w:lineRule="auto"/>
        <w:ind w:left="720" w:hanging="720"/>
        <w:jc w:val="both"/>
        <w:rPr>
          <w:rFonts w:cstheme="minorHAnsi"/>
          <w:sz w:val="20"/>
          <w:szCs w:val="20"/>
        </w:rPr>
      </w:pPr>
    </w:p>
    <w:p w14:paraId="787780AB" w14:textId="77777777" w:rsidR="0051470E" w:rsidRPr="00A70BB7" w:rsidRDefault="0051470E" w:rsidP="00BD5979">
      <w:pPr>
        <w:spacing w:line="240" w:lineRule="auto"/>
        <w:rPr>
          <w:rFonts w:cstheme="minorHAnsi"/>
          <w:b/>
          <w:sz w:val="20"/>
          <w:szCs w:val="20"/>
        </w:rPr>
      </w:pPr>
      <w:proofErr w:type="spellStart"/>
      <w:r w:rsidRPr="00A70BB7">
        <w:rPr>
          <w:rFonts w:cstheme="minorHAnsi"/>
          <w:b/>
          <w:sz w:val="20"/>
          <w:szCs w:val="20"/>
        </w:rPr>
        <w:t>Prestressed</w:t>
      </w:r>
      <w:proofErr w:type="spellEnd"/>
      <w:r w:rsidRPr="00A70BB7">
        <w:rPr>
          <w:rFonts w:cstheme="minorHAnsi"/>
          <w:b/>
          <w:sz w:val="20"/>
          <w:szCs w:val="20"/>
        </w:rPr>
        <w:t xml:space="preserve"> Concrete Girder Details:</w:t>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t xml:space="preserve">     SCDOT BDM Section 6.3.14.3</w:t>
      </w:r>
    </w:p>
    <w:p w14:paraId="1B9017B6" w14:textId="526D24E3" w:rsidR="0051470E" w:rsidRPr="00A70BB7" w:rsidRDefault="009F5A0F" w:rsidP="00BD5979">
      <w:pPr>
        <w:spacing w:line="240" w:lineRule="auto"/>
        <w:rPr>
          <w:rFonts w:cstheme="minorHAnsi"/>
          <w:sz w:val="20"/>
          <w:szCs w:val="20"/>
        </w:rPr>
      </w:pPr>
      <w:sdt>
        <w:sdtPr>
          <w:rPr>
            <w:rFonts w:cstheme="minorHAnsi"/>
            <w:sz w:val="20"/>
            <w:szCs w:val="20"/>
          </w:rPr>
          <w:id w:val="1383142824"/>
          <w14:checkbox>
            <w14:checked w14:val="0"/>
            <w14:checkedState w14:val="2612" w14:font="MS Gothic"/>
            <w14:uncheckedState w14:val="2610" w14:font="MS Gothic"/>
          </w14:checkbox>
        </w:sdtPr>
        <w:sdtEndPr/>
        <w:sdtContent>
          <w:r w:rsidR="00E743F5" w:rsidRPr="00CC3FD3">
            <w:rPr>
              <w:rFonts w:ascii="Segoe UI Symbol" w:hAnsi="Segoe UI Symbol" w:cs="Segoe UI Symbol"/>
              <w:sz w:val="20"/>
              <w:szCs w:val="20"/>
            </w:rPr>
            <w:t>☐</w:t>
          </w:r>
        </w:sdtContent>
      </w:sdt>
      <w:r w:rsidR="00E23A16" w:rsidRPr="00A70BB7">
        <w:rPr>
          <w:rFonts w:cstheme="minorHAnsi"/>
          <w:sz w:val="20"/>
          <w:szCs w:val="20"/>
        </w:rPr>
        <w:tab/>
        <w:t xml:space="preserve"> </w:t>
      </w:r>
      <w:r w:rsidR="00E514FD" w:rsidRPr="00A70BB7">
        <w:rPr>
          <w:rFonts w:cstheme="minorHAnsi"/>
          <w:sz w:val="20"/>
          <w:szCs w:val="20"/>
        </w:rPr>
        <w:t>BDWG</w:t>
      </w:r>
      <w:r w:rsidR="000A65A0" w:rsidRPr="00A70BB7">
        <w:rPr>
          <w:rFonts w:cstheme="minorHAnsi"/>
          <w:sz w:val="20"/>
          <w:szCs w:val="20"/>
        </w:rPr>
        <w:t xml:space="preserve"> references</w:t>
      </w:r>
      <w:r w:rsidR="0051470E" w:rsidRPr="00A70BB7">
        <w:rPr>
          <w:rFonts w:cstheme="minorHAnsi"/>
          <w:sz w:val="20"/>
          <w:szCs w:val="20"/>
        </w:rPr>
        <w:t xml:space="preserve"> for various </w:t>
      </w:r>
      <w:proofErr w:type="spellStart"/>
      <w:r w:rsidR="0051470E" w:rsidRPr="00A70BB7">
        <w:rPr>
          <w:rFonts w:cstheme="minorHAnsi"/>
          <w:sz w:val="20"/>
          <w:szCs w:val="20"/>
        </w:rPr>
        <w:t>prestressed</w:t>
      </w:r>
      <w:proofErr w:type="spellEnd"/>
      <w:r w:rsidR="0051470E" w:rsidRPr="00A70BB7">
        <w:rPr>
          <w:rFonts w:cstheme="minorHAnsi"/>
          <w:sz w:val="20"/>
          <w:szCs w:val="20"/>
        </w:rPr>
        <w:t xml:space="preserve"> concrete beam types:</w:t>
      </w:r>
    </w:p>
    <w:tbl>
      <w:tblPr>
        <w:tblStyle w:val="TableGrid"/>
        <w:tblW w:w="0" w:type="auto"/>
        <w:jc w:val="center"/>
        <w:tblLook w:val="04A0" w:firstRow="1" w:lastRow="0" w:firstColumn="1" w:lastColumn="0" w:noHBand="0" w:noVBand="1"/>
      </w:tblPr>
      <w:tblGrid>
        <w:gridCol w:w="2515"/>
        <w:gridCol w:w="5130"/>
      </w:tblGrid>
      <w:tr w:rsidR="0051470E" w:rsidRPr="00A70BB7" w14:paraId="065FADE9" w14:textId="77777777" w:rsidTr="00540F5F">
        <w:trPr>
          <w:jc w:val="center"/>
        </w:trPr>
        <w:tc>
          <w:tcPr>
            <w:tcW w:w="2515" w:type="dxa"/>
          </w:tcPr>
          <w:p w14:paraId="01EA50B3" w14:textId="7228B0B2" w:rsidR="0051470E" w:rsidRPr="00A70BB7" w:rsidRDefault="00643ECB" w:rsidP="00BD5979">
            <w:pPr>
              <w:rPr>
                <w:rFonts w:cstheme="minorHAnsi"/>
                <w:sz w:val="20"/>
                <w:szCs w:val="20"/>
              </w:rPr>
            </w:pPr>
            <w:r w:rsidRPr="00A70BB7">
              <w:rPr>
                <w:rFonts w:cstheme="minorHAnsi"/>
                <w:sz w:val="20"/>
                <w:szCs w:val="20"/>
              </w:rPr>
              <w:t xml:space="preserve">BDWG </w:t>
            </w:r>
            <w:r w:rsidR="0051470E" w:rsidRPr="00A70BB7">
              <w:rPr>
                <w:rFonts w:cstheme="minorHAnsi"/>
                <w:sz w:val="20"/>
                <w:szCs w:val="20"/>
              </w:rPr>
              <w:t>704-07</w:t>
            </w:r>
          </w:p>
        </w:tc>
        <w:tc>
          <w:tcPr>
            <w:tcW w:w="5130" w:type="dxa"/>
          </w:tcPr>
          <w:p w14:paraId="1526A39E" w14:textId="77777777" w:rsidR="0051470E" w:rsidRPr="00A70BB7" w:rsidRDefault="0051470E" w:rsidP="00BD5979">
            <w:pPr>
              <w:rPr>
                <w:rFonts w:cstheme="minorHAnsi"/>
                <w:sz w:val="20"/>
                <w:szCs w:val="20"/>
              </w:rPr>
            </w:pPr>
            <w:r w:rsidRPr="00A70BB7">
              <w:rPr>
                <w:rFonts w:cstheme="minorHAnsi"/>
                <w:sz w:val="20"/>
                <w:szCs w:val="20"/>
              </w:rPr>
              <w:t xml:space="preserve">AASHTO Type I Modified </w:t>
            </w:r>
            <w:proofErr w:type="spellStart"/>
            <w:r w:rsidRPr="00A70BB7">
              <w:rPr>
                <w:rFonts w:cstheme="minorHAnsi"/>
                <w:sz w:val="20"/>
                <w:szCs w:val="20"/>
              </w:rPr>
              <w:t>Prestressed</w:t>
            </w:r>
            <w:proofErr w:type="spellEnd"/>
            <w:r w:rsidRPr="00A70BB7">
              <w:rPr>
                <w:rFonts w:cstheme="minorHAnsi"/>
                <w:sz w:val="20"/>
                <w:szCs w:val="20"/>
              </w:rPr>
              <w:t xml:space="preserve"> Concrete Beam</w:t>
            </w:r>
          </w:p>
        </w:tc>
      </w:tr>
      <w:tr w:rsidR="0051470E" w:rsidRPr="00A70BB7" w14:paraId="5A674B05" w14:textId="77777777" w:rsidTr="00540F5F">
        <w:trPr>
          <w:jc w:val="center"/>
        </w:trPr>
        <w:tc>
          <w:tcPr>
            <w:tcW w:w="2515" w:type="dxa"/>
          </w:tcPr>
          <w:p w14:paraId="1F9F6F08" w14:textId="72C35033" w:rsidR="0051470E" w:rsidRPr="00A70BB7" w:rsidRDefault="00643ECB" w:rsidP="00BD5979">
            <w:pPr>
              <w:rPr>
                <w:rFonts w:cstheme="minorHAnsi"/>
                <w:sz w:val="20"/>
                <w:szCs w:val="20"/>
              </w:rPr>
            </w:pPr>
            <w:r w:rsidRPr="00A70BB7">
              <w:rPr>
                <w:rFonts w:cstheme="minorHAnsi"/>
                <w:sz w:val="20"/>
                <w:szCs w:val="20"/>
              </w:rPr>
              <w:lastRenderedPageBreak/>
              <w:t xml:space="preserve">BDWG </w:t>
            </w:r>
            <w:r w:rsidR="0051470E" w:rsidRPr="00A70BB7">
              <w:rPr>
                <w:rFonts w:cstheme="minorHAnsi"/>
                <w:sz w:val="20"/>
                <w:szCs w:val="20"/>
              </w:rPr>
              <w:t>704-08</w:t>
            </w:r>
          </w:p>
        </w:tc>
        <w:tc>
          <w:tcPr>
            <w:tcW w:w="5130" w:type="dxa"/>
          </w:tcPr>
          <w:p w14:paraId="42733FE7" w14:textId="77777777" w:rsidR="0051470E" w:rsidRPr="00A70BB7" w:rsidRDefault="0051470E" w:rsidP="00BD5979">
            <w:pPr>
              <w:rPr>
                <w:rFonts w:cstheme="minorHAnsi"/>
                <w:sz w:val="20"/>
                <w:szCs w:val="20"/>
              </w:rPr>
            </w:pPr>
            <w:r w:rsidRPr="00A70BB7">
              <w:rPr>
                <w:rFonts w:cstheme="minorHAnsi"/>
                <w:sz w:val="20"/>
                <w:szCs w:val="20"/>
              </w:rPr>
              <w:t xml:space="preserve">AASHTO Type II Modified </w:t>
            </w:r>
            <w:proofErr w:type="spellStart"/>
            <w:r w:rsidRPr="00A70BB7">
              <w:rPr>
                <w:rFonts w:cstheme="minorHAnsi"/>
                <w:sz w:val="20"/>
                <w:szCs w:val="20"/>
              </w:rPr>
              <w:t>Prestressed</w:t>
            </w:r>
            <w:proofErr w:type="spellEnd"/>
            <w:r w:rsidRPr="00A70BB7">
              <w:rPr>
                <w:rFonts w:cstheme="minorHAnsi"/>
                <w:sz w:val="20"/>
                <w:szCs w:val="20"/>
              </w:rPr>
              <w:t xml:space="preserve"> Concrete Beam</w:t>
            </w:r>
          </w:p>
        </w:tc>
      </w:tr>
      <w:tr w:rsidR="0051470E" w:rsidRPr="00A70BB7" w14:paraId="0A65C6D0" w14:textId="77777777" w:rsidTr="00540F5F">
        <w:trPr>
          <w:jc w:val="center"/>
        </w:trPr>
        <w:tc>
          <w:tcPr>
            <w:tcW w:w="2515" w:type="dxa"/>
          </w:tcPr>
          <w:p w14:paraId="47B5F14F" w14:textId="42F4A60A" w:rsidR="0051470E" w:rsidRPr="00A70BB7" w:rsidRDefault="00643ECB" w:rsidP="00BD5979">
            <w:pPr>
              <w:rPr>
                <w:rFonts w:cstheme="minorHAnsi"/>
                <w:sz w:val="20"/>
                <w:szCs w:val="20"/>
              </w:rPr>
            </w:pPr>
            <w:r w:rsidRPr="00A70BB7">
              <w:rPr>
                <w:rFonts w:cstheme="minorHAnsi"/>
                <w:sz w:val="20"/>
                <w:szCs w:val="20"/>
              </w:rPr>
              <w:t xml:space="preserve">BDWG </w:t>
            </w:r>
            <w:r w:rsidR="0051470E" w:rsidRPr="00A70BB7">
              <w:rPr>
                <w:rFonts w:cstheme="minorHAnsi"/>
                <w:sz w:val="20"/>
                <w:szCs w:val="20"/>
              </w:rPr>
              <w:t>704-09</w:t>
            </w:r>
          </w:p>
        </w:tc>
        <w:tc>
          <w:tcPr>
            <w:tcW w:w="5130" w:type="dxa"/>
          </w:tcPr>
          <w:p w14:paraId="29F72C28" w14:textId="77777777" w:rsidR="0051470E" w:rsidRPr="00A70BB7" w:rsidRDefault="0051470E" w:rsidP="00BD5979">
            <w:pPr>
              <w:rPr>
                <w:rFonts w:cstheme="minorHAnsi"/>
                <w:sz w:val="20"/>
                <w:szCs w:val="20"/>
              </w:rPr>
            </w:pPr>
            <w:r w:rsidRPr="00A70BB7">
              <w:rPr>
                <w:rFonts w:cstheme="minorHAnsi"/>
                <w:sz w:val="20"/>
                <w:szCs w:val="20"/>
              </w:rPr>
              <w:t xml:space="preserve">AASHTO Type III Modified </w:t>
            </w:r>
            <w:proofErr w:type="spellStart"/>
            <w:r w:rsidRPr="00A70BB7">
              <w:rPr>
                <w:rFonts w:cstheme="minorHAnsi"/>
                <w:sz w:val="20"/>
                <w:szCs w:val="20"/>
              </w:rPr>
              <w:t>Prestressed</w:t>
            </w:r>
            <w:proofErr w:type="spellEnd"/>
            <w:r w:rsidRPr="00A70BB7">
              <w:rPr>
                <w:rFonts w:cstheme="minorHAnsi"/>
                <w:sz w:val="20"/>
                <w:szCs w:val="20"/>
              </w:rPr>
              <w:t xml:space="preserve"> Concrete Beam</w:t>
            </w:r>
          </w:p>
        </w:tc>
      </w:tr>
      <w:tr w:rsidR="0051470E" w:rsidRPr="00A70BB7" w14:paraId="416CE4C1" w14:textId="77777777" w:rsidTr="00540F5F">
        <w:trPr>
          <w:jc w:val="center"/>
        </w:trPr>
        <w:tc>
          <w:tcPr>
            <w:tcW w:w="2515" w:type="dxa"/>
          </w:tcPr>
          <w:p w14:paraId="7D88C997" w14:textId="188FBB5F" w:rsidR="0051470E" w:rsidRPr="00A70BB7" w:rsidRDefault="00643ECB" w:rsidP="00BD5979">
            <w:pPr>
              <w:rPr>
                <w:rFonts w:cstheme="minorHAnsi"/>
                <w:sz w:val="20"/>
                <w:szCs w:val="20"/>
              </w:rPr>
            </w:pPr>
            <w:r w:rsidRPr="00A70BB7">
              <w:rPr>
                <w:rFonts w:cstheme="minorHAnsi"/>
                <w:sz w:val="20"/>
                <w:szCs w:val="20"/>
              </w:rPr>
              <w:t xml:space="preserve">BDWG </w:t>
            </w:r>
            <w:r w:rsidR="0051470E" w:rsidRPr="00A70BB7">
              <w:rPr>
                <w:rFonts w:cstheme="minorHAnsi"/>
                <w:sz w:val="20"/>
                <w:szCs w:val="20"/>
              </w:rPr>
              <w:t>704-10</w:t>
            </w:r>
          </w:p>
        </w:tc>
        <w:tc>
          <w:tcPr>
            <w:tcW w:w="5130" w:type="dxa"/>
          </w:tcPr>
          <w:p w14:paraId="03AA9042" w14:textId="77777777" w:rsidR="0051470E" w:rsidRPr="00A70BB7" w:rsidRDefault="0051470E" w:rsidP="00BD5979">
            <w:pPr>
              <w:rPr>
                <w:rFonts w:cstheme="minorHAnsi"/>
                <w:sz w:val="20"/>
                <w:szCs w:val="20"/>
              </w:rPr>
            </w:pPr>
            <w:r w:rsidRPr="00A70BB7">
              <w:rPr>
                <w:rFonts w:cstheme="minorHAnsi"/>
                <w:sz w:val="20"/>
                <w:szCs w:val="20"/>
              </w:rPr>
              <w:t xml:space="preserve">AASHTO Type IV Modified </w:t>
            </w:r>
            <w:proofErr w:type="spellStart"/>
            <w:r w:rsidRPr="00A70BB7">
              <w:rPr>
                <w:rFonts w:cstheme="minorHAnsi"/>
                <w:sz w:val="20"/>
                <w:szCs w:val="20"/>
              </w:rPr>
              <w:t>Prestressed</w:t>
            </w:r>
            <w:proofErr w:type="spellEnd"/>
            <w:r w:rsidRPr="00A70BB7">
              <w:rPr>
                <w:rFonts w:cstheme="minorHAnsi"/>
                <w:sz w:val="20"/>
                <w:szCs w:val="20"/>
              </w:rPr>
              <w:t xml:space="preserve"> Concrete Beam</w:t>
            </w:r>
          </w:p>
        </w:tc>
      </w:tr>
      <w:tr w:rsidR="0051470E" w:rsidRPr="00A70BB7" w14:paraId="753EA71D" w14:textId="77777777" w:rsidTr="00540F5F">
        <w:trPr>
          <w:jc w:val="center"/>
        </w:trPr>
        <w:tc>
          <w:tcPr>
            <w:tcW w:w="2515" w:type="dxa"/>
          </w:tcPr>
          <w:p w14:paraId="0990A379" w14:textId="6BE46E07" w:rsidR="0051470E" w:rsidRPr="00A70BB7" w:rsidRDefault="00643ECB" w:rsidP="00BD5979">
            <w:pPr>
              <w:rPr>
                <w:rFonts w:cstheme="minorHAnsi"/>
                <w:sz w:val="20"/>
                <w:szCs w:val="20"/>
              </w:rPr>
            </w:pPr>
            <w:r w:rsidRPr="00A70BB7">
              <w:rPr>
                <w:rFonts w:cstheme="minorHAnsi"/>
                <w:sz w:val="20"/>
                <w:szCs w:val="20"/>
              </w:rPr>
              <w:t xml:space="preserve">BDWG </w:t>
            </w:r>
            <w:r w:rsidR="0051470E" w:rsidRPr="00A70BB7">
              <w:rPr>
                <w:rFonts w:cstheme="minorHAnsi"/>
                <w:sz w:val="20"/>
                <w:szCs w:val="20"/>
              </w:rPr>
              <w:t>704-25</w:t>
            </w:r>
          </w:p>
        </w:tc>
        <w:tc>
          <w:tcPr>
            <w:tcW w:w="5130" w:type="dxa"/>
          </w:tcPr>
          <w:p w14:paraId="0CDC06E4" w14:textId="77777777" w:rsidR="0051470E" w:rsidRPr="00A70BB7" w:rsidRDefault="0051470E" w:rsidP="00BD5979">
            <w:pPr>
              <w:rPr>
                <w:rFonts w:cstheme="minorHAnsi"/>
                <w:sz w:val="20"/>
                <w:szCs w:val="20"/>
              </w:rPr>
            </w:pPr>
            <w:r w:rsidRPr="00A70BB7">
              <w:rPr>
                <w:rFonts w:cstheme="minorHAnsi"/>
                <w:sz w:val="20"/>
                <w:szCs w:val="20"/>
              </w:rPr>
              <w:t xml:space="preserve">72” Bulb Tee Modified </w:t>
            </w:r>
            <w:proofErr w:type="spellStart"/>
            <w:r w:rsidRPr="00A70BB7">
              <w:rPr>
                <w:rFonts w:cstheme="minorHAnsi"/>
                <w:sz w:val="20"/>
                <w:szCs w:val="20"/>
              </w:rPr>
              <w:t>Prestressed</w:t>
            </w:r>
            <w:proofErr w:type="spellEnd"/>
            <w:r w:rsidRPr="00A70BB7">
              <w:rPr>
                <w:rFonts w:cstheme="minorHAnsi"/>
                <w:sz w:val="20"/>
                <w:szCs w:val="20"/>
              </w:rPr>
              <w:t xml:space="preserve"> Concrete Beam</w:t>
            </w:r>
          </w:p>
          <w:p w14:paraId="70011990" w14:textId="77777777" w:rsidR="0051470E" w:rsidRPr="00A70BB7" w:rsidRDefault="0051470E" w:rsidP="00BD5979">
            <w:pPr>
              <w:rPr>
                <w:rFonts w:cstheme="minorHAnsi"/>
                <w:sz w:val="20"/>
                <w:szCs w:val="20"/>
              </w:rPr>
            </w:pPr>
            <w:r w:rsidRPr="00A70BB7">
              <w:rPr>
                <w:rFonts w:cstheme="minorHAnsi"/>
                <w:sz w:val="20"/>
                <w:szCs w:val="20"/>
              </w:rPr>
              <w:t>(54” and 63” Beams are allowed)</w:t>
            </w:r>
          </w:p>
        </w:tc>
      </w:tr>
    </w:tbl>
    <w:p w14:paraId="6BDFBCF5" w14:textId="26C4DD75" w:rsidR="0051470E"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556552389"/>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0A65A0" w:rsidRPr="00A70BB7">
        <w:rPr>
          <w:rFonts w:cstheme="minorHAnsi"/>
          <w:sz w:val="20"/>
          <w:szCs w:val="20"/>
        </w:rPr>
        <w:t xml:space="preserve">Verify </w:t>
      </w:r>
      <w:proofErr w:type="spellStart"/>
      <w:r w:rsidR="000A65A0" w:rsidRPr="00A70BB7">
        <w:rPr>
          <w:rFonts w:cstheme="minorHAnsi"/>
          <w:sz w:val="20"/>
          <w:szCs w:val="20"/>
        </w:rPr>
        <w:t>p</w:t>
      </w:r>
      <w:r w:rsidR="0051470E" w:rsidRPr="00A70BB7">
        <w:rPr>
          <w:rFonts w:cstheme="minorHAnsi"/>
          <w:sz w:val="20"/>
          <w:szCs w:val="20"/>
        </w:rPr>
        <w:t>restressed</w:t>
      </w:r>
      <w:proofErr w:type="spellEnd"/>
      <w:r w:rsidR="0051470E" w:rsidRPr="00A70BB7">
        <w:rPr>
          <w:rFonts w:cstheme="minorHAnsi"/>
          <w:sz w:val="20"/>
          <w:szCs w:val="20"/>
        </w:rPr>
        <w:t xml:space="preserve"> concrete girder bridges designed as </w:t>
      </w:r>
      <w:r w:rsidR="0079525E" w:rsidRPr="00A70BB7">
        <w:rPr>
          <w:rFonts w:cstheme="minorHAnsi"/>
          <w:sz w:val="20"/>
          <w:szCs w:val="20"/>
        </w:rPr>
        <w:t>simply supported</w:t>
      </w:r>
      <w:r w:rsidR="0051470E" w:rsidRPr="00A70BB7">
        <w:rPr>
          <w:rFonts w:cstheme="minorHAnsi"/>
          <w:sz w:val="20"/>
          <w:szCs w:val="20"/>
        </w:rPr>
        <w:t xml:space="preserve"> and continuous per </w:t>
      </w:r>
      <w:r w:rsidR="00595AB4" w:rsidRPr="00A70BB7">
        <w:rPr>
          <w:rFonts w:cstheme="minorHAnsi"/>
          <w:sz w:val="20"/>
          <w:szCs w:val="20"/>
        </w:rPr>
        <w:t>MEMO</w:t>
      </w:r>
      <w:r w:rsidR="0051470E" w:rsidRPr="00A70BB7">
        <w:rPr>
          <w:rFonts w:cstheme="minorHAnsi"/>
          <w:sz w:val="20"/>
          <w:szCs w:val="20"/>
        </w:rPr>
        <w:t xml:space="preserve"> DM0108</w:t>
      </w:r>
    </w:p>
    <w:p w14:paraId="0160EE88" w14:textId="6843A6DB" w:rsidR="0051470E"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1413383310"/>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0A65A0" w:rsidRPr="00A70BB7">
        <w:rPr>
          <w:rFonts w:cstheme="minorHAnsi"/>
          <w:sz w:val="20"/>
          <w:szCs w:val="20"/>
        </w:rPr>
        <w:t>Verify m</w:t>
      </w:r>
      <w:r w:rsidR="0051470E" w:rsidRPr="00A70BB7">
        <w:rPr>
          <w:rFonts w:cstheme="minorHAnsi"/>
          <w:sz w:val="20"/>
          <w:szCs w:val="20"/>
        </w:rPr>
        <w:t>inimum web width = 7” (except for AASHTO Type II)</w:t>
      </w:r>
    </w:p>
    <w:p w14:paraId="7EAB7DB1" w14:textId="19B49288" w:rsidR="0051470E"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1851332928"/>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0A65A0" w:rsidRPr="00A70BB7">
        <w:rPr>
          <w:rFonts w:cstheme="minorHAnsi"/>
          <w:sz w:val="20"/>
          <w:szCs w:val="20"/>
        </w:rPr>
        <w:t>Verify c</w:t>
      </w:r>
      <w:r w:rsidR="0051470E" w:rsidRPr="00A70BB7">
        <w:rPr>
          <w:rFonts w:cstheme="minorHAnsi"/>
          <w:sz w:val="20"/>
          <w:szCs w:val="20"/>
        </w:rPr>
        <w:t>onc</w:t>
      </w:r>
      <w:r w:rsidR="000A65A0" w:rsidRPr="00A70BB7">
        <w:rPr>
          <w:rFonts w:cstheme="minorHAnsi"/>
          <w:sz w:val="20"/>
          <w:szCs w:val="20"/>
        </w:rPr>
        <w:t>rete Class 5000 to 10,000 -</w:t>
      </w:r>
      <w:r w:rsidR="0051470E" w:rsidRPr="00A70BB7">
        <w:rPr>
          <w:rFonts w:cstheme="minorHAnsi"/>
          <w:sz w:val="20"/>
          <w:szCs w:val="20"/>
        </w:rPr>
        <w:t xml:space="preserve"> BDM Figure 15.2-1</w:t>
      </w:r>
    </w:p>
    <w:p w14:paraId="1401E88A" w14:textId="1C74AF15" w:rsidR="0051470E"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1168437665"/>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0A65A0" w:rsidRPr="00A70BB7">
        <w:rPr>
          <w:rFonts w:cstheme="minorHAnsi"/>
          <w:sz w:val="20"/>
          <w:szCs w:val="20"/>
        </w:rPr>
        <w:t>Verify standard strand size used</w:t>
      </w:r>
      <w:r w:rsidR="00DB55E7" w:rsidRPr="00A70BB7">
        <w:rPr>
          <w:rFonts w:cstheme="minorHAnsi"/>
          <w:sz w:val="20"/>
          <w:szCs w:val="20"/>
        </w:rPr>
        <w:t xml:space="preserve"> - </w:t>
      </w:r>
      <w:r w:rsidR="000A65A0" w:rsidRPr="00A70BB7">
        <w:rPr>
          <w:rFonts w:cstheme="minorHAnsi"/>
          <w:sz w:val="20"/>
          <w:szCs w:val="20"/>
        </w:rPr>
        <w:t xml:space="preserve">½-in, ½-in Special, 9/16 in, or </w:t>
      </w:r>
      <w:r w:rsidR="00DB55E7" w:rsidRPr="00A70BB7">
        <w:rPr>
          <w:rFonts w:cstheme="minorHAnsi"/>
          <w:sz w:val="20"/>
          <w:szCs w:val="20"/>
        </w:rPr>
        <w:t>0.6 in - BDM Section 15.3.2.1</w:t>
      </w:r>
    </w:p>
    <w:p w14:paraId="2842B11A" w14:textId="317A9B68" w:rsidR="0051470E"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668904815"/>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0A65A0" w:rsidRPr="00A70BB7">
        <w:rPr>
          <w:rFonts w:cstheme="minorHAnsi"/>
          <w:sz w:val="20"/>
          <w:szCs w:val="20"/>
        </w:rPr>
        <w:t>Verify c</w:t>
      </w:r>
      <w:r w:rsidR="0051470E" w:rsidRPr="00A70BB7">
        <w:rPr>
          <w:rFonts w:cstheme="minorHAnsi"/>
          <w:sz w:val="20"/>
          <w:szCs w:val="20"/>
        </w:rPr>
        <w:t xml:space="preserve">oncrete strength at release = 60% to 90% of </w:t>
      </w:r>
      <w:proofErr w:type="spellStart"/>
      <w:r w:rsidR="0051470E" w:rsidRPr="00A70BB7">
        <w:rPr>
          <w:rFonts w:cstheme="minorHAnsi"/>
          <w:sz w:val="20"/>
          <w:szCs w:val="20"/>
        </w:rPr>
        <w:t>f’c</w:t>
      </w:r>
      <w:proofErr w:type="spellEnd"/>
      <w:r w:rsidR="0051470E" w:rsidRPr="00A70BB7">
        <w:rPr>
          <w:rFonts w:cstheme="minorHAnsi"/>
          <w:sz w:val="20"/>
          <w:szCs w:val="20"/>
        </w:rPr>
        <w:t xml:space="preserve"> but not less than 4 </w:t>
      </w:r>
      <w:proofErr w:type="spellStart"/>
      <w:r w:rsidR="0051470E" w:rsidRPr="00A70BB7">
        <w:rPr>
          <w:rFonts w:cstheme="minorHAnsi"/>
          <w:sz w:val="20"/>
          <w:szCs w:val="20"/>
        </w:rPr>
        <w:t>ksi</w:t>
      </w:r>
      <w:proofErr w:type="spellEnd"/>
      <w:r w:rsidR="0051470E" w:rsidRPr="00A70BB7">
        <w:rPr>
          <w:rFonts w:cstheme="minorHAnsi"/>
          <w:sz w:val="20"/>
          <w:szCs w:val="20"/>
        </w:rPr>
        <w:t xml:space="preserve"> - BDM Section 15.5.3.2</w:t>
      </w:r>
    </w:p>
    <w:p w14:paraId="5A8B7A28" w14:textId="45D2C2A9" w:rsidR="00C54EAC"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852765989"/>
          <w14:checkbox>
            <w14:checked w14:val="0"/>
            <w14:checkedState w14:val="2612" w14:font="MS Gothic"/>
            <w14:uncheckedState w14:val="2610" w14:font="MS Gothic"/>
          </w14:checkbox>
        </w:sdtPr>
        <w:sdtEndPr/>
        <w:sdtContent>
          <w:r w:rsidR="00C54EAC" w:rsidRPr="00A70BB7">
            <w:rPr>
              <w:rFonts w:ascii="Segoe UI Symbol" w:hAnsi="Segoe UI Symbol" w:cs="Segoe UI Symbol"/>
              <w:sz w:val="20"/>
              <w:szCs w:val="20"/>
            </w:rPr>
            <w:t>☐</w:t>
          </w:r>
        </w:sdtContent>
      </w:sdt>
      <w:r w:rsidR="000A65A0" w:rsidRPr="00A70BB7">
        <w:rPr>
          <w:rFonts w:cstheme="minorHAnsi"/>
          <w:sz w:val="20"/>
          <w:szCs w:val="20"/>
        </w:rPr>
        <w:tab/>
        <w:t>Verify m</w:t>
      </w:r>
      <w:r w:rsidR="00C54EAC" w:rsidRPr="00A70BB7">
        <w:rPr>
          <w:rFonts w:cstheme="minorHAnsi"/>
          <w:sz w:val="20"/>
          <w:szCs w:val="20"/>
        </w:rPr>
        <w:t>inimum top flange reinforcement = # 4 bars at 24 in on center</w:t>
      </w:r>
    </w:p>
    <w:p w14:paraId="5A575844" w14:textId="2FD84E0B" w:rsidR="000A65A0" w:rsidRPr="00A70BB7" w:rsidRDefault="009F5A0F" w:rsidP="42651151">
      <w:pPr>
        <w:spacing w:after="0" w:line="240" w:lineRule="auto"/>
        <w:ind w:left="720" w:hanging="720"/>
        <w:jc w:val="both"/>
        <w:rPr>
          <w:sz w:val="20"/>
          <w:szCs w:val="20"/>
        </w:rPr>
      </w:pPr>
      <w:sdt>
        <w:sdtPr>
          <w:rPr>
            <w:rFonts w:cstheme="minorHAnsi"/>
            <w:sz w:val="20"/>
            <w:szCs w:val="20"/>
          </w:rPr>
          <w:id w:val="-1508667367"/>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C54EAC" w:rsidRPr="00A70BB7">
        <w:rPr>
          <w:rFonts w:cstheme="minorHAnsi"/>
          <w:sz w:val="20"/>
          <w:szCs w:val="20"/>
        </w:rPr>
        <w:tab/>
      </w:r>
      <w:r w:rsidR="000A65A0" w:rsidRPr="00A70BB7">
        <w:rPr>
          <w:rFonts w:cstheme="minorHAnsi"/>
          <w:sz w:val="20"/>
          <w:szCs w:val="20"/>
        </w:rPr>
        <w:t>B</w:t>
      </w:r>
      <w:r w:rsidR="0051470E" w:rsidRPr="00A70BB7">
        <w:rPr>
          <w:sz w:val="20"/>
          <w:szCs w:val="20"/>
        </w:rPr>
        <w:t>eam camber and deflection</w:t>
      </w:r>
      <w:r w:rsidR="000A65A0" w:rsidRPr="00A70BB7">
        <w:rPr>
          <w:sz w:val="20"/>
          <w:szCs w:val="20"/>
        </w:rPr>
        <w:t>:</w:t>
      </w:r>
    </w:p>
    <w:p w14:paraId="21910A6A" w14:textId="1274E138" w:rsidR="0051470E" w:rsidRPr="00A70BB7" w:rsidRDefault="000A65A0" w:rsidP="003E5796">
      <w:pPr>
        <w:pStyle w:val="ListParagraph"/>
        <w:numPr>
          <w:ilvl w:val="0"/>
          <w:numId w:val="38"/>
        </w:numPr>
        <w:spacing w:after="0" w:line="240" w:lineRule="auto"/>
        <w:jc w:val="both"/>
        <w:rPr>
          <w:sz w:val="20"/>
          <w:szCs w:val="20"/>
        </w:rPr>
      </w:pPr>
      <w:r w:rsidRPr="00A70BB7">
        <w:rPr>
          <w:rFonts w:cstheme="minorHAnsi"/>
          <w:sz w:val="20"/>
          <w:szCs w:val="20"/>
        </w:rPr>
        <w:t xml:space="preserve">Verify </w:t>
      </w:r>
      <w:r w:rsidR="14543C61" w:rsidRPr="00A70BB7">
        <w:rPr>
          <w:rFonts w:cstheme="minorHAnsi"/>
          <w:sz w:val="20"/>
          <w:szCs w:val="20"/>
        </w:rPr>
        <w:t>that</w:t>
      </w:r>
      <w:r w:rsidR="14543C61" w:rsidRPr="00A70BB7">
        <w:rPr>
          <w:sz w:val="20"/>
          <w:szCs w:val="20"/>
        </w:rPr>
        <w:t xml:space="preserve"> the algebraic sum of the beam camber at </w:t>
      </w:r>
      <w:proofErr w:type="spellStart"/>
      <w:r w:rsidR="14543C61" w:rsidRPr="00A70BB7">
        <w:rPr>
          <w:sz w:val="20"/>
          <w:szCs w:val="20"/>
        </w:rPr>
        <w:t>prestress</w:t>
      </w:r>
      <w:proofErr w:type="spellEnd"/>
      <w:r w:rsidR="14543C61" w:rsidRPr="00A70BB7">
        <w:rPr>
          <w:sz w:val="20"/>
          <w:szCs w:val="20"/>
        </w:rPr>
        <w:t xml:space="preserve"> transfer due to </w:t>
      </w:r>
      <w:proofErr w:type="spellStart"/>
      <w:r w:rsidR="14543C61" w:rsidRPr="00A70BB7">
        <w:rPr>
          <w:sz w:val="20"/>
          <w:szCs w:val="20"/>
        </w:rPr>
        <w:t>prestress</w:t>
      </w:r>
      <w:proofErr w:type="spellEnd"/>
      <w:r w:rsidR="14543C61" w:rsidRPr="00A70BB7">
        <w:rPr>
          <w:sz w:val="20"/>
          <w:szCs w:val="20"/>
        </w:rPr>
        <w:t xml:space="preserve"> force, the beam dead load deflections due to non-composite dead load, and superimposed dead load deflections due to applied superimposed dead loads results in a positi</w:t>
      </w:r>
      <w:r w:rsidRPr="00A70BB7">
        <w:rPr>
          <w:sz w:val="20"/>
          <w:szCs w:val="20"/>
        </w:rPr>
        <w:t xml:space="preserve">ve (upward) camber. Include dead load from </w:t>
      </w:r>
      <w:r w:rsidR="14543C61" w:rsidRPr="00A70BB7">
        <w:rPr>
          <w:sz w:val="20"/>
          <w:szCs w:val="20"/>
        </w:rPr>
        <w:t>future wearing surface in the determination of camber</w:t>
      </w:r>
    </w:p>
    <w:p w14:paraId="5449416C" w14:textId="76787F1E" w:rsidR="0051470E" w:rsidRPr="00A70BB7" w:rsidRDefault="009F5A0F" w:rsidP="264CADF5">
      <w:pPr>
        <w:spacing w:after="0" w:line="240" w:lineRule="auto"/>
        <w:ind w:left="720" w:hanging="720"/>
        <w:jc w:val="both"/>
        <w:rPr>
          <w:sz w:val="20"/>
          <w:szCs w:val="20"/>
        </w:rPr>
      </w:pPr>
      <w:sdt>
        <w:sdtPr>
          <w:rPr>
            <w:rFonts w:cstheme="minorHAnsi"/>
            <w:sz w:val="20"/>
            <w:szCs w:val="20"/>
          </w:rPr>
          <w:id w:val="-213279792"/>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51470E" w:rsidRPr="00A70BB7">
        <w:rPr>
          <w:sz w:val="20"/>
          <w:szCs w:val="20"/>
        </w:rPr>
        <w:t xml:space="preserve">For skewed bridges, </w:t>
      </w:r>
      <w:r w:rsidR="007E09D9" w:rsidRPr="00A70BB7">
        <w:rPr>
          <w:rFonts w:cstheme="minorHAnsi"/>
          <w:sz w:val="20"/>
          <w:szCs w:val="20"/>
        </w:rPr>
        <w:t xml:space="preserve">verify </w:t>
      </w:r>
      <w:r w:rsidR="0051470E" w:rsidRPr="00A70BB7">
        <w:rPr>
          <w:sz w:val="20"/>
          <w:szCs w:val="20"/>
        </w:rPr>
        <w:t>beam ends are square except for the top flange, which can be cast parallel to skew - BDM Section</w:t>
      </w:r>
      <w:r w:rsidR="00E23A16" w:rsidRPr="00A70BB7">
        <w:rPr>
          <w:sz w:val="20"/>
          <w:szCs w:val="20"/>
        </w:rPr>
        <w:t xml:space="preserve"> </w:t>
      </w:r>
      <w:r w:rsidR="0051470E" w:rsidRPr="00A70BB7">
        <w:rPr>
          <w:sz w:val="20"/>
          <w:szCs w:val="20"/>
        </w:rPr>
        <w:t>15.5.11.2</w:t>
      </w:r>
    </w:p>
    <w:p w14:paraId="23A8D7EF" w14:textId="34BF30F6" w:rsidR="4C58D9C1" w:rsidRPr="00A70BB7" w:rsidRDefault="009F5A0F" w:rsidP="264CADF5">
      <w:pPr>
        <w:spacing w:after="0" w:line="240" w:lineRule="auto"/>
        <w:ind w:left="720" w:hanging="720"/>
        <w:jc w:val="both"/>
        <w:rPr>
          <w:sz w:val="20"/>
          <w:szCs w:val="20"/>
        </w:rPr>
      </w:pPr>
      <w:sdt>
        <w:sdtPr>
          <w:rPr>
            <w:rFonts w:cstheme="minorHAnsi"/>
            <w:sz w:val="20"/>
            <w:szCs w:val="20"/>
          </w:rPr>
          <w:id w:val="1919899256"/>
          <w14:checkbox>
            <w14:checked w14:val="0"/>
            <w14:checkedState w14:val="2612" w14:font="MS Gothic"/>
            <w14:uncheckedState w14:val="2610" w14:font="MS Gothic"/>
          </w14:checkbox>
        </w:sdtPr>
        <w:sdtEndPr/>
        <w:sdtContent>
          <w:r w:rsidR="007E09D9" w:rsidRPr="00A70BB7">
            <w:rPr>
              <w:rFonts w:ascii="Segoe UI Symbol" w:hAnsi="Segoe UI Symbol" w:cs="Segoe UI Symbol"/>
              <w:sz w:val="20"/>
              <w:szCs w:val="20"/>
            </w:rPr>
            <w:t>☐</w:t>
          </w:r>
        </w:sdtContent>
      </w:sdt>
      <w:r w:rsidR="007E09D9" w:rsidRPr="00A70BB7">
        <w:rPr>
          <w:rFonts w:cstheme="minorHAnsi"/>
          <w:sz w:val="20"/>
          <w:szCs w:val="20"/>
        </w:rPr>
        <w:tab/>
      </w:r>
      <w:r w:rsidR="4C58D9C1" w:rsidRPr="00A70BB7">
        <w:rPr>
          <w:sz w:val="20"/>
          <w:szCs w:val="20"/>
        </w:rPr>
        <w:t>Verify no conflict between</w:t>
      </w:r>
      <w:r w:rsidR="6ADB86EF" w:rsidRPr="00A70BB7">
        <w:rPr>
          <w:sz w:val="20"/>
          <w:szCs w:val="20"/>
        </w:rPr>
        <w:t xml:space="preserve"> beam </w:t>
      </w:r>
      <w:r w:rsidR="4C58D9C1" w:rsidRPr="00A70BB7">
        <w:rPr>
          <w:sz w:val="20"/>
          <w:szCs w:val="20"/>
        </w:rPr>
        <w:t>stirrup and diaphragm</w:t>
      </w:r>
      <w:r w:rsidR="007E09D9" w:rsidRPr="00A70BB7">
        <w:rPr>
          <w:sz w:val="20"/>
          <w:szCs w:val="20"/>
        </w:rPr>
        <w:t xml:space="preserve"> tension rod</w:t>
      </w:r>
      <w:r w:rsidR="584B4D09" w:rsidRPr="00A70BB7">
        <w:rPr>
          <w:sz w:val="20"/>
          <w:szCs w:val="20"/>
        </w:rPr>
        <w:t xml:space="preserve"> holes</w:t>
      </w:r>
    </w:p>
    <w:p w14:paraId="195FBFED" w14:textId="2E207CAA" w:rsidR="0051470E"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1623520764"/>
          <w14:checkbox>
            <w14:checked w14:val="0"/>
            <w14:checkedState w14:val="2612" w14:font="MS Gothic"/>
            <w14:uncheckedState w14:val="2610" w14:font="MS Gothic"/>
          </w14:checkbox>
        </w:sdtPr>
        <w:sdtEndPr/>
        <w:sdtContent>
          <w:r w:rsidR="00E743F5" w:rsidRPr="00A70BB7">
            <w:rPr>
              <w:rFonts w:ascii="Segoe UI Symbol" w:hAnsi="Segoe UI Symbol" w:cs="Segoe UI Symbol"/>
              <w:sz w:val="20"/>
              <w:szCs w:val="20"/>
            </w:rPr>
            <w:t>☐</w:t>
          </w:r>
        </w:sdtContent>
      </w:sdt>
      <w:r w:rsidR="00E23A16" w:rsidRPr="00A70BB7">
        <w:rPr>
          <w:rFonts w:cstheme="minorHAnsi"/>
          <w:sz w:val="20"/>
          <w:szCs w:val="20"/>
        </w:rPr>
        <w:tab/>
      </w:r>
      <w:r w:rsidR="0051470E" w:rsidRPr="00A70BB7">
        <w:rPr>
          <w:rFonts w:cstheme="minorHAnsi"/>
          <w:sz w:val="20"/>
          <w:szCs w:val="20"/>
        </w:rPr>
        <w:t>End Elevation – number of strands</w:t>
      </w:r>
      <w:r w:rsidR="007E09D9" w:rsidRPr="00A70BB7">
        <w:rPr>
          <w:rFonts w:cstheme="minorHAnsi"/>
          <w:sz w:val="20"/>
          <w:szCs w:val="20"/>
        </w:rPr>
        <w:t xml:space="preserve"> is within typical range</w:t>
      </w:r>
    </w:p>
    <w:p w14:paraId="55DEC783" w14:textId="6661591F" w:rsidR="0051470E"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451682293"/>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7E09D9" w:rsidRPr="00A70BB7">
        <w:rPr>
          <w:sz w:val="20"/>
          <w:szCs w:val="20"/>
        </w:rPr>
        <w:t>Verify</w:t>
      </w:r>
      <w:r w:rsidR="007E09D9" w:rsidRPr="00A70BB7">
        <w:rPr>
          <w:rFonts w:cstheme="minorHAnsi"/>
          <w:sz w:val="20"/>
          <w:szCs w:val="20"/>
        </w:rPr>
        <w:t xml:space="preserve"> m</w:t>
      </w:r>
      <w:r w:rsidR="0051470E" w:rsidRPr="00A70BB7">
        <w:rPr>
          <w:rFonts w:cstheme="minorHAnsi"/>
          <w:sz w:val="20"/>
          <w:szCs w:val="20"/>
        </w:rPr>
        <w:t>inimum strand spacing = 2” - BDM Section 15.3.2.2</w:t>
      </w:r>
    </w:p>
    <w:p w14:paraId="5E98D351" w14:textId="714AD125" w:rsidR="0051470E" w:rsidRPr="00A70BB7" w:rsidRDefault="009F5A0F" w:rsidP="00E514FD">
      <w:pPr>
        <w:spacing w:after="0" w:line="240" w:lineRule="auto"/>
        <w:ind w:left="720" w:hanging="720"/>
        <w:jc w:val="both"/>
        <w:rPr>
          <w:rFonts w:cstheme="minorHAnsi"/>
          <w:sz w:val="20"/>
          <w:szCs w:val="20"/>
        </w:rPr>
      </w:pPr>
      <w:sdt>
        <w:sdtPr>
          <w:rPr>
            <w:rFonts w:cstheme="minorHAnsi"/>
            <w:sz w:val="20"/>
            <w:szCs w:val="20"/>
          </w:rPr>
          <w:id w:val="-1559242303"/>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7E09D9" w:rsidRPr="00A70BB7">
        <w:rPr>
          <w:sz w:val="20"/>
          <w:szCs w:val="20"/>
        </w:rPr>
        <w:t>Verify</w:t>
      </w:r>
      <w:r w:rsidR="007E09D9" w:rsidRPr="00A70BB7">
        <w:rPr>
          <w:rFonts w:cstheme="minorHAnsi"/>
          <w:sz w:val="20"/>
          <w:szCs w:val="20"/>
        </w:rPr>
        <w:t xml:space="preserve"> d</w:t>
      </w:r>
      <w:r w:rsidR="0051470E" w:rsidRPr="00A70BB7">
        <w:rPr>
          <w:rFonts w:cstheme="minorHAnsi"/>
          <w:sz w:val="20"/>
          <w:szCs w:val="20"/>
        </w:rPr>
        <w:t>raped strands - BDM Section 15.3.2.3.2</w:t>
      </w:r>
    </w:p>
    <w:p w14:paraId="27EFA564" w14:textId="77777777" w:rsidR="0051470E" w:rsidRPr="00A70BB7" w:rsidRDefault="0051470E" w:rsidP="003E5796">
      <w:pPr>
        <w:pStyle w:val="ListParagraph"/>
        <w:numPr>
          <w:ilvl w:val="1"/>
          <w:numId w:val="8"/>
        </w:numPr>
        <w:spacing w:line="240" w:lineRule="auto"/>
        <w:rPr>
          <w:rFonts w:cstheme="minorHAnsi"/>
          <w:sz w:val="20"/>
          <w:szCs w:val="20"/>
        </w:rPr>
      </w:pPr>
      <w:r w:rsidRPr="00A70BB7">
        <w:rPr>
          <w:rFonts w:cstheme="minorHAnsi"/>
          <w:sz w:val="20"/>
          <w:szCs w:val="20"/>
        </w:rPr>
        <w:t>At ends of girders, minimum 4” between the top draped strands and straight strands located directly above</w:t>
      </w:r>
    </w:p>
    <w:p w14:paraId="2FA8B470" w14:textId="77777777" w:rsidR="0051470E" w:rsidRPr="00A70BB7" w:rsidRDefault="0051470E" w:rsidP="003E5796">
      <w:pPr>
        <w:pStyle w:val="ListParagraph"/>
        <w:numPr>
          <w:ilvl w:val="1"/>
          <w:numId w:val="8"/>
        </w:numPr>
        <w:spacing w:line="240" w:lineRule="auto"/>
        <w:rPr>
          <w:rFonts w:cstheme="minorHAnsi"/>
          <w:sz w:val="20"/>
          <w:szCs w:val="20"/>
        </w:rPr>
      </w:pPr>
      <w:r w:rsidRPr="00A70BB7">
        <w:rPr>
          <w:rFonts w:cstheme="minorHAnsi"/>
          <w:sz w:val="20"/>
          <w:szCs w:val="20"/>
        </w:rPr>
        <w:t>Max slope of strands = 9 degrees</w:t>
      </w:r>
    </w:p>
    <w:p w14:paraId="761EEE9F" w14:textId="77777777" w:rsidR="0051470E" w:rsidRPr="00A70BB7" w:rsidRDefault="0051470E" w:rsidP="003E5796">
      <w:pPr>
        <w:pStyle w:val="ListParagraph"/>
        <w:numPr>
          <w:ilvl w:val="1"/>
          <w:numId w:val="8"/>
        </w:numPr>
        <w:spacing w:line="240" w:lineRule="auto"/>
        <w:rPr>
          <w:sz w:val="20"/>
          <w:szCs w:val="20"/>
        </w:rPr>
      </w:pPr>
      <w:r w:rsidRPr="00A70BB7">
        <w:rPr>
          <w:sz w:val="20"/>
          <w:szCs w:val="20"/>
        </w:rPr>
        <w:t>Hold-down points located 5 feet on each side of the center of girder</w:t>
      </w:r>
    </w:p>
    <w:p w14:paraId="4C65709A" w14:textId="5626B36E" w:rsidR="3E875CF1" w:rsidRPr="00A70BB7" w:rsidRDefault="3E875CF1" w:rsidP="003E5796">
      <w:pPr>
        <w:pStyle w:val="ListParagraph"/>
        <w:numPr>
          <w:ilvl w:val="1"/>
          <w:numId w:val="8"/>
        </w:numPr>
        <w:spacing w:line="240" w:lineRule="auto"/>
        <w:rPr>
          <w:sz w:val="20"/>
          <w:szCs w:val="20"/>
        </w:rPr>
      </w:pPr>
      <w:r w:rsidRPr="00A70BB7">
        <w:rPr>
          <w:sz w:val="20"/>
          <w:szCs w:val="20"/>
        </w:rPr>
        <w:t xml:space="preserve">Check potential location conflict </w:t>
      </w:r>
      <w:r w:rsidR="60595C41" w:rsidRPr="00A70BB7">
        <w:rPr>
          <w:sz w:val="20"/>
          <w:szCs w:val="20"/>
        </w:rPr>
        <w:t>between</w:t>
      </w:r>
      <w:r w:rsidRPr="00A70BB7">
        <w:rPr>
          <w:sz w:val="20"/>
          <w:szCs w:val="20"/>
        </w:rPr>
        <w:t xml:space="preserve"> draped strands and diaphragm </w:t>
      </w:r>
      <w:r w:rsidR="646C122C" w:rsidRPr="00A70BB7">
        <w:rPr>
          <w:sz w:val="20"/>
          <w:szCs w:val="20"/>
        </w:rPr>
        <w:t xml:space="preserve">tension rod </w:t>
      </w:r>
      <w:r w:rsidR="0ED1F0FD" w:rsidRPr="00A70BB7">
        <w:rPr>
          <w:sz w:val="20"/>
          <w:szCs w:val="20"/>
        </w:rPr>
        <w:t xml:space="preserve">/ insert </w:t>
      </w:r>
      <w:r w:rsidR="7D1E4674" w:rsidRPr="00A70BB7">
        <w:rPr>
          <w:sz w:val="20"/>
          <w:szCs w:val="20"/>
        </w:rPr>
        <w:t xml:space="preserve">holes </w:t>
      </w:r>
    </w:p>
    <w:p w14:paraId="25BE7634" w14:textId="197478D9" w:rsidR="00C94DD4" w:rsidRPr="00A70BB7" w:rsidRDefault="00603B57" w:rsidP="003E5796">
      <w:pPr>
        <w:pStyle w:val="ListParagraph"/>
        <w:numPr>
          <w:ilvl w:val="1"/>
          <w:numId w:val="8"/>
        </w:numPr>
        <w:spacing w:line="240" w:lineRule="auto"/>
        <w:rPr>
          <w:sz w:val="20"/>
          <w:szCs w:val="20"/>
        </w:rPr>
      </w:pPr>
      <w:r>
        <w:rPr>
          <w:sz w:val="20"/>
          <w:szCs w:val="20"/>
        </w:rPr>
        <w:t xml:space="preserve">Verify </w:t>
      </w:r>
      <w:r w:rsidR="00C94DD4" w:rsidRPr="00A70BB7">
        <w:rPr>
          <w:sz w:val="20"/>
          <w:szCs w:val="20"/>
        </w:rPr>
        <w:t xml:space="preserve"> draped strands do not conflict with any holes placed in girder web and have adequate clear cover </w:t>
      </w:r>
    </w:p>
    <w:p w14:paraId="1BB543F9" w14:textId="6C11FD3E" w:rsidR="0051470E" w:rsidRPr="00A70BB7" w:rsidRDefault="009F5A0F" w:rsidP="002549DC">
      <w:pPr>
        <w:spacing w:after="0" w:line="240" w:lineRule="auto"/>
        <w:ind w:left="720" w:hanging="720"/>
        <w:jc w:val="both"/>
        <w:rPr>
          <w:rFonts w:cstheme="minorHAnsi"/>
          <w:sz w:val="20"/>
          <w:szCs w:val="20"/>
        </w:rPr>
      </w:pPr>
      <w:sdt>
        <w:sdtPr>
          <w:rPr>
            <w:rFonts w:cstheme="minorHAnsi"/>
            <w:sz w:val="20"/>
            <w:szCs w:val="20"/>
          </w:rPr>
          <w:id w:val="-192920257"/>
          <w14:checkbox>
            <w14:checked w14:val="0"/>
            <w14:checkedState w14:val="2612" w14:font="MS Gothic"/>
            <w14:uncheckedState w14:val="2610" w14:font="MS Gothic"/>
          </w14:checkbox>
        </w:sdtPr>
        <w:sdtEndPr/>
        <w:sdtContent>
          <w:r w:rsidR="00E23A16" w:rsidRPr="002549DC">
            <w:rPr>
              <w:rFonts w:ascii="Segoe UI Symbol" w:hAnsi="Segoe UI Symbol" w:cs="Segoe UI Symbol"/>
              <w:sz w:val="20"/>
              <w:szCs w:val="20"/>
            </w:rPr>
            <w:t>☐</w:t>
          </w:r>
        </w:sdtContent>
      </w:sdt>
      <w:r w:rsidR="00E23A16" w:rsidRPr="00A70BB7">
        <w:rPr>
          <w:rFonts w:cstheme="minorHAnsi"/>
          <w:sz w:val="20"/>
          <w:szCs w:val="20"/>
        </w:rPr>
        <w:tab/>
      </w:r>
      <w:r w:rsidR="00C94DD4" w:rsidRPr="002549DC">
        <w:rPr>
          <w:rFonts w:cstheme="minorHAnsi"/>
          <w:sz w:val="20"/>
          <w:szCs w:val="20"/>
        </w:rPr>
        <w:t>Verify</w:t>
      </w:r>
      <w:r w:rsidR="00C94DD4" w:rsidRPr="00A70BB7">
        <w:rPr>
          <w:rFonts w:cstheme="minorHAnsi"/>
          <w:sz w:val="20"/>
          <w:szCs w:val="20"/>
        </w:rPr>
        <w:t xml:space="preserve"> acceptable </w:t>
      </w:r>
      <w:proofErr w:type="spellStart"/>
      <w:r w:rsidR="00C94DD4" w:rsidRPr="00A70BB7">
        <w:rPr>
          <w:rFonts w:cstheme="minorHAnsi"/>
          <w:sz w:val="20"/>
          <w:szCs w:val="20"/>
        </w:rPr>
        <w:t>d</w:t>
      </w:r>
      <w:r w:rsidR="0051470E" w:rsidRPr="00A70BB7">
        <w:rPr>
          <w:rFonts w:cstheme="minorHAnsi"/>
          <w:sz w:val="20"/>
          <w:szCs w:val="20"/>
        </w:rPr>
        <w:t>ebonding</w:t>
      </w:r>
      <w:proofErr w:type="spellEnd"/>
      <w:r w:rsidR="0051470E" w:rsidRPr="00A70BB7">
        <w:rPr>
          <w:rFonts w:cstheme="minorHAnsi"/>
          <w:sz w:val="20"/>
          <w:szCs w:val="20"/>
        </w:rPr>
        <w:t xml:space="preserve"> - BDM Section 15.5.3.3</w:t>
      </w:r>
    </w:p>
    <w:p w14:paraId="13FD64D4" w14:textId="3A4A6F6E" w:rsidR="0051470E" w:rsidRPr="00A70BB7" w:rsidRDefault="0051470E" w:rsidP="003E5796">
      <w:pPr>
        <w:pStyle w:val="ListParagraph"/>
        <w:numPr>
          <w:ilvl w:val="1"/>
          <w:numId w:val="8"/>
        </w:numPr>
        <w:spacing w:line="240" w:lineRule="auto"/>
        <w:rPr>
          <w:sz w:val="20"/>
          <w:szCs w:val="20"/>
        </w:rPr>
      </w:pPr>
      <w:r w:rsidRPr="00A70BB7">
        <w:rPr>
          <w:sz w:val="20"/>
          <w:szCs w:val="20"/>
        </w:rPr>
        <w:t xml:space="preserve">Maximum number of strands </w:t>
      </w:r>
      <w:proofErr w:type="spellStart"/>
      <w:r w:rsidRPr="00A70BB7">
        <w:rPr>
          <w:sz w:val="20"/>
          <w:szCs w:val="20"/>
        </w:rPr>
        <w:t>debonded</w:t>
      </w:r>
      <w:proofErr w:type="spellEnd"/>
      <w:r w:rsidRPr="00A70BB7">
        <w:rPr>
          <w:sz w:val="20"/>
          <w:szCs w:val="20"/>
        </w:rPr>
        <w:t xml:space="preserve"> = 25% of total strands</w:t>
      </w:r>
    </w:p>
    <w:p w14:paraId="7B11C36C" w14:textId="77777777" w:rsidR="0051470E" w:rsidRPr="00A70BB7" w:rsidRDefault="0051470E" w:rsidP="003E5796">
      <w:pPr>
        <w:pStyle w:val="ListParagraph"/>
        <w:numPr>
          <w:ilvl w:val="1"/>
          <w:numId w:val="8"/>
        </w:numPr>
        <w:spacing w:line="240" w:lineRule="auto"/>
        <w:rPr>
          <w:rFonts w:cstheme="minorHAnsi"/>
          <w:sz w:val="20"/>
          <w:szCs w:val="20"/>
        </w:rPr>
      </w:pPr>
      <w:r w:rsidRPr="00A70BB7">
        <w:rPr>
          <w:rFonts w:cstheme="minorHAnsi"/>
          <w:sz w:val="20"/>
          <w:szCs w:val="20"/>
        </w:rPr>
        <w:t xml:space="preserve">Maximum number of strands </w:t>
      </w:r>
      <w:proofErr w:type="spellStart"/>
      <w:r w:rsidRPr="00A70BB7">
        <w:rPr>
          <w:rFonts w:cstheme="minorHAnsi"/>
          <w:sz w:val="20"/>
          <w:szCs w:val="20"/>
        </w:rPr>
        <w:t>debonded</w:t>
      </w:r>
      <w:proofErr w:type="spellEnd"/>
      <w:r w:rsidRPr="00A70BB7">
        <w:rPr>
          <w:rFonts w:cstheme="minorHAnsi"/>
          <w:sz w:val="20"/>
          <w:szCs w:val="20"/>
        </w:rPr>
        <w:t xml:space="preserve"> in a row = 40% of total strands in row</w:t>
      </w:r>
    </w:p>
    <w:p w14:paraId="7382FF17" w14:textId="77777777" w:rsidR="0051470E" w:rsidRPr="00A70BB7" w:rsidRDefault="0051470E" w:rsidP="003E5796">
      <w:pPr>
        <w:pStyle w:val="ListParagraph"/>
        <w:numPr>
          <w:ilvl w:val="1"/>
          <w:numId w:val="8"/>
        </w:numPr>
        <w:spacing w:line="240" w:lineRule="auto"/>
        <w:rPr>
          <w:rFonts w:cstheme="minorHAnsi"/>
          <w:sz w:val="20"/>
          <w:szCs w:val="20"/>
        </w:rPr>
      </w:pPr>
      <w:proofErr w:type="spellStart"/>
      <w:r w:rsidRPr="00A70BB7">
        <w:rPr>
          <w:rFonts w:cstheme="minorHAnsi"/>
          <w:sz w:val="20"/>
          <w:szCs w:val="20"/>
        </w:rPr>
        <w:t>Debonded</w:t>
      </w:r>
      <w:proofErr w:type="spellEnd"/>
      <w:r w:rsidRPr="00A70BB7">
        <w:rPr>
          <w:rFonts w:cstheme="minorHAnsi"/>
          <w:sz w:val="20"/>
          <w:szCs w:val="20"/>
        </w:rPr>
        <w:t xml:space="preserve"> strands are symmetrical about vertical axis of slab unit</w:t>
      </w:r>
    </w:p>
    <w:p w14:paraId="0381151D" w14:textId="77777777" w:rsidR="0051470E" w:rsidRPr="00A70BB7" w:rsidRDefault="0051470E" w:rsidP="003E5796">
      <w:pPr>
        <w:pStyle w:val="ListParagraph"/>
        <w:numPr>
          <w:ilvl w:val="1"/>
          <w:numId w:val="8"/>
        </w:numPr>
        <w:spacing w:line="240" w:lineRule="auto"/>
        <w:rPr>
          <w:rFonts w:cstheme="minorHAnsi"/>
          <w:sz w:val="20"/>
          <w:szCs w:val="20"/>
        </w:rPr>
      </w:pPr>
      <w:proofErr w:type="spellStart"/>
      <w:r w:rsidRPr="00A70BB7">
        <w:rPr>
          <w:rFonts w:cstheme="minorHAnsi"/>
          <w:sz w:val="20"/>
          <w:szCs w:val="20"/>
        </w:rPr>
        <w:t>Debonded</w:t>
      </w:r>
      <w:proofErr w:type="spellEnd"/>
      <w:r w:rsidRPr="00A70BB7">
        <w:rPr>
          <w:rFonts w:cstheme="minorHAnsi"/>
          <w:sz w:val="20"/>
          <w:szCs w:val="20"/>
        </w:rPr>
        <w:t xml:space="preserve"> strands not allowed in rows with 3 or less strands</w:t>
      </w:r>
    </w:p>
    <w:p w14:paraId="0A13A17A" w14:textId="77777777" w:rsidR="0051470E" w:rsidRPr="00A70BB7" w:rsidRDefault="0051470E" w:rsidP="003E5796">
      <w:pPr>
        <w:pStyle w:val="ListParagraph"/>
        <w:numPr>
          <w:ilvl w:val="1"/>
          <w:numId w:val="8"/>
        </w:numPr>
        <w:spacing w:line="240" w:lineRule="auto"/>
        <w:rPr>
          <w:rFonts w:cstheme="minorHAnsi"/>
          <w:sz w:val="20"/>
          <w:szCs w:val="20"/>
        </w:rPr>
      </w:pPr>
      <w:r w:rsidRPr="00A70BB7">
        <w:rPr>
          <w:rFonts w:cstheme="minorHAnsi"/>
          <w:sz w:val="20"/>
          <w:szCs w:val="20"/>
        </w:rPr>
        <w:t>Exterior strands must be fully bonded (including entire bottom row)</w:t>
      </w:r>
    </w:p>
    <w:p w14:paraId="2E2671AE" w14:textId="41B478AF" w:rsidR="0051470E" w:rsidRPr="00A70BB7" w:rsidRDefault="0051470E" w:rsidP="003E5796">
      <w:pPr>
        <w:pStyle w:val="ListParagraph"/>
        <w:numPr>
          <w:ilvl w:val="1"/>
          <w:numId w:val="8"/>
        </w:numPr>
        <w:spacing w:line="240" w:lineRule="auto"/>
        <w:rPr>
          <w:sz w:val="20"/>
          <w:szCs w:val="20"/>
        </w:rPr>
      </w:pPr>
      <w:r w:rsidRPr="00A70BB7">
        <w:rPr>
          <w:sz w:val="20"/>
          <w:szCs w:val="20"/>
        </w:rPr>
        <w:t xml:space="preserve">Maximum </w:t>
      </w:r>
      <w:proofErr w:type="spellStart"/>
      <w:r w:rsidRPr="00A70BB7">
        <w:rPr>
          <w:sz w:val="20"/>
          <w:szCs w:val="20"/>
        </w:rPr>
        <w:t>debonding</w:t>
      </w:r>
      <w:proofErr w:type="spellEnd"/>
      <w:r w:rsidRPr="00A70BB7">
        <w:rPr>
          <w:sz w:val="20"/>
          <w:szCs w:val="20"/>
        </w:rPr>
        <w:t xml:space="preserve"> length = 15% of entire </w:t>
      </w:r>
      <w:r w:rsidR="3FC8D172" w:rsidRPr="00A70BB7">
        <w:rPr>
          <w:sz w:val="20"/>
          <w:szCs w:val="20"/>
        </w:rPr>
        <w:t xml:space="preserve">beam </w:t>
      </w:r>
      <w:r w:rsidRPr="00A70BB7">
        <w:rPr>
          <w:sz w:val="20"/>
          <w:szCs w:val="20"/>
        </w:rPr>
        <w:t xml:space="preserve"> length</w:t>
      </w:r>
    </w:p>
    <w:p w14:paraId="13E3E812" w14:textId="44A09439" w:rsidR="0051470E" w:rsidRPr="00A70BB7" w:rsidRDefault="0051470E" w:rsidP="003E5796">
      <w:pPr>
        <w:pStyle w:val="ListParagraph"/>
        <w:numPr>
          <w:ilvl w:val="1"/>
          <w:numId w:val="8"/>
        </w:numPr>
        <w:spacing w:line="240" w:lineRule="auto"/>
        <w:rPr>
          <w:sz w:val="20"/>
          <w:szCs w:val="20"/>
        </w:rPr>
      </w:pPr>
      <w:r w:rsidRPr="00A70BB7">
        <w:rPr>
          <w:sz w:val="20"/>
          <w:szCs w:val="20"/>
        </w:rPr>
        <w:t xml:space="preserve">Maximum number of </w:t>
      </w:r>
      <w:proofErr w:type="spellStart"/>
      <w:r w:rsidRPr="00A70BB7">
        <w:rPr>
          <w:sz w:val="20"/>
          <w:szCs w:val="20"/>
        </w:rPr>
        <w:t>debonded</w:t>
      </w:r>
      <w:proofErr w:type="spellEnd"/>
      <w:r w:rsidRPr="00A70BB7">
        <w:rPr>
          <w:sz w:val="20"/>
          <w:szCs w:val="20"/>
        </w:rPr>
        <w:t xml:space="preserve"> strands ending at any section = 40% of strands or 4 strands</w:t>
      </w:r>
    </w:p>
    <w:p w14:paraId="67BD464C" w14:textId="25B35935" w:rsidR="05DC9023" w:rsidRPr="00A70BB7" w:rsidRDefault="05DC9023" w:rsidP="003E5796">
      <w:pPr>
        <w:pStyle w:val="ListParagraph"/>
        <w:numPr>
          <w:ilvl w:val="1"/>
          <w:numId w:val="8"/>
        </w:numPr>
        <w:spacing w:line="240" w:lineRule="auto"/>
        <w:rPr>
          <w:sz w:val="20"/>
          <w:szCs w:val="20"/>
        </w:rPr>
      </w:pPr>
      <w:proofErr w:type="spellStart"/>
      <w:r w:rsidRPr="00A70BB7">
        <w:rPr>
          <w:sz w:val="20"/>
          <w:szCs w:val="20"/>
        </w:rPr>
        <w:t>Debonding</w:t>
      </w:r>
      <w:proofErr w:type="spellEnd"/>
      <w:r w:rsidRPr="00A70BB7">
        <w:rPr>
          <w:sz w:val="20"/>
          <w:szCs w:val="20"/>
        </w:rPr>
        <w:t xml:space="preserve"> sequence </w:t>
      </w:r>
      <w:r w:rsidR="15DF63C0" w:rsidRPr="00A70BB7">
        <w:rPr>
          <w:sz w:val="20"/>
          <w:szCs w:val="20"/>
        </w:rPr>
        <w:t xml:space="preserve">or </w:t>
      </w:r>
      <w:proofErr w:type="spellStart"/>
      <w:r w:rsidR="15DF63C0" w:rsidRPr="00A70BB7">
        <w:rPr>
          <w:sz w:val="20"/>
          <w:szCs w:val="20"/>
        </w:rPr>
        <w:t>debonding</w:t>
      </w:r>
      <w:proofErr w:type="spellEnd"/>
      <w:r w:rsidR="15DF63C0" w:rsidRPr="00A70BB7">
        <w:rPr>
          <w:sz w:val="20"/>
          <w:szCs w:val="20"/>
        </w:rPr>
        <w:t xml:space="preserve"> pattern</w:t>
      </w:r>
    </w:p>
    <w:p w14:paraId="62E394AE" w14:textId="5DE1E6A2" w:rsidR="00595AB4" w:rsidRPr="00A70BB7" w:rsidRDefault="009F5A0F" w:rsidP="00BD5979">
      <w:pPr>
        <w:spacing w:after="0" w:line="240" w:lineRule="auto"/>
        <w:ind w:left="720" w:hanging="720"/>
        <w:jc w:val="both"/>
        <w:rPr>
          <w:rFonts w:cstheme="minorHAnsi"/>
          <w:sz w:val="20"/>
          <w:szCs w:val="20"/>
        </w:rPr>
      </w:pPr>
      <w:sdt>
        <w:sdtPr>
          <w:rPr>
            <w:rFonts w:cstheme="minorHAnsi"/>
            <w:sz w:val="20"/>
            <w:szCs w:val="20"/>
          </w:rPr>
          <w:id w:val="-1455402802"/>
          <w14:checkbox>
            <w14:checked w14:val="0"/>
            <w14:checkedState w14:val="2612" w14:font="MS Gothic"/>
            <w14:uncheckedState w14:val="2610" w14:font="MS Gothic"/>
          </w14:checkbox>
        </w:sdtPr>
        <w:sdtEndPr/>
        <w:sdtContent>
          <w:r w:rsidR="00595AB4" w:rsidRPr="00A70BB7">
            <w:rPr>
              <w:rFonts w:ascii="Segoe UI Symbol" w:hAnsi="Segoe UI Symbol" w:cs="Segoe UI Symbol"/>
              <w:sz w:val="20"/>
              <w:szCs w:val="20"/>
            </w:rPr>
            <w:t>☐</w:t>
          </w:r>
        </w:sdtContent>
      </w:sdt>
      <w:r w:rsidR="00595AB4" w:rsidRPr="00A70BB7">
        <w:rPr>
          <w:rFonts w:cstheme="minorHAnsi"/>
          <w:sz w:val="20"/>
          <w:szCs w:val="20"/>
        </w:rPr>
        <w:tab/>
        <w:t>Beams of the same size and similar length in the same bridge or within bridges should consider using the same number and pattern of strands (including height of draping) for these beams to facilitate fabrication</w:t>
      </w:r>
    </w:p>
    <w:p w14:paraId="297340B4" w14:textId="77777777" w:rsidR="002549DC" w:rsidRDefault="002549DC" w:rsidP="00BD5979">
      <w:pPr>
        <w:spacing w:line="240" w:lineRule="auto"/>
        <w:rPr>
          <w:rFonts w:cstheme="minorHAnsi"/>
          <w:b/>
          <w:sz w:val="20"/>
          <w:szCs w:val="20"/>
        </w:rPr>
      </w:pPr>
    </w:p>
    <w:p w14:paraId="0E4193BF" w14:textId="27E57982" w:rsidR="006464A6" w:rsidRPr="00A70BB7" w:rsidRDefault="006464A6" w:rsidP="00BD5979">
      <w:pPr>
        <w:spacing w:line="240" w:lineRule="auto"/>
        <w:rPr>
          <w:rFonts w:cstheme="minorHAnsi"/>
          <w:b/>
          <w:sz w:val="20"/>
          <w:szCs w:val="20"/>
        </w:rPr>
      </w:pPr>
      <w:r w:rsidRPr="00A70BB7">
        <w:rPr>
          <w:rFonts w:cstheme="minorHAnsi"/>
          <w:b/>
          <w:sz w:val="20"/>
          <w:szCs w:val="20"/>
        </w:rPr>
        <w:t>Superstructure Details - Structural Steel/ Girder Details:</w:t>
      </w:r>
      <w:r w:rsidRPr="00A70BB7">
        <w:rPr>
          <w:rFonts w:cstheme="minorHAnsi"/>
          <w:b/>
          <w:sz w:val="20"/>
          <w:szCs w:val="20"/>
        </w:rPr>
        <w:tab/>
      </w:r>
      <w:r w:rsidRPr="00A70BB7">
        <w:rPr>
          <w:rFonts w:cstheme="minorHAnsi"/>
          <w:b/>
          <w:sz w:val="20"/>
          <w:szCs w:val="20"/>
        </w:rPr>
        <w:tab/>
        <w:t>BDM Sections 6.3.14.4 and</w:t>
      </w:r>
      <w:r w:rsidR="00EA7DE9" w:rsidRPr="00A70BB7">
        <w:rPr>
          <w:rFonts w:cstheme="minorHAnsi"/>
          <w:b/>
          <w:sz w:val="20"/>
          <w:szCs w:val="20"/>
        </w:rPr>
        <w:t xml:space="preserve"> Sections</w:t>
      </w:r>
      <w:r w:rsidRPr="00A70BB7">
        <w:rPr>
          <w:rFonts w:cstheme="minorHAnsi"/>
          <w:b/>
          <w:sz w:val="20"/>
          <w:szCs w:val="20"/>
        </w:rPr>
        <w:t xml:space="preserve"> 6.3.14.5</w:t>
      </w:r>
    </w:p>
    <w:p w14:paraId="04CDD092" w14:textId="77777777" w:rsidR="006464A6" w:rsidRPr="00A70BB7" w:rsidRDefault="009F5A0F" w:rsidP="001810D9">
      <w:pPr>
        <w:spacing w:after="0" w:line="240" w:lineRule="auto"/>
        <w:ind w:left="720" w:hanging="720"/>
        <w:jc w:val="both"/>
        <w:rPr>
          <w:rFonts w:cstheme="minorHAnsi"/>
          <w:sz w:val="20"/>
          <w:szCs w:val="20"/>
        </w:rPr>
      </w:pPr>
      <w:sdt>
        <w:sdtPr>
          <w:rPr>
            <w:rFonts w:cstheme="minorHAnsi"/>
            <w:sz w:val="20"/>
            <w:szCs w:val="20"/>
          </w:rPr>
          <w:id w:val="-2137315682"/>
          <w14:checkbox>
            <w14:checked w14:val="0"/>
            <w14:checkedState w14:val="2612" w14:font="MS Gothic"/>
            <w14:uncheckedState w14:val="2610" w14:font="MS Gothic"/>
          </w14:checkbox>
        </w:sdtPr>
        <w:sdtEndPr/>
        <w:sdtContent>
          <w:r w:rsidR="006464A6" w:rsidRPr="001810D9">
            <w:rPr>
              <w:rFonts w:ascii="Segoe UI Symbol" w:hAnsi="Segoe UI Symbol" w:cs="Segoe UI Symbol"/>
              <w:sz w:val="20"/>
              <w:szCs w:val="20"/>
            </w:rPr>
            <w:t>☐</w:t>
          </w:r>
        </w:sdtContent>
      </w:sdt>
      <w:r w:rsidR="006464A6" w:rsidRPr="00A70BB7">
        <w:rPr>
          <w:rFonts w:cstheme="minorHAnsi"/>
          <w:sz w:val="20"/>
          <w:szCs w:val="20"/>
        </w:rPr>
        <w:tab/>
        <w:t>Girder elevation view</w:t>
      </w:r>
    </w:p>
    <w:p w14:paraId="66C71DC5" w14:textId="235ED20D" w:rsidR="006464A6" w:rsidRPr="00A70BB7" w:rsidRDefault="00D27996" w:rsidP="003E5796">
      <w:pPr>
        <w:pStyle w:val="ListParagraph"/>
        <w:numPr>
          <w:ilvl w:val="0"/>
          <w:numId w:val="30"/>
        </w:numPr>
        <w:spacing w:line="240" w:lineRule="auto"/>
        <w:rPr>
          <w:rFonts w:cstheme="minorHAnsi"/>
          <w:sz w:val="20"/>
          <w:szCs w:val="20"/>
        </w:rPr>
      </w:pPr>
      <w:r w:rsidRPr="00A70BB7">
        <w:rPr>
          <w:rFonts w:cstheme="minorHAnsi"/>
          <w:sz w:val="20"/>
          <w:szCs w:val="20"/>
        </w:rPr>
        <w:t>Verify s</w:t>
      </w:r>
      <w:r w:rsidR="006464A6" w:rsidRPr="00A70BB7">
        <w:rPr>
          <w:rFonts w:cstheme="minorHAnsi"/>
          <w:sz w:val="20"/>
          <w:szCs w:val="20"/>
        </w:rPr>
        <w:t xml:space="preserve">pan </w:t>
      </w:r>
      <w:r w:rsidRPr="00A70BB7">
        <w:rPr>
          <w:rFonts w:cstheme="minorHAnsi"/>
          <w:sz w:val="20"/>
          <w:szCs w:val="20"/>
        </w:rPr>
        <w:t xml:space="preserve">range </w:t>
      </w:r>
      <w:r w:rsidR="006464A6" w:rsidRPr="00A70BB7">
        <w:rPr>
          <w:rFonts w:cstheme="minorHAnsi"/>
          <w:sz w:val="20"/>
          <w:szCs w:val="20"/>
        </w:rPr>
        <w:t xml:space="preserve">75’ – 300’ – BDM </w:t>
      </w:r>
      <w:r w:rsidR="00EA7DE9" w:rsidRPr="00A70BB7">
        <w:rPr>
          <w:rFonts w:cstheme="minorHAnsi"/>
          <w:sz w:val="20"/>
          <w:szCs w:val="20"/>
        </w:rPr>
        <w:t xml:space="preserve">Section </w:t>
      </w:r>
      <w:r w:rsidR="006464A6" w:rsidRPr="00A70BB7">
        <w:rPr>
          <w:rFonts w:cstheme="minorHAnsi"/>
          <w:sz w:val="20"/>
          <w:szCs w:val="20"/>
        </w:rPr>
        <w:t>12.3.2.3</w:t>
      </w:r>
    </w:p>
    <w:p w14:paraId="7FCDF943" w14:textId="2AE7D34B" w:rsidR="006464A6" w:rsidRPr="00A70BB7" w:rsidRDefault="00D27996" w:rsidP="003E5796">
      <w:pPr>
        <w:pStyle w:val="ListParagraph"/>
        <w:numPr>
          <w:ilvl w:val="1"/>
          <w:numId w:val="18"/>
        </w:numPr>
        <w:spacing w:line="240" w:lineRule="auto"/>
        <w:rPr>
          <w:rFonts w:cstheme="minorHAnsi"/>
          <w:sz w:val="20"/>
          <w:szCs w:val="20"/>
        </w:rPr>
      </w:pPr>
      <w:r w:rsidRPr="00A70BB7">
        <w:rPr>
          <w:rFonts w:cstheme="minorHAnsi"/>
          <w:sz w:val="20"/>
          <w:szCs w:val="20"/>
        </w:rPr>
        <w:t>Verify s</w:t>
      </w:r>
      <w:r w:rsidR="006464A6" w:rsidRPr="00A70BB7">
        <w:rPr>
          <w:rFonts w:cstheme="minorHAnsi"/>
          <w:sz w:val="20"/>
          <w:szCs w:val="20"/>
        </w:rPr>
        <w:t>hear connector location, count, and spacing above the girder BDM Section 16.6.2</w:t>
      </w:r>
    </w:p>
    <w:p w14:paraId="1BE0725B" w14:textId="77777777" w:rsidR="006464A6" w:rsidRPr="00A70BB7" w:rsidRDefault="006464A6" w:rsidP="003E5796">
      <w:pPr>
        <w:pStyle w:val="ListParagraph"/>
        <w:numPr>
          <w:ilvl w:val="2"/>
          <w:numId w:val="18"/>
        </w:numPr>
        <w:spacing w:line="240" w:lineRule="auto"/>
        <w:rPr>
          <w:rFonts w:cstheme="minorHAnsi"/>
          <w:sz w:val="20"/>
          <w:szCs w:val="20"/>
        </w:rPr>
      </w:pPr>
      <w:r w:rsidRPr="00A70BB7">
        <w:rPr>
          <w:rFonts w:cstheme="minorHAnsi"/>
          <w:sz w:val="20"/>
          <w:szCs w:val="20"/>
        </w:rPr>
        <w:t>Shear stud size = 7/8” diameter by 5” length</w:t>
      </w:r>
    </w:p>
    <w:p w14:paraId="0C8FE002" w14:textId="77777777" w:rsidR="006464A6" w:rsidRPr="00A70BB7" w:rsidRDefault="006464A6" w:rsidP="003E5796">
      <w:pPr>
        <w:pStyle w:val="ListParagraph"/>
        <w:numPr>
          <w:ilvl w:val="3"/>
          <w:numId w:val="18"/>
        </w:numPr>
        <w:spacing w:line="240" w:lineRule="auto"/>
        <w:rPr>
          <w:rFonts w:cstheme="minorHAnsi"/>
          <w:sz w:val="20"/>
          <w:szCs w:val="20"/>
        </w:rPr>
      </w:pPr>
      <w:r w:rsidRPr="00A70BB7">
        <w:rPr>
          <w:rFonts w:cstheme="minorHAnsi"/>
          <w:sz w:val="20"/>
          <w:szCs w:val="20"/>
        </w:rPr>
        <w:t>2” minimum penetration of stud into deck</w:t>
      </w:r>
    </w:p>
    <w:p w14:paraId="06916321" w14:textId="77777777" w:rsidR="006464A6" w:rsidRPr="00A70BB7" w:rsidRDefault="006464A6" w:rsidP="003E5796">
      <w:pPr>
        <w:pStyle w:val="ListParagraph"/>
        <w:numPr>
          <w:ilvl w:val="2"/>
          <w:numId w:val="18"/>
        </w:numPr>
        <w:spacing w:line="240" w:lineRule="auto"/>
        <w:rPr>
          <w:rFonts w:cstheme="minorHAnsi"/>
          <w:sz w:val="20"/>
          <w:szCs w:val="20"/>
        </w:rPr>
      </w:pPr>
      <w:r w:rsidRPr="00A70BB7">
        <w:rPr>
          <w:rFonts w:cstheme="minorHAnsi"/>
          <w:sz w:val="20"/>
          <w:szCs w:val="20"/>
        </w:rPr>
        <w:t>Skew studs parallel to bottom deck rebar</w:t>
      </w:r>
    </w:p>
    <w:p w14:paraId="12949786" w14:textId="4E93E234" w:rsidR="006464A6" w:rsidRPr="00A70BB7" w:rsidRDefault="00EC25AD" w:rsidP="003E5796">
      <w:pPr>
        <w:pStyle w:val="ListParagraph"/>
        <w:numPr>
          <w:ilvl w:val="1"/>
          <w:numId w:val="18"/>
        </w:numPr>
        <w:spacing w:line="240" w:lineRule="auto"/>
        <w:rPr>
          <w:rFonts w:cstheme="minorHAnsi"/>
          <w:sz w:val="20"/>
          <w:szCs w:val="20"/>
        </w:rPr>
      </w:pPr>
      <w:r w:rsidRPr="00A70BB7">
        <w:rPr>
          <w:rFonts w:cstheme="minorHAnsi"/>
          <w:sz w:val="20"/>
          <w:szCs w:val="20"/>
        </w:rPr>
        <w:t>Verify f</w:t>
      </w:r>
      <w:r w:rsidR="006464A6" w:rsidRPr="00A70BB7">
        <w:rPr>
          <w:rFonts w:cstheme="minorHAnsi"/>
          <w:sz w:val="20"/>
          <w:szCs w:val="20"/>
        </w:rPr>
        <w:t>ield splices</w:t>
      </w:r>
      <w:r w:rsidRPr="00A70BB7">
        <w:rPr>
          <w:rFonts w:cstheme="minorHAnsi"/>
          <w:sz w:val="20"/>
          <w:szCs w:val="20"/>
        </w:rPr>
        <w:t xml:space="preserve"> detailed</w:t>
      </w:r>
    </w:p>
    <w:p w14:paraId="7DB9948A" w14:textId="50841BE2" w:rsidR="006464A6" w:rsidRPr="00A70BB7" w:rsidRDefault="00EC25AD" w:rsidP="003E5796">
      <w:pPr>
        <w:pStyle w:val="ListParagraph"/>
        <w:numPr>
          <w:ilvl w:val="1"/>
          <w:numId w:val="18"/>
        </w:numPr>
        <w:spacing w:line="240" w:lineRule="auto"/>
        <w:rPr>
          <w:rFonts w:cstheme="minorHAnsi"/>
          <w:sz w:val="20"/>
          <w:szCs w:val="20"/>
        </w:rPr>
      </w:pPr>
      <w:r w:rsidRPr="00A70BB7">
        <w:rPr>
          <w:rFonts w:cstheme="minorHAnsi"/>
          <w:sz w:val="20"/>
          <w:szCs w:val="20"/>
        </w:rPr>
        <w:lastRenderedPageBreak/>
        <w:t>Verify t</w:t>
      </w:r>
      <w:r w:rsidR="006464A6" w:rsidRPr="00A70BB7">
        <w:rPr>
          <w:rFonts w:cstheme="minorHAnsi"/>
          <w:sz w:val="20"/>
          <w:szCs w:val="20"/>
        </w:rPr>
        <w:t>ension zone locations and distances</w:t>
      </w:r>
    </w:p>
    <w:p w14:paraId="195CF36D" w14:textId="5D762B65" w:rsidR="006464A6" w:rsidRPr="00A70BB7" w:rsidRDefault="009F5A0F" w:rsidP="001810D9">
      <w:pPr>
        <w:spacing w:after="0" w:line="240" w:lineRule="auto"/>
        <w:ind w:left="720" w:hanging="720"/>
        <w:jc w:val="both"/>
        <w:rPr>
          <w:rFonts w:cstheme="minorHAnsi"/>
          <w:sz w:val="20"/>
          <w:szCs w:val="20"/>
        </w:rPr>
      </w:pPr>
      <w:sdt>
        <w:sdtPr>
          <w:rPr>
            <w:rFonts w:cstheme="minorHAnsi"/>
            <w:sz w:val="20"/>
            <w:szCs w:val="20"/>
          </w:rPr>
          <w:id w:val="1381447743"/>
          <w14:checkbox>
            <w14:checked w14:val="0"/>
            <w14:checkedState w14:val="2612" w14:font="MS Gothic"/>
            <w14:uncheckedState w14:val="2610" w14:font="MS Gothic"/>
          </w14:checkbox>
        </w:sdtPr>
        <w:sdtEndPr/>
        <w:sdtContent>
          <w:r w:rsidR="006464A6" w:rsidRPr="001810D9">
            <w:rPr>
              <w:rFonts w:ascii="Segoe UI Symbol" w:hAnsi="Segoe UI Symbol" w:cs="Segoe UI Symbol"/>
              <w:sz w:val="20"/>
              <w:szCs w:val="20"/>
            </w:rPr>
            <w:t>☐</w:t>
          </w:r>
        </w:sdtContent>
      </w:sdt>
      <w:r w:rsidR="00EC25AD" w:rsidRPr="00A70BB7">
        <w:rPr>
          <w:rFonts w:cstheme="minorHAnsi"/>
          <w:sz w:val="20"/>
          <w:szCs w:val="20"/>
        </w:rPr>
        <w:tab/>
      </w:r>
      <w:r w:rsidR="006464A6" w:rsidRPr="00A70BB7">
        <w:rPr>
          <w:rFonts w:cstheme="minorHAnsi"/>
          <w:sz w:val="20"/>
          <w:szCs w:val="20"/>
        </w:rPr>
        <w:t>Welded splices</w:t>
      </w:r>
    </w:p>
    <w:p w14:paraId="1DF3558C" w14:textId="77777777" w:rsidR="006464A6" w:rsidRPr="00A70BB7" w:rsidRDefault="006464A6" w:rsidP="001810D9">
      <w:pPr>
        <w:pStyle w:val="ListParagraph"/>
        <w:numPr>
          <w:ilvl w:val="0"/>
          <w:numId w:val="30"/>
        </w:numPr>
        <w:spacing w:line="240" w:lineRule="auto"/>
        <w:rPr>
          <w:rFonts w:cstheme="minorHAnsi"/>
          <w:sz w:val="20"/>
          <w:szCs w:val="20"/>
        </w:rPr>
      </w:pPr>
      <w:r w:rsidRPr="00A70BB7">
        <w:rPr>
          <w:rFonts w:cstheme="minorHAnsi"/>
          <w:sz w:val="20"/>
          <w:szCs w:val="20"/>
        </w:rPr>
        <w:t>Weld types and sizes</w:t>
      </w:r>
    </w:p>
    <w:p w14:paraId="1B259123" w14:textId="77777777" w:rsidR="006464A6" w:rsidRPr="001810D9" w:rsidRDefault="006464A6" w:rsidP="002E7638">
      <w:pPr>
        <w:pStyle w:val="ListParagraph"/>
        <w:numPr>
          <w:ilvl w:val="0"/>
          <w:numId w:val="44"/>
        </w:numPr>
        <w:spacing w:line="240" w:lineRule="auto"/>
        <w:rPr>
          <w:rFonts w:cstheme="minorHAnsi"/>
          <w:sz w:val="20"/>
          <w:szCs w:val="20"/>
        </w:rPr>
      </w:pPr>
      <w:r w:rsidRPr="001810D9">
        <w:rPr>
          <w:rFonts w:cstheme="minorHAnsi"/>
          <w:sz w:val="20"/>
          <w:szCs w:val="20"/>
        </w:rPr>
        <w:t>Absolute minimum weld size = ¼” - BDM Section 16.7.2.4</w:t>
      </w:r>
    </w:p>
    <w:p w14:paraId="0B3DA4D0" w14:textId="77777777" w:rsidR="006464A6" w:rsidRPr="001810D9" w:rsidRDefault="006464A6" w:rsidP="002E7638">
      <w:pPr>
        <w:pStyle w:val="ListParagraph"/>
        <w:numPr>
          <w:ilvl w:val="0"/>
          <w:numId w:val="44"/>
        </w:numPr>
        <w:spacing w:line="240" w:lineRule="auto"/>
        <w:rPr>
          <w:rFonts w:cstheme="minorHAnsi"/>
          <w:sz w:val="20"/>
          <w:szCs w:val="20"/>
        </w:rPr>
      </w:pPr>
      <w:r w:rsidRPr="001810D9">
        <w:rPr>
          <w:rFonts w:cstheme="minorHAnsi"/>
          <w:sz w:val="20"/>
          <w:szCs w:val="20"/>
        </w:rPr>
        <w:t>Prohibited weld types - BDM Section 16.7.2.4:</w:t>
      </w:r>
    </w:p>
    <w:p w14:paraId="56E882C6" w14:textId="77777777" w:rsidR="006464A6" w:rsidRPr="00A70BB7" w:rsidRDefault="006464A6" w:rsidP="003E5796">
      <w:pPr>
        <w:pStyle w:val="ListParagraph"/>
        <w:numPr>
          <w:ilvl w:val="4"/>
          <w:numId w:val="18"/>
        </w:numPr>
        <w:spacing w:line="240" w:lineRule="auto"/>
        <w:rPr>
          <w:rFonts w:cstheme="minorHAnsi"/>
          <w:sz w:val="20"/>
          <w:szCs w:val="20"/>
        </w:rPr>
      </w:pPr>
      <w:r w:rsidRPr="00A70BB7">
        <w:rPr>
          <w:rFonts w:cstheme="minorHAnsi"/>
          <w:sz w:val="20"/>
          <w:szCs w:val="20"/>
        </w:rPr>
        <w:t>Intersecting welds</w:t>
      </w:r>
    </w:p>
    <w:p w14:paraId="30EDBD26" w14:textId="77777777" w:rsidR="006464A6" w:rsidRPr="00A70BB7" w:rsidRDefault="006464A6" w:rsidP="003E5796">
      <w:pPr>
        <w:pStyle w:val="ListParagraph"/>
        <w:numPr>
          <w:ilvl w:val="4"/>
          <w:numId w:val="18"/>
        </w:numPr>
        <w:spacing w:line="240" w:lineRule="auto"/>
        <w:rPr>
          <w:rFonts w:cstheme="minorHAnsi"/>
          <w:sz w:val="20"/>
          <w:szCs w:val="20"/>
        </w:rPr>
      </w:pPr>
      <w:r w:rsidRPr="00A70BB7">
        <w:rPr>
          <w:rFonts w:cstheme="minorHAnsi"/>
          <w:sz w:val="20"/>
          <w:szCs w:val="20"/>
        </w:rPr>
        <w:t>Intermittent fillet welds (except for connecting stop bars at expansion joints)</w:t>
      </w:r>
    </w:p>
    <w:p w14:paraId="2B7E1EC4" w14:textId="36836EA2" w:rsidR="006464A6" w:rsidRPr="00A70BB7" w:rsidRDefault="006464A6" w:rsidP="003E5796">
      <w:pPr>
        <w:pStyle w:val="ListParagraph"/>
        <w:numPr>
          <w:ilvl w:val="4"/>
          <w:numId w:val="18"/>
        </w:numPr>
        <w:spacing w:line="240" w:lineRule="auto"/>
        <w:rPr>
          <w:rFonts w:cstheme="minorHAnsi"/>
          <w:sz w:val="20"/>
          <w:szCs w:val="20"/>
        </w:rPr>
      </w:pPr>
      <w:r w:rsidRPr="00A70BB7">
        <w:rPr>
          <w:rFonts w:cstheme="minorHAnsi"/>
          <w:sz w:val="20"/>
          <w:szCs w:val="20"/>
        </w:rPr>
        <w:t xml:space="preserve">Partial penetration groove welds (except for connecting tubular members in </w:t>
      </w:r>
      <w:r w:rsidR="00EA7DE9" w:rsidRPr="00A70BB7">
        <w:rPr>
          <w:rFonts w:cstheme="minorHAnsi"/>
          <w:sz w:val="20"/>
          <w:szCs w:val="20"/>
        </w:rPr>
        <w:t>handrails</w:t>
      </w:r>
      <w:r w:rsidRPr="00A70BB7">
        <w:rPr>
          <w:rFonts w:cstheme="minorHAnsi"/>
          <w:sz w:val="20"/>
          <w:szCs w:val="20"/>
        </w:rPr>
        <w:t>)</w:t>
      </w:r>
    </w:p>
    <w:p w14:paraId="206F1561" w14:textId="68050958" w:rsidR="006464A6" w:rsidRPr="00A70BB7" w:rsidRDefault="00EC25AD" w:rsidP="001810D9">
      <w:pPr>
        <w:pStyle w:val="ListParagraph"/>
        <w:numPr>
          <w:ilvl w:val="0"/>
          <w:numId w:val="30"/>
        </w:numPr>
        <w:spacing w:line="240" w:lineRule="auto"/>
        <w:rPr>
          <w:rFonts w:cstheme="minorHAnsi"/>
          <w:sz w:val="20"/>
          <w:szCs w:val="20"/>
        </w:rPr>
      </w:pPr>
      <w:r w:rsidRPr="00A70BB7">
        <w:rPr>
          <w:rFonts w:cstheme="minorHAnsi"/>
          <w:sz w:val="20"/>
          <w:szCs w:val="20"/>
        </w:rPr>
        <w:t>Verify t</w:t>
      </w:r>
      <w:r w:rsidR="006464A6" w:rsidRPr="00A70BB7">
        <w:rPr>
          <w:rFonts w:cstheme="minorHAnsi"/>
          <w:sz w:val="20"/>
          <w:szCs w:val="20"/>
        </w:rPr>
        <w:t>est requirements</w:t>
      </w:r>
      <w:r w:rsidRPr="00A70BB7">
        <w:rPr>
          <w:rFonts w:cstheme="minorHAnsi"/>
          <w:sz w:val="20"/>
          <w:szCs w:val="20"/>
        </w:rPr>
        <w:t xml:space="preserve"> listed</w:t>
      </w:r>
    </w:p>
    <w:p w14:paraId="6093EB59" w14:textId="4646257A" w:rsidR="006464A6" w:rsidRPr="00A70BB7" w:rsidRDefault="00EC25AD" w:rsidP="001810D9">
      <w:pPr>
        <w:pStyle w:val="ListParagraph"/>
        <w:numPr>
          <w:ilvl w:val="0"/>
          <w:numId w:val="30"/>
        </w:numPr>
        <w:spacing w:line="240" w:lineRule="auto"/>
        <w:rPr>
          <w:rFonts w:cstheme="minorHAnsi"/>
          <w:sz w:val="20"/>
          <w:szCs w:val="20"/>
        </w:rPr>
      </w:pPr>
      <w:r w:rsidRPr="00A70BB7">
        <w:rPr>
          <w:rFonts w:cstheme="minorHAnsi"/>
          <w:sz w:val="20"/>
          <w:szCs w:val="20"/>
        </w:rPr>
        <w:t>Verify p</w:t>
      </w:r>
      <w:r w:rsidR="006464A6" w:rsidRPr="00A70BB7">
        <w:rPr>
          <w:rFonts w:cstheme="minorHAnsi"/>
          <w:sz w:val="20"/>
          <w:szCs w:val="20"/>
        </w:rPr>
        <w:t xml:space="preserve">rohibited welding processes </w:t>
      </w:r>
      <w:r w:rsidRPr="00A70BB7">
        <w:rPr>
          <w:rFonts w:cstheme="minorHAnsi"/>
          <w:sz w:val="20"/>
          <w:szCs w:val="20"/>
        </w:rPr>
        <w:t xml:space="preserve">not used - </w:t>
      </w:r>
      <w:r w:rsidR="006464A6" w:rsidRPr="00A70BB7">
        <w:rPr>
          <w:rFonts w:cstheme="minorHAnsi"/>
          <w:sz w:val="20"/>
          <w:szCs w:val="20"/>
        </w:rPr>
        <w:t>BDM Section 16.7.2.1</w:t>
      </w:r>
    </w:p>
    <w:p w14:paraId="25B8AF9E" w14:textId="77777777" w:rsidR="006464A6" w:rsidRPr="00A70BB7" w:rsidRDefault="006464A6" w:rsidP="002E7638">
      <w:pPr>
        <w:pStyle w:val="ListParagraph"/>
        <w:numPr>
          <w:ilvl w:val="0"/>
          <w:numId w:val="44"/>
        </w:numPr>
        <w:spacing w:line="240" w:lineRule="auto"/>
        <w:rPr>
          <w:rFonts w:cstheme="minorHAnsi"/>
          <w:sz w:val="20"/>
          <w:szCs w:val="20"/>
        </w:rPr>
      </w:pPr>
      <w:r w:rsidRPr="00A70BB7">
        <w:rPr>
          <w:rFonts w:cstheme="minorHAnsi"/>
          <w:sz w:val="20"/>
          <w:szCs w:val="20"/>
        </w:rPr>
        <w:t>Electro-slag and electro-gas welding</w:t>
      </w:r>
    </w:p>
    <w:p w14:paraId="393604A9" w14:textId="77777777" w:rsidR="006464A6" w:rsidRPr="00A70BB7" w:rsidRDefault="006464A6" w:rsidP="002E7638">
      <w:pPr>
        <w:pStyle w:val="ListParagraph"/>
        <w:numPr>
          <w:ilvl w:val="0"/>
          <w:numId w:val="44"/>
        </w:numPr>
        <w:spacing w:line="240" w:lineRule="auto"/>
        <w:rPr>
          <w:rFonts w:cstheme="minorHAnsi"/>
          <w:sz w:val="20"/>
          <w:szCs w:val="20"/>
        </w:rPr>
      </w:pPr>
      <w:r w:rsidRPr="00A70BB7">
        <w:rPr>
          <w:rFonts w:cstheme="minorHAnsi"/>
          <w:sz w:val="20"/>
          <w:szCs w:val="20"/>
        </w:rPr>
        <w:t>Gas metal arc and flux-cored arc welding require approval by SCDOT</w:t>
      </w:r>
    </w:p>
    <w:p w14:paraId="685D8D13" w14:textId="3915E073" w:rsidR="006464A6" w:rsidRPr="00A70BB7" w:rsidRDefault="00EC25AD" w:rsidP="001810D9">
      <w:pPr>
        <w:pStyle w:val="ListParagraph"/>
        <w:numPr>
          <w:ilvl w:val="0"/>
          <w:numId w:val="30"/>
        </w:numPr>
        <w:spacing w:line="240" w:lineRule="auto"/>
        <w:rPr>
          <w:rFonts w:cstheme="minorHAnsi"/>
          <w:sz w:val="20"/>
          <w:szCs w:val="20"/>
        </w:rPr>
      </w:pPr>
      <w:r w:rsidRPr="00A70BB7">
        <w:rPr>
          <w:rFonts w:cstheme="minorHAnsi"/>
          <w:sz w:val="20"/>
          <w:szCs w:val="20"/>
        </w:rPr>
        <w:t>Verify p</w:t>
      </w:r>
      <w:r w:rsidR="006464A6" w:rsidRPr="00A70BB7">
        <w:rPr>
          <w:rFonts w:cstheme="minorHAnsi"/>
          <w:sz w:val="20"/>
          <w:szCs w:val="20"/>
        </w:rPr>
        <w:t>ermis</w:t>
      </w:r>
      <w:r w:rsidRPr="00A70BB7">
        <w:rPr>
          <w:rFonts w:cstheme="minorHAnsi"/>
          <w:sz w:val="20"/>
          <w:szCs w:val="20"/>
        </w:rPr>
        <w:t>sible field welding locations</w:t>
      </w:r>
      <w:r w:rsidR="006464A6" w:rsidRPr="00A70BB7">
        <w:rPr>
          <w:rFonts w:cstheme="minorHAnsi"/>
          <w:sz w:val="20"/>
          <w:szCs w:val="20"/>
        </w:rPr>
        <w:t xml:space="preserve"> </w:t>
      </w:r>
      <w:r w:rsidRPr="00A70BB7">
        <w:rPr>
          <w:rFonts w:cstheme="minorHAnsi"/>
          <w:sz w:val="20"/>
          <w:szCs w:val="20"/>
        </w:rPr>
        <w:t xml:space="preserve">- </w:t>
      </w:r>
      <w:r w:rsidR="006464A6" w:rsidRPr="00A70BB7">
        <w:rPr>
          <w:rFonts w:cstheme="minorHAnsi"/>
          <w:sz w:val="20"/>
          <w:szCs w:val="20"/>
        </w:rPr>
        <w:t>BDM Section 16.7.2.2</w:t>
      </w:r>
    </w:p>
    <w:p w14:paraId="67FA0F41" w14:textId="77777777" w:rsidR="006464A6" w:rsidRPr="00A70BB7" w:rsidRDefault="006464A6" w:rsidP="002E7638">
      <w:pPr>
        <w:pStyle w:val="ListParagraph"/>
        <w:numPr>
          <w:ilvl w:val="0"/>
          <w:numId w:val="44"/>
        </w:numPr>
        <w:spacing w:line="240" w:lineRule="auto"/>
        <w:rPr>
          <w:rFonts w:cstheme="minorHAnsi"/>
          <w:sz w:val="20"/>
          <w:szCs w:val="20"/>
        </w:rPr>
      </w:pPr>
      <w:r w:rsidRPr="00A70BB7">
        <w:rPr>
          <w:rFonts w:cstheme="minorHAnsi"/>
          <w:sz w:val="20"/>
          <w:szCs w:val="20"/>
        </w:rPr>
        <w:t>Splices for piles</w:t>
      </w:r>
    </w:p>
    <w:p w14:paraId="7F282C64" w14:textId="77777777" w:rsidR="006464A6" w:rsidRPr="00A70BB7" w:rsidRDefault="006464A6" w:rsidP="002E7638">
      <w:pPr>
        <w:pStyle w:val="ListParagraph"/>
        <w:numPr>
          <w:ilvl w:val="0"/>
          <w:numId w:val="44"/>
        </w:numPr>
        <w:spacing w:line="240" w:lineRule="auto"/>
        <w:rPr>
          <w:rFonts w:cstheme="minorHAnsi"/>
          <w:sz w:val="20"/>
          <w:szCs w:val="20"/>
        </w:rPr>
      </w:pPr>
      <w:r w:rsidRPr="00A70BB7">
        <w:rPr>
          <w:rFonts w:cstheme="minorHAnsi"/>
          <w:sz w:val="20"/>
          <w:szCs w:val="20"/>
        </w:rPr>
        <w:t>Connecting pile tips to piles</w:t>
      </w:r>
    </w:p>
    <w:p w14:paraId="433BFB3A" w14:textId="77777777" w:rsidR="006464A6" w:rsidRPr="00A70BB7" w:rsidRDefault="006464A6" w:rsidP="002E7638">
      <w:pPr>
        <w:pStyle w:val="ListParagraph"/>
        <w:numPr>
          <w:ilvl w:val="0"/>
          <w:numId w:val="44"/>
        </w:numPr>
        <w:spacing w:line="240" w:lineRule="auto"/>
        <w:rPr>
          <w:rFonts w:cstheme="minorHAnsi"/>
          <w:sz w:val="20"/>
          <w:szCs w:val="20"/>
        </w:rPr>
      </w:pPr>
      <w:r w:rsidRPr="00A70BB7">
        <w:rPr>
          <w:rFonts w:cstheme="minorHAnsi"/>
          <w:sz w:val="20"/>
          <w:szCs w:val="20"/>
        </w:rPr>
        <w:t>Connecting bearing plates to girders</w:t>
      </w:r>
    </w:p>
    <w:p w14:paraId="6F21C67F" w14:textId="77777777" w:rsidR="006464A6" w:rsidRPr="00A70BB7" w:rsidRDefault="006464A6" w:rsidP="002E7638">
      <w:pPr>
        <w:pStyle w:val="ListParagraph"/>
        <w:numPr>
          <w:ilvl w:val="0"/>
          <w:numId w:val="44"/>
        </w:numPr>
        <w:spacing w:line="240" w:lineRule="auto"/>
        <w:rPr>
          <w:rFonts w:cstheme="minorHAnsi"/>
          <w:sz w:val="20"/>
          <w:szCs w:val="20"/>
        </w:rPr>
      </w:pPr>
      <w:r w:rsidRPr="00A70BB7">
        <w:rPr>
          <w:rFonts w:cstheme="minorHAnsi"/>
          <w:sz w:val="20"/>
          <w:szCs w:val="20"/>
        </w:rPr>
        <w:t>Connector plates between new and existing portions of widened bridges at ends of simply supported spans</w:t>
      </w:r>
    </w:p>
    <w:p w14:paraId="7DC8DB96" w14:textId="77777777" w:rsidR="006464A6" w:rsidRPr="00A70BB7" w:rsidRDefault="006464A6" w:rsidP="003E5796">
      <w:pPr>
        <w:pStyle w:val="ListParagraph"/>
        <w:numPr>
          <w:ilvl w:val="1"/>
          <w:numId w:val="18"/>
        </w:numPr>
        <w:spacing w:line="240" w:lineRule="auto"/>
        <w:rPr>
          <w:rFonts w:cstheme="minorHAnsi"/>
          <w:sz w:val="20"/>
          <w:szCs w:val="20"/>
        </w:rPr>
      </w:pPr>
      <w:r w:rsidRPr="00A70BB7">
        <w:rPr>
          <w:rFonts w:cstheme="minorHAnsi"/>
          <w:sz w:val="20"/>
          <w:szCs w:val="20"/>
        </w:rPr>
        <w:t>Bolted splices</w:t>
      </w:r>
    </w:p>
    <w:p w14:paraId="2C394709" w14:textId="25AA0DE5" w:rsidR="006464A6" w:rsidRPr="00A70BB7" w:rsidRDefault="006464A6" w:rsidP="002E7638">
      <w:pPr>
        <w:pStyle w:val="ListParagraph"/>
        <w:numPr>
          <w:ilvl w:val="0"/>
          <w:numId w:val="44"/>
        </w:numPr>
        <w:spacing w:line="240" w:lineRule="auto"/>
        <w:rPr>
          <w:rFonts w:cstheme="minorHAnsi"/>
          <w:sz w:val="20"/>
          <w:szCs w:val="20"/>
        </w:rPr>
      </w:pPr>
      <w:r w:rsidRPr="00A70BB7">
        <w:rPr>
          <w:rFonts w:cstheme="minorHAnsi"/>
          <w:sz w:val="20"/>
          <w:szCs w:val="20"/>
        </w:rPr>
        <w:t>Bolt hole locations</w:t>
      </w:r>
      <w:r w:rsidR="00EC25AD" w:rsidRPr="00A70BB7">
        <w:rPr>
          <w:rFonts w:cstheme="minorHAnsi"/>
          <w:sz w:val="20"/>
          <w:szCs w:val="20"/>
        </w:rPr>
        <w:t xml:space="preserve"> - at</w:t>
      </w:r>
      <w:r w:rsidRPr="00A70BB7">
        <w:rPr>
          <w:rFonts w:cstheme="minorHAnsi"/>
          <w:sz w:val="20"/>
          <w:szCs w:val="20"/>
        </w:rPr>
        <w:t xml:space="preserve"> least two lines of bolts on each side of web splice BDM Section 16.7.3.3</w:t>
      </w:r>
    </w:p>
    <w:p w14:paraId="2C66DE91" w14:textId="77777777" w:rsidR="006464A6" w:rsidRPr="00A70BB7" w:rsidRDefault="006464A6" w:rsidP="002E7638">
      <w:pPr>
        <w:pStyle w:val="ListParagraph"/>
        <w:numPr>
          <w:ilvl w:val="0"/>
          <w:numId w:val="44"/>
        </w:numPr>
        <w:spacing w:line="240" w:lineRule="auto"/>
        <w:rPr>
          <w:rFonts w:cstheme="minorHAnsi"/>
          <w:sz w:val="20"/>
          <w:szCs w:val="20"/>
        </w:rPr>
      </w:pPr>
      <w:r w:rsidRPr="00A70BB7">
        <w:rPr>
          <w:rFonts w:cstheme="minorHAnsi"/>
          <w:sz w:val="20"/>
          <w:szCs w:val="20"/>
        </w:rPr>
        <w:t>Bolt hole diameter</w:t>
      </w:r>
    </w:p>
    <w:p w14:paraId="0175204B" w14:textId="77777777" w:rsidR="006464A6" w:rsidRPr="00A70BB7" w:rsidRDefault="006464A6" w:rsidP="002E7638">
      <w:pPr>
        <w:pStyle w:val="ListParagraph"/>
        <w:numPr>
          <w:ilvl w:val="0"/>
          <w:numId w:val="44"/>
        </w:numPr>
        <w:spacing w:line="240" w:lineRule="auto"/>
        <w:rPr>
          <w:rFonts w:cstheme="minorHAnsi"/>
          <w:sz w:val="20"/>
          <w:szCs w:val="20"/>
        </w:rPr>
      </w:pPr>
      <w:r w:rsidRPr="00A70BB7">
        <w:rPr>
          <w:rFonts w:cstheme="minorHAnsi"/>
          <w:sz w:val="20"/>
          <w:szCs w:val="20"/>
        </w:rPr>
        <w:t>Bolt holes as filled</w:t>
      </w:r>
    </w:p>
    <w:p w14:paraId="056498E5" w14:textId="28DA695C" w:rsidR="006464A6" w:rsidRPr="00A70BB7" w:rsidRDefault="00EC25AD" w:rsidP="002E7638">
      <w:pPr>
        <w:pStyle w:val="ListParagraph"/>
        <w:numPr>
          <w:ilvl w:val="0"/>
          <w:numId w:val="44"/>
        </w:numPr>
        <w:spacing w:line="240" w:lineRule="auto"/>
        <w:rPr>
          <w:rFonts w:cstheme="minorHAnsi"/>
          <w:sz w:val="20"/>
          <w:szCs w:val="20"/>
        </w:rPr>
      </w:pPr>
      <w:r w:rsidRPr="00A70BB7">
        <w:rPr>
          <w:rFonts w:cstheme="minorHAnsi"/>
          <w:sz w:val="20"/>
          <w:szCs w:val="20"/>
        </w:rPr>
        <w:t>Verify  s</w:t>
      </w:r>
      <w:r w:rsidR="006464A6" w:rsidRPr="00A70BB7">
        <w:rPr>
          <w:rFonts w:cstheme="minorHAnsi"/>
          <w:sz w:val="20"/>
          <w:szCs w:val="20"/>
        </w:rPr>
        <w:t>plice and fill plates and their sizes</w:t>
      </w:r>
    </w:p>
    <w:p w14:paraId="7F4A2CC8" w14:textId="77777777" w:rsidR="006464A6" w:rsidRPr="00A70BB7" w:rsidRDefault="006464A6" w:rsidP="002E7638">
      <w:pPr>
        <w:pStyle w:val="ListParagraph"/>
        <w:numPr>
          <w:ilvl w:val="0"/>
          <w:numId w:val="44"/>
        </w:numPr>
        <w:spacing w:line="240" w:lineRule="auto"/>
        <w:rPr>
          <w:rFonts w:cstheme="minorHAnsi"/>
          <w:sz w:val="20"/>
          <w:szCs w:val="20"/>
        </w:rPr>
      </w:pPr>
      <w:r w:rsidRPr="00A70BB7">
        <w:rPr>
          <w:rFonts w:cstheme="minorHAnsi"/>
          <w:sz w:val="20"/>
          <w:szCs w:val="20"/>
        </w:rPr>
        <w:t>A note stating size and type of bolts BDM Section 16.7.1</w:t>
      </w:r>
    </w:p>
    <w:p w14:paraId="5BA4E4B5" w14:textId="58BD53B2" w:rsidR="006464A6" w:rsidRPr="00BF71F8" w:rsidRDefault="006464A6" w:rsidP="002E7638">
      <w:pPr>
        <w:pStyle w:val="ListParagraph"/>
        <w:numPr>
          <w:ilvl w:val="0"/>
          <w:numId w:val="44"/>
        </w:numPr>
        <w:spacing w:line="240" w:lineRule="auto"/>
        <w:rPr>
          <w:rFonts w:cstheme="minorHAnsi"/>
          <w:sz w:val="20"/>
          <w:szCs w:val="20"/>
        </w:rPr>
      </w:pPr>
      <w:r w:rsidRPr="00BF71F8">
        <w:rPr>
          <w:rFonts w:cstheme="minorHAnsi"/>
          <w:sz w:val="20"/>
          <w:szCs w:val="20"/>
        </w:rPr>
        <w:t>Type = A</w:t>
      </w:r>
      <w:r w:rsidR="2935F888" w:rsidRPr="00BF71F8">
        <w:rPr>
          <w:rFonts w:cstheme="minorHAnsi"/>
          <w:sz w:val="20"/>
          <w:szCs w:val="20"/>
        </w:rPr>
        <w:t>STM 31</w:t>
      </w:r>
      <w:r w:rsidRPr="00BF71F8">
        <w:rPr>
          <w:rFonts w:cstheme="minorHAnsi"/>
          <w:sz w:val="20"/>
          <w:szCs w:val="20"/>
        </w:rPr>
        <w:t>25</w:t>
      </w:r>
      <w:r w:rsidR="48D62254" w:rsidRPr="00BF71F8">
        <w:rPr>
          <w:rFonts w:cstheme="minorHAnsi"/>
          <w:sz w:val="20"/>
          <w:szCs w:val="20"/>
        </w:rPr>
        <w:t>, Grade A325</w:t>
      </w:r>
      <w:r w:rsidRPr="00BF71F8">
        <w:rPr>
          <w:rFonts w:cstheme="minorHAnsi"/>
          <w:sz w:val="20"/>
          <w:szCs w:val="20"/>
        </w:rPr>
        <w:t xml:space="preserve"> (Type 3) for unpainted weathering steel</w:t>
      </w:r>
    </w:p>
    <w:p w14:paraId="5FE6CB7E" w14:textId="40B94373" w:rsidR="006464A6" w:rsidRPr="00BF71F8" w:rsidRDefault="006464A6" w:rsidP="002E7638">
      <w:pPr>
        <w:pStyle w:val="ListParagraph"/>
        <w:numPr>
          <w:ilvl w:val="0"/>
          <w:numId w:val="44"/>
        </w:numPr>
        <w:spacing w:line="240" w:lineRule="auto"/>
        <w:rPr>
          <w:rFonts w:cstheme="minorHAnsi"/>
          <w:sz w:val="20"/>
          <w:szCs w:val="20"/>
        </w:rPr>
      </w:pPr>
      <w:r w:rsidRPr="00BF71F8">
        <w:rPr>
          <w:rFonts w:cstheme="minorHAnsi"/>
          <w:sz w:val="20"/>
          <w:szCs w:val="20"/>
        </w:rPr>
        <w:t>Type = A</w:t>
      </w:r>
      <w:r w:rsidR="40AF60D8" w:rsidRPr="00BF71F8">
        <w:rPr>
          <w:rFonts w:cstheme="minorHAnsi"/>
          <w:sz w:val="20"/>
          <w:szCs w:val="20"/>
        </w:rPr>
        <w:t xml:space="preserve">STM </w:t>
      </w:r>
      <w:r w:rsidRPr="00BF71F8">
        <w:rPr>
          <w:rFonts w:cstheme="minorHAnsi"/>
          <w:sz w:val="20"/>
          <w:szCs w:val="20"/>
        </w:rPr>
        <w:t>3</w:t>
      </w:r>
      <w:r w:rsidR="1F4FFD38" w:rsidRPr="00BF71F8">
        <w:rPr>
          <w:rFonts w:cstheme="minorHAnsi"/>
          <w:sz w:val="20"/>
          <w:szCs w:val="20"/>
        </w:rPr>
        <w:t>1</w:t>
      </w:r>
      <w:r w:rsidRPr="00BF71F8">
        <w:rPr>
          <w:rFonts w:cstheme="minorHAnsi"/>
          <w:sz w:val="20"/>
          <w:szCs w:val="20"/>
        </w:rPr>
        <w:t>25</w:t>
      </w:r>
      <w:r w:rsidR="38D5349A" w:rsidRPr="00BF71F8">
        <w:rPr>
          <w:rFonts w:cstheme="minorHAnsi"/>
          <w:sz w:val="20"/>
          <w:szCs w:val="20"/>
        </w:rPr>
        <w:t>,Grade A325</w:t>
      </w:r>
      <w:r w:rsidRPr="00BF71F8">
        <w:rPr>
          <w:rFonts w:cstheme="minorHAnsi"/>
          <w:sz w:val="20"/>
          <w:szCs w:val="20"/>
        </w:rPr>
        <w:t xml:space="preserve"> (Type 1) for painted steel</w:t>
      </w:r>
    </w:p>
    <w:p w14:paraId="34199583" w14:textId="77777777" w:rsidR="006464A6" w:rsidRPr="00A70BB7" w:rsidRDefault="006464A6" w:rsidP="002E7638">
      <w:pPr>
        <w:pStyle w:val="ListParagraph"/>
        <w:numPr>
          <w:ilvl w:val="0"/>
          <w:numId w:val="44"/>
        </w:numPr>
        <w:spacing w:line="240" w:lineRule="auto"/>
        <w:rPr>
          <w:rFonts w:cstheme="minorHAnsi"/>
          <w:sz w:val="20"/>
          <w:szCs w:val="20"/>
        </w:rPr>
      </w:pPr>
      <w:r w:rsidRPr="00A70BB7">
        <w:rPr>
          <w:rFonts w:cstheme="minorHAnsi"/>
          <w:sz w:val="20"/>
          <w:szCs w:val="20"/>
        </w:rPr>
        <w:t>Design = slip-critical at Service II limit state (except for secondary bracing members)</w:t>
      </w:r>
    </w:p>
    <w:p w14:paraId="54899C47" w14:textId="77777777" w:rsidR="006464A6" w:rsidRPr="00A70BB7" w:rsidRDefault="006464A6" w:rsidP="002E7638">
      <w:pPr>
        <w:pStyle w:val="ListParagraph"/>
        <w:numPr>
          <w:ilvl w:val="0"/>
          <w:numId w:val="44"/>
        </w:numPr>
        <w:spacing w:line="240" w:lineRule="auto"/>
        <w:rPr>
          <w:rFonts w:cstheme="minorHAnsi"/>
          <w:sz w:val="20"/>
          <w:szCs w:val="20"/>
        </w:rPr>
      </w:pPr>
      <w:r w:rsidRPr="00A70BB7">
        <w:rPr>
          <w:rFonts w:cstheme="minorHAnsi"/>
          <w:sz w:val="20"/>
          <w:szCs w:val="20"/>
        </w:rPr>
        <w:t>Class B surface condition for slip-critical connections</w:t>
      </w:r>
    </w:p>
    <w:p w14:paraId="3E3D39E4" w14:textId="54A1BA97" w:rsidR="006464A6" w:rsidRPr="00A70BB7" w:rsidRDefault="006464A6" w:rsidP="003E5796">
      <w:pPr>
        <w:pStyle w:val="ListParagraph"/>
        <w:numPr>
          <w:ilvl w:val="1"/>
          <w:numId w:val="18"/>
        </w:numPr>
        <w:spacing w:line="240" w:lineRule="auto"/>
        <w:rPr>
          <w:rFonts w:cstheme="minorHAnsi"/>
          <w:sz w:val="20"/>
          <w:szCs w:val="20"/>
        </w:rPr>
      </w:pPr>
      <w:r w:rsidRPr="00A70BB7">
        <w:rPr>
          <w:rFonts w:cstheme="minorHAnsi"/>
          <w:sz w:val="20"/>
          <w:szCs w:val="20"/>
        </w:rPr>
        <w:t>Shear connector detail with location, edge distance, spacing, and size</w:t>
      </w:r>
    </w:p>
    <w:p w14:paraId="433E6C51" w14:textId="77777777" w:rsidR="00582DFD" w:rsidRPr="00A70BB7" w:rsidRDefault="00582DFD" w:rsidP="00BD5979">
      <w:pPr>
        <w:spacing w:line="240" w:lineRule="auto"/>
        <w:rPr>
          <w:rFonts w:cstheme="minorHAnsi"/>
          <w:b/>
          <w:sz w:val="20"/>
          <w:szCs w:val="20"/>
        </w:rPr>
      </w:pPr>
      <w:r w:rsidRPr="00A70BB7">
        <w:rPr>
          <w:rFonts w:cstheme="minorHAnsi"/>
          <w:b/>
          <w:sz w:val="20"/>
          <w:szCs w:val="20"/>
        </w:rPr>
        <w:t>Superstructure Details - Intermediate Diaphragms:</w:t>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t>BDM Section 16.5.3</w:t>
      </w:r>
    </w:p>
    <w:p w14:paraId="4CCE4088" w14:textId="06EDE3B3" w:rsidR="00582DFD" w:rsidRPr="00A70BB7" w:rsidRDefault="009F5A0F" w:rsidP="00EA7DE9">
      <w:pPr>
        <w:spacing w:after="0" w:line="240" w:lineRule="auto"/>
        <w:ind w:left="720" w:hanging="720"/>
        <w:jc w:val="both"/>
        <w:rPr>
          <w:rFonts w:cstheme="minorHAnsi"/>
          <w:sz w:val="20"/>
          <w:szCs w:val="20"/>
        </w:rPr>
      </w:pPr>
      <w:sdt>
        <w:sdtPr>
          <w:rPr>
            <w:rFonts w:cstheme="minorHAnsi"/>
            <w:sz w:val="20"/>
            <w:szCs w:val="20"/>
          </w:rPr>
          <w:id w:val="-1616968284"/>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987174" w:rsidRPr="00A70BB7">
        <w:rPr>
          <w:rFonts w:cstheme="minorHAnsi"/>
          <w:sz w:val="20"/>
          <w:szCs w:val="20"/>
        </w:rPr>
        <w:tab/>
      </w:r>
      <w:r w:rsidR="00643ECB" w:rsidRPr="00A70BB7">
        <w:rPr>
          <w:rFonts w:cstheme="minorHAnsi"/>
          <w:sz w:val="20"/>
          <w:szCs w:val="20"/>
        </w:rPr>
        <w:t xml:space="preserve">BDWG </w:t>
      </w:r>
      <w:r w:rsidR="00582DFD" w:rsidRPr="00A70BB7">
        <w:rPr>
          <w:rFonts w:cstheme="minorHAnsi"/>
          <w:sz w:val="20"/>
          <w:szCs w:val="20"/>
        </w:rPr>
        <w:t xml:space="preserve">704-05a and 704-05b </w:t>
      </w:r>
      <w:r w:rsidR="00987174" w:rsidRPr="00A70BB7">
        <w:rPr>
          <w:rFonts w:cstheme="minorHAnsi"/>
          <w:sz w:val="20"/>
          <w:szCs w:val="20"/>
        </w:rPr>
        <w:t xml:space="preserve">used </w:t>
      </w:r>
      <w:r w:rsidR="00582DFD" w:rsidRPr="00A70BB7">
        <w:rPr>
          <w:rFonts w:cstheme="minorHAnsi"/>
          <w:sz w:val="20"/>
          <w:szCs w:val="20"/>
        </w:rPr>
        <w:t>for Steel Intermediate Diaphragm Details</w:t>
      </w:r>
    </w:p>
    <w:p w14:paraId="1F8E8AD5" w14:textId="6943F6D0" w:rsidR="00582DFD" w:rsidRPr="00A70BB7" w:rsidRDefault="009F5A0F" w:rsidP="00EA7DE9">
      <w:pPr>
        <w:spacing w:after="0" w:line="240" w:lineRule="auto"/>
        <w:ind w:left="720" w:hanging="720"/>
        <w:jc w:val="both"/>
        <w:rPr>
          <w:rFonts w:cstheme="minorHAnsi"/>
          <w:sz w:val="20"/>
          <w:szCs w:val="20"/>
        </w:rPr>
      </w:pPr>
      <w:sdt>
        <w:sdtPr>
          <w:rPr>
            <w:rFonts w:cstheme="minorHAnsi"/>
            <w:sz w:val="20"/>
            <w:szCs w:val="20"/>
          </w:rPr>
          <w:id w:val="432103705"/>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643ECB" w:rsidRPr="00A70BB7">
        <w:rPr>
          <w:rFonts w:cstheme="minorHAnsi"/>
          <w:sz w:val="20"/>
          <w:szCs w:val="20"/>
        </w:rPr>
        <w:t xml:space="preserve">BDWG </w:t>
      </w:r>
      <w:r w:rsidR="00582DFD" w:rsidRPr="00A70BB7">
        <w:rPr>
          <w:rFonts w:cstheme="minorHAnsi"/>
          <w:sz w:val="20"/>
          <w:szCs w:val="20"/>
        </w:rPr>
        <w:t>704-05c and 704-05d</w:t>
      </w:r>
      <w:r w:rsidR="00987174" w:rsidRPr="00A70BB7">
        <w:rPr>
          <w:rFonts w:cstheme="minorHAnsi"/>
          <w:sz w:val="20"/>
          <w:szCs w:val="20"/>
        </w:rPr>
        <w:t xml:space="preserve"> used </w:t>
      </w:r>
      <w:r w:rsidR="00582DFD" w:rsidRPr="00A70BB7">
        <w:rPr>
          <w:rFonts w:cstheme="minorHAnsi"/>
          <w:sz w:val="20"/>
          <w:szCs w:val="20"/>
        </w:rPr>
        <w:t>for Steel Intermediate Diaphragm (Cross Frame) Details</w:t>
      </w:r>
    </w:p>
    <w:p w14:paraId="3A70D6A9" w14:textId="198FCB32" w:rsidR="00582DFD" w:rsidRPr="00A70BB7" w:rsidRDefault="009F5A0F" w:rsidP="00EA7DE9">
      <w:pPr>
        <w:spacing w:after="0" w:line="240" w:lineRule="auto"/>
        <w:ind w:left="720" w:hanging="720"/>
        <w:jc w:val="both"/>
        <w:rPr>
          <w:rFonts w:cstheme="minorHAnsi"/>
          <w:sz w:val="20"/>
          <w:szCs w:val="20"/>
        </w:rPr>
      </w:pPr>
      <w:sdt>
        <w:sdtPr>
          <w:rPr>
            <w:rFonts w:cstheme="minorHAnsi"/>
            <w:sz w:val="20"/>
            <w:szCs w:val="20"/>
          </w:rPr>
          <w:id w:val="1496224947"/>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582DFD" w:rsidRPr="00A70BB7">
        <w:rPr>
          <w:rFonts w:cstheme="minorHAnsi"/>
          <w:sz w:val="20"/>
          <w:szCs w:val="20"/>
        </w:rPr>
        <w:t>For</w:t>
      </w:r>
      <w:r w:rsidR="00987174" w:rsidRPr="00A70BB7">
        <w:rPr>
          <w:rFonts w:cstheme="minorHAnsi"/>
          <w:sz w:val="20"/>
          <w:szCs w:val="20"/>
        </w:rPr>
        <w:t xml:space="preserve"> skew = 0 or &gt; 20 degrees, use BDWG</w:t>
      </w:r>
      <w:r w:rsidR="00582DFD" w:rsidRPr="00A70BB7">
        <w:rPr>
          <w:rFonts w:cstheme="minorHAnsi"/>
          <w:sz w:val="20"/>
          <w:szCs w:val="20"/>
        </w:rPr>
        <w:t xml:space="preserve"> 704-05b or 704-05d</w:t>
      </w:r>
    </w:p>
    <w:p w14:paraId="15E7DD99" w14:textId="77777777" w:rsidR="00582DFD" w:rsidRPr="00A70BB7" w:rsidRDefault="00582DFD" w:rsidP="003E5796">
      <w:pPr>
        <w:pStyle w:val="ListParagraph"/>
        <w:numPr>
          <w:ilvl w:val="0"/>
          <w:numId w:val="32"/>
        </w:numPr>
        <w:spacing w:after="0" w:line="240" w:lineRule="auto"/>
        <w:jc w:val="both"/>
        <w:rPr>
          <w:rFonts w:cstheme="minorHAnsi"/>
          <w:sz w:val="20"/>
          <w:szCs w:val="20"/>
        </w:rPr>
      </w:pPr>
      <w:r w:rsidRPr="00A70BB7">
        <w:rPr>
          <w:rFonts w:cstheme="minorHAnsi"/>
          <w:sz w:val="20"/>
          <w:szCs w:val="20"/>
        </w:rPr>
        <w:t>Diaphragms perpendicular to girder</w:t>
      </w:r>
    </w:p>
    <w:p w14:paraId="7B2D0601" w14:textId="66B730D8" w:rsidR="00582DFD" w:rsidRPr="00A70BB7" w:rsidRDefault="009F5A0F" w:rsidP="00EA7DE9">
      <w:pPr>
        <w:spacing w:after="0" w:line="240" w:lineRule="auto"/>
        <w:ind w:left="720" w:hanging="720"/>
        <w:jc w:val="both"/>
        <w:rPr>
          <w:rFonts w:cstheme="minorHAnsi"/>
          <w:sz w:val="20"/>
          <w:szCs w:val="20"/>
        </w:rPr>
      </w:pPr>
      <w:sdt>
        <w:sdtPr>
          <w:rPr>
            <w:rFonts w:cstheme="minorHAnsi"/>
            <w:sz w:val="20"/>
            <w:szCs w:val="20"/>
          </w:rPr>
          <w:id w:val="-1405676610"/>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t xml:space="preserve"> </w:t>
      </w:r>
      <w:r w:rsidR="00582DFD" w:rsidRPr="00A70BB7">
        <w:rPr>
          <w:rFonts w:cstheme="minorHAnsi"/>
          <w:sz w:val="20"/>
          <w:szCs w:val="20"/>
        </w:rPr>
        <w:t xml:space="preserve">For 0 &lt; skews ≤ 20 degrees, use </w:t>
      </w:r>
      <w:r w:rsidR="00987174" w:rsidRPr="00A70BB7">
        <w:rPr>
          <w:rFonts w:cstheme="minorHAnsi"/>
          <w:sz w:val="20"/>
          <w:szCs w:val="20"/>
        </w:rPr>
        <w:t>BDWG</w:t>
      </w:r>
      <w:r w:rsidR="00582DFD" w:rsidRPr="00A70BB7">
        <w:rPr>
          <w:rFonts w:cstheme="minorHAnsi"/>
          <w:sz w:val="20"/>
          <w:szCs w:val="20"/>
        </w:rPr>
        <w:t xml:space="preserve"> 704-05a or 704-05c</w:t>
      </w:r>
    </w:p>
    <w:p w14:paraId="094C42E3" w14:textId="77777777" w:rsidR="00582DFD" w:rsidRPr="00A70BB7" w:rsidRDefault="00582DFD" w:rsidP="003E5796">
      <w:pPr>
        <w:pStyle w:val="ListParagraph"/>
        <w:numPr>
          <w:ilvl w:val="0"/>
          <w:numId w:val="31"/>
        </w:numPr>
        <w:spacing w:after="0" w:line="240" w:lineRule="auto"/>
        <w:jc w:val="both"/>
        <w:rPr>
          <w:rFonts w:cstheme="minorHAnsi"/>
          <w:sz w:val="20"/>
          <w:szCs w:val="20"/>
        </w:rPr>
      </w:pPr>
      <w:r w:rsidRPr="00A70BB7">
        <w:rPr>
          <w:rFonts w:cstheme="minorHAnsi"/>
          <w:sz w:val="20"/>
          <w:szCs w:val="20"/>
        </w:rPr>
        <w:t>Diaphragms parallel to skew</w:t>
      </w:r>
    </w:p>
    <w:p w14:paraId="72C7C81D" w14:textId="4D0DEBE9" w:rsidR="003E4FC7" w:rsidRPr="00A70BB7" w:rsidRDefault="009F5A0F" w:rsidP="00EA7DE9">
      <w:pPr>
        <w:spacing w:after="0" w:line="240" w:lineRule="auto"/>
        <w:ind w:left="720" w:hanging="720"/>
        <w:jc w:val="both"/>
        <w:rPr>
          <w:rFonts w:cstheme="minorHAnsi"/>
          <w:sz w:val="20"/>
          <w:szCs w:val="20"/>
        </w:rPr>
      </w:pPr>
      <w:sdt>
        <w:sdtPr>
          <w:rPr>
            <w:rFonts w:cstheme="minorHAnsi"/>
            <w:sz w:val="20"/>
            <w:szCs w:val="20"/>
          </w:rPr>
          <w:id w:val="-17707742"/>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987174" w:rsidRPr="00A70BB7">
        <w:rPr>
          <w:rFonts w:cstheme="minorHAnsi"/>
          <w:sz w:val="20"/>
          <w:szCs w:val="20"/>
        </w:rPr>
        <w:t>Verify c</w:t>
      </w:r>
      <w:r w:rsidR="00582DFD" w:rsidRPr="00A70BB7">
        <w:rPr>
          <w:rFonts w:cstheme="minorHAnsi"/>
          <w:sz w:val="20"/>
          <w:szCs w:val="20"/>
        </w:rPr>
        <w:t xml:space="preserve">oncrete diaphragms for </w:t>
      </w:r>
      <w:proofErr w:type="spellStart"/>
      <w:r w:rsidR="00582DFD" w:rsidRPr="00A70BB7">
        <w:rPr>
          <w:rFonts w:cstheme="minorHAnsi"/>
          <w:sz w:val="20"/>
          <w:szCs w:val="20"/>
        </w:rPr>
        <w:t>prestressed</w:t>
      </w:r>
      <w:proofErr w:type="spellEnd"/>
      <w:r w:rsidR="00582DFD" w:rsidRPr="00A70BB7">
        <w:rPr>
          <w:rFonts w:cstheme="minorHAnsi"/>
          <w:sz w:val="20"/>
          <w:szCs w:val="20"/>
        </w:rPr>
        <w:t xml:space="preserve"> concrete girders with bottom flange below 20 MSL</w:t>
      </w:r>
      <w:r w:rsidR="0079525E" w:rsidRPr="00A70BB7">
        <w:rPr>
          <w:rFonts w:cstheme="minorHAnsi"/>
          <w:sz w:val="20"/>
          <w:szCs w:val="20"/>
        </w:rPr>
        <w:t xml:space="preserve"> -</w:t>
      </w:r>
      <w:r w:rsidR="00582DFD" w:rsidRPr="00A70BB7">
        <w:rPr>
          <w:rFonts w:cstheme="minorHAnsi"/>
          <w:sz w:val="20"/>
          <w:szCs w:val="20"/>
        </w:rPr>
        <w:t xml:space="preserve"> MEMO DM0311</w:t>
      </w:r>
    </w:p>
    <w:p w14:paraId="5FB94563" w14:textId="282A68B8" w:rsidR="003E4FC7" w:rsidRPr="00A70BB7" w:rsidRDefault="009F5A0F" w:rsidP="00EA7DE9">
      <w:pPr>
        <w:spacing w:after="0" w:line="240" w:lineRule="auto"/>
        <w:ind w:left="720" w:hanging="720"/>
        <w:jc w:val="both"/>
        <w:rPr>
          <w:rFonts w:cstheme="minorHAnsi"/>
          <w:sz w:val="20"/>
          <w:szCs w:val="20"/>
        </w:rPr>
      </w:pPr>
      <w:sdt>
        <w:sdtPr>
          <w:rPr>
            <w:rFonts w:cstheme="minorHAnsi"/>
            <w:sz w:val="20"/>
            <w:szCs w:val="20"/>
          </w:rPr>
          <w:id w:val="1573009987"/>
          <w14:checkbox>
            <w14:checked w14:val="0"/>
            <w14:checkedState w14:val="2612" w14:font="MS Gothic"/>
            <w14:uncheckedState w14:val="2610" w14:font="MS Gothic"/>
          </w14:checkbox>
        </w:sdtPr>
        <w:sdtEndPr/>
        <w:sdtContent>
          <w:r w:rsidR="003E4FC7" w:rsidRPr="00A70BB7">
            <w:rPr>
              <w:rFonts w:ascii="Segoe UI Symbol" w:hAnsi="Segoe UI Symbol" w:cs="Segoe UI Symbol"/>
              <w:sz w:val="20"/>
              <w:szCs w:val="20"/>
            </w:rPr>
            <w:t>☐</w:t>
          </w:r>
        </w:sdtContent>
      </w:sdt>
      <w:r w:rsidR="003E4FC7" w:rsidRPr="00A70BB7">
        <w:rPr>
          <w:rFonts w:cstheme="minorHAnsi"/>
          <w:sz w:val="20"/>
          <w:szCs w:val="20"/>
        </w:rPr>
        <w:tab/>
      </w:r>
      <w:proofErr w:type="spellStart"/>
      <w:r w:rsidR="003E4FC7" w:rsidRPr="00A70BB7">
        <w:rPr>
          <w:rFonts w:cstheme="minorHAnsi"/>
          <w:sz w:val="20"/>
          <w:szCs w:val="20"/>
        </w:rPr>
        <w:t>Prestressed</w:t>
      </w:r>
      <w:proofErr w:type="spellEnd"/>
      <w:r w:rsidR="003E4FC7" w:rsidRPr="00A70BB7">
        <w:rPr>
          <w:rFonts w:cstheme="minorHAnsi"/>
          <w:sz w:val="20"/>
          <w:szCs w:val="20"/>
        </w:rPr>
        <w:t xml:space="preserve"> girder spans greater than 40 ft. long</w:t>
      </w:r>
      <w:r w:rsidR="00987174" w:rsidRPr="00A70BB7">
        <w:rPr>
          <w:rFonts w:cstheme="minorHAnsi"/>
          <w:sz w:val="20"/>
          <w:szCs w:val="20"/>
        </w:rPr>
        <w:t xml:space="preserve">, verify </w:t>
      </w:r>
      <w:r w:rsidR="003E4FC7" w:rsidRPr="00A70BB7">
        <w:rPr>
          <w:rFonts w:cstheme="minorHAnsi"/>
          <w:sz w:val="20"/>
          <w:szCs w:val="20"/>
        </w:rPr>
        <w:t>intermediate diaphragms</w:t>
      </w:r>
      <w:r w:rsidR="00987174" w:rsidRPr="00A70BB7">
        <w:rPr>
          <w:rFonts w:cstheme="minorHAnsi"/>
          <w:sz w:val="20"/>
          <w:szCs w:val="20"/>
        </w:rPr>
        <w:t xml:space="preserve"> shown</w:t>
      </w:r>
    </w:p>
    <w:p w14:paraId="19518E04" w14:textId="733A4ED5" w:rsidR="00D35A4F" w:rsidRPr="00A70BB7" w:rsidRDefault="009F5A0F" w:rsidP="00EA7DE9">
      <w:pPr>
        <w:spacing w:after="0" w:line="240" w:lineRule="auto"/>
        <w:ind w:left="720" w:hanging="720"/>
        <w:jc w:val="both"/>
        <w:rPr>
          <w:rFonts w:cstheme="minorHAnsi"/>
          <w:sz w:val="20"/>
          <w:szCs w:val="20"/>
        </w:rPr>
      </w:pPr>
      <w:sdt>
        <w:sdtPr>
          <w:rPr>
            <w:rFonts w:cstheme="minorHAnsi"/>
            <w:sz w:val="20"/>
            <w:szCs w:val="20"/>
          </w:rPr>
          <w:id w:val="1600457032"/>
          <w14:checkbox>
            <w14:checked w14:val="0"/>
            <w14:checkedState w14:val="2612" w14:font="MS Gothic"/>
            <w14:uncheckedState w14:val="2610" w14:font="MS Gothic"/>
          </w14:checkbox>
        </w:sdtPr>
        <w:sdtEndPr/>
        <w:sdtContent>
          <w:r w:rsidR="00D35A4F" w:rsidRPr="00A70BB7">
            <w:rPr>
              <w:rFonts w:ascii="Segoe UI Symbol" w:hAnsi="Segoe UI Symbol" w:cs="Segoe UI Symbol"/>
              <w:sz w:val="20"/>
              <w:szCs w:val="20"/>
            </w:rPr>
            <w:t>☐</w:t>
          </w:r>
        </w:sdtContent>
      </w:sdt>
      <w:r w:rsidR="00D35A4F" w:rsidRPr="00A70BB7">
        <w:rPr>
          <w:rFonts w:cstheme="minorHAnsi"/>
          <w:sz w:val="20"/>
          <w:szCs w:val="20"/>
        </w:rPr>
        <w:tab/>
        <w:t>Spans with intermediate concrete diaphragms, the slabs to not be poured until a minimum concrete compressive strength of 3</w:t>
      </w:r>
      <w:r w:rsidR="00A94534" w:rsidRPr="00A70BB7">
        <w:rPr>
          <w:rFonts w:cstheme="minorHAnsi"/>
          <w:sz w:val="20"/>
          <w:szCs w:val="20"/>
        </w:rPr>
        <w:t>000 p</w:t>
      </w:r>
      <w:r w:rsidR="00D35A4F" w:rsidRPr="00A70BB7">
        <w:rPr>
          <w:rFonts w:cstheme="minorHAnsi"/>
          <w:sz w:val="20"/>
          <w:szCs w:val="20"/>
        </w:rPr>
        <w:t>si or seven days - BDM Section 15.5.7 and MEMO DM0311</w:t>
      </w:r>
    </w:p>
    <w:p w14:paraId="6BCEDC7F" w14:textId="7E832419" w:rsidR="003E4FC7"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1777992989"/>
          <w14:checkbox>
            <w14:checked w14:val="0"/>
            <w14:checkedState w14:val="2612" w14:font="MS Gothic"/>
            <w14:uncheckedState w14:val="2610" w14:font="MS Gothic"/>
          </w14:checkbox>
        </w:sdtPr>
        <w:sdtEndPr/>
        <w:sdtContent>
          <w:r w:rsidR="003E4FC7" w:rsidRPr="00A70BB7">
            <w:rPr>
              <w:rFonts w:ascii="Segoe UI Symbol" w:hAnsi="Segoe UI Symbol" w:cs="Segoe UI Symbol"/>
              <w:sz w:val="20"/>
              <w:szCs w:val="20"/>
            </w:rPr>
            <w:t>☐</w:t>
          </w:r>
        </w:sdtContent>
      </w:sdt>
      <w:r w:rsidR="003E4FC7" w:rsidRPr="00A70BB7">
        <w:rPr>
          <w:rFonts w:cstheme="minorHAnsi"/>
          <w:sz w:val="20"/>
          <w:szCs w:val="20"/>
        </w:rPr>
        <w:tab/>
      </w:r>
      <w:r w:rsidR="00B755FF" w:rsidRPr="00A70BB7">
        <w:rPr>
          <w:rFonts w:cstheme="minorHAnsi"/>
          <w:sz w:val="20"/>
          <w:szCs w:val="20"/>
        </w:rPr>
        <w:t>Verify t</w:t>
      </w:r>
      <w:r w:rsidR="003E4FC7" w:rsidRPr="00A70BB7">
        <w:rPr>
          <w:rFonts w:cstheme="minorHAnsi"/>
          <w:sz w:val="20"/>
          <w:szCs w:val="20"/>
        </w:rPr>
        <w:t xml:space="preserve">wo lines of intermediate diaphragms </w:t>
      </w:r>
      <w:r w:rsidR="00B755FF" w:rsidRPr="00A70BB7">
        <w:rPr>
          <w:rFonts w:cstheme="minorHAnsi"/>
          <w:sz w:val="20"/>
          <w:szCs w:val="20"/>
        </w:rPr>
        <w:t xml:space="preserve">shown </w:t>
      </w:r>
      <w:r w:rsidR="003E4FC7" w:rsidRPr="00A70BB7">
        <w:rPr>
          <w:rFonts w:cstheme="minorHAnsi"/>
          <w:sz w:val="20"/>
          <w:szCs w:val="20"/>
        </w:rPr>
        <w:t xml:space="preserve">at third points if span is equal or greater than 100 ft. </w:t>
      </w:r>
    </w:p>
    <w:p w14:paraId="47517532" w14:textId="3FC00209" w:rsidR="00582DFD" w:rsidRPr="00A70BB7" w:rsidRDefault="009F5A0F" w:rsidP="00340062">
      <w:pPr>
        <w:spacing w:after="0" w:line="240" w:lineRule="auto"/>
        <w:ind w:left="720" w:hanging="720"/>
        <w:jc w:val="both"/>
        <w:rPr>
          <w:rFonts w:cstheme="minorHAnsi"/>
          <w:sz w:val="20"/>
          <w:szCs w:val="20"/>
        </w:rPr>
      </w:pPr>
      <w:sdt>
        <w:sdtPr>
          <w:rPr>
            <w:rFonts w:cstheme="minorHAnsi"/>
            <w:sz w:val="20"/>
            <w:szCs w:val="20"/>
          </w:rPr>
          <w:id w:val="437724075"/>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t xml:space="preserve"> </w:t>
      </w:r>
      <w:r w:rsidR="00582DFD" w:rsidRPr="00A70BB7">
        <w:rPr>
          <w:rFonts w:cstheme="minorHAnsi"/>
          <w:sz w:val="20"/>
          <w:szCs w:val="20"/>
        </w:rPr>
        <w:t>Minimum clearance between top of diaphragm and bottom of top flange for interior diaphragms for rolled beams = 3” - BDM Section 16.5.3.2</w:t>
      </w:r>
    </w:p>
    <w:p w14:paraId="1B09E4B2" w14:textId="748A360D" w:rsidR="00582DFD"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1403053514"/>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582DFD" w:rsidRPr="00A70BB7">
        <w:rPr>
          <w:rFonts w:cstheme="minorHAnsi"/>
          <w:sz w:val="20"/>
          <w:szCs w:val="20"/>
        </w:rPr>
        <w:t xml:space="preserve">For plate girders with web depth &gt; 48”, </w:t>
      </w:r>
      <w:r w:rsidR="00B755FF" w:rsidRPr="00A70BB7">
        <w:rPr>
          <w:rFonts w:cstheme="minorHAnsi"/>
          <w:sz w:val="20"/>
          <w:szCs w:val="20"/>
        </w:rPr>
        <w:t xml:space="preserve">verify </w:t>
      </w:r>
      <w:r w:rsidR="00582DFD" w:rsidRPr="00A70BB7">
        <w:rPr>
          <w:rFonts w:cstheme="minorHAnsi"/>
          <w:sz w:val="20"/>
          <w:szCs w:val="20"/>
        </w:rPr>
        <w:t xml:space="preserve">use </w:t>
      </w:r>
      <w:r w:rsidR="00B755FF" w:rsidRPr="00A70BB7">
        <w:rPr>
          <w:rFonts w:cstheme="minorHAnsi"/>
          <w:sz w:val="20"/>
          <w:szCs w:val="20"/>
        </w:rPr>
        <w:t xml:space="preserve">of </w:t>
      </w:r>
      <w:r w:rsidR="00582DFD" w:rsidRPr="00A70BB7">
        <w:rPr>
          <w:rFonts w:cstheme="minorHAnsi"/>
          <w:sz w:val="20"/>
          <w:szCs w:val="20"/>
        </w:rPr>
        <w:t xml:space="preserve">cross frames </w:t>
      </w:r>
      <w:r w:rsidR="00B755FF" w:rsidRPr="00A70BB7">
        <w:rPr>
          <w:rFonts w:cstheme="minorHAnsi"/>
          <w:sz w:val="20"/>
          <w:szCs w:val="20"/>
        </w:rPr>
        <w:t xml:space="preserve">- </w:t>
      </w:r>
      <w:r w:rsidR="00582DFD" w:rsidRPr="00A70BB7">
        <w:rPr>
          <w:rFonts w:cstheme="minorHAnsi"/>
          <w:sz w:val="20"/>
          <w:szCs w:val="20"/>
        </w:rPr>
        <w:t>BDM Section 16.5.3.2</w:t>
      </w:r>
    </w:p>
    <w:p w14:paraId="659738DC" w14:textId="117E5258" w:rsidR="00582DFD"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500247867"/>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r>
      <w:r w:rsidR="00582DFD" w:rsidRPr="00A70BB7">
        <w:rPr>
          <w:rFonts w:cstheme="minorHAnsi"/>
          <w:sz w:val="20"/>
          <w:szCs w:val="20"/>
        </w:rPr>
        <w:t xml:space="preserve">Cross Frame Details </w:t>
      </w:r>
      <w:r w:rsidR="00B755FF" w:rsidRPr="00A70BB7">
        <w:rPr>
          <w:rFonts w:cstheme="minorHAnsi"/>
          <w:sz w:val="20"/>
          <w:szCs w:val="20"/>
        </w:rPr>
        <w:t xml:space="preserve">- </w:t>
      </w:r>
      <w:r w:rsidR="00582DFD" w:rsidRPr="00A70BB7">
        <w:rPr>
          <w:rFonts w:cstheme="minorHAnsi"/>
          <w:sz w:val="20"/>
          <w:szCs w:val="20"/>
        </w:rPr>
        <w:t>BDM Section 16.5.3.3:</w:t>
      </w:r>
    </w:p>
    <w:p w14:paraId="756D3299" w14:textId="77777777" w:rsidR="00582DFD" w:rsidRPr="00A70BB7" w:rsidRDefault="00582DFD" w:rsidP="003E5796">
      <w:pPr>
        <w:pStyle w:val="ListParagraph"/>
        <w:numPr>
          <w:ilvl w:val="2"/>
          <w:numId w:val="16"/>
        </w:numPr>
        <w:spacing w:line="240" w:lineRule="auto"/>
        <w:rPr>
          <w:rFonts w:cstheme="minorHAnsi"/>
          <w:sz w:val="20"/>
          <w:szCs w:val="20"/>
        </w:rPr>
      </w:pPr>
      <w:r w:rsidRPr="00A70BB7">
        <w:rPr>
          <w:rFonts w:cstheme="minorHAnsi"/>
          <w:sz w:val="20"/>
          <w:szCs w:val="20"/>
        </w:rPr>
        <w:t>K-frame cross frame used when girder spacing dictates that the diaphragm angle &lt; 30 degrees</w:t>
      </w:r>
    </w:p>
    <w:p w14:paraId="793B2040" w14:textId="77777777" w:rsidR="00582DFD" w:rsidRPr="00A70BB7" w:rsidRDefault="00582DFD" w:rsidP="003E5796">
      <w:pPr>
        <w:pStyle w:val="ListParagraph"/>
        <w:numPr>
          <w:ilvl w:val="2"/>
          <w:numId w:val="16"/>
        </w:numPr>
        <w:spacing w:line="240" w:lineRule="auto"/>
        <w:rPr>
          <w:rFonts w:cstheme="minorHAnsi"/>
          <w:sz w:val="20"/>
          <w:szCs w:val="20"/>
        </w:rPr>
      </w:pPr>
      <w:r w:rsidRPr="00A70BB7">
        <w:rPr>
          <w:rFonts w:cstheme="minorHAnsi"/>
          <w:sz w:val="20"/>
          <w:szCs w:val="20"/>
        </w:rPr>
        <w:t>Cross frame transverse connection plates welded to both tension and compression flanges</w:t>
      </w:r>
    </w:p>
    <w:p w14:paraId="5B8008CC" w14:textId="084D9601" w:rsidR="00582DFD" w:rsidRPr="00A70BB7" w:rsidRDefault="00582DFD" w:rsidP="003E5796">
      <w:pPr>
        <w:pStyle w:val="ListParagraph"/>
        <w:numPr>
          <w:ilvl w:val="2"/>
          <w:numId w:val="16"/>
        </w:numPr>
        <w:spacing w:line="240" w:lineRule="auto"/>
        <w:rPr>
          <w:rFonts w:cstheme="minorHAnsi"/>
          <w:sz w:val="20"/>
          <w:szCs w:val="20"/>
        </w:rPr>
      </w:pPr>
      <w:r w:rsidRPr="00A70BB7">
        <w:rPr>
          <w:rFonts w:cstheme="minorHAnsi"/>
          <w:sz w:val="20"/>
          <w:szCs w:val="20"/>
        </w:rPr>
        <w:t>Connection plate minimum width = 5”</w:t>
      </w:r>
    </w:p>
    <w:p w14:paraId="0AEF6429" w14:textId="59B9DC0A" w:rsidR="00E75DE0" w:rsidRPr="00A70BB7" w:rsidRDefault="00E75DE0" w:rsidP="00BD5979">
      <w:pPr>
        <w:spacing w:line="240" w:lineRule="auto"/>
        <w:rPr>
          <w:rFonts w:cstheme="minorHAnsi"/>
          <w:b/>
          <w:sz w:val="20"/>
          <w:szCs w:val="20"/>
        </w:rPr>
      </w:pPr>
      <w:r w:rsidRPr="00A70BB7">
        <w:rPr>
          <w:rFonts w:cstheme="minorHAnsi"/>
          <w:b/>
          <w:sz w:val="20"/>
          <w:szCs w:val="20"/>
        </w:rPr>
        <w:lastRenderedPageBreak/>
        <w:t>Superstructure Details - Flat Slab Span Unit</w:t>
      </w:r>
      <w:bookmarkStart w:id="19" w:name="_Hlk47425095"/>
      <w:r w:rsidRPr="00A70BB7">
        <w:rPr>
          <w:rFonts w:cstheme="minorHAnsi"/>
          <w:b/>
          <w:sz w:val="20"/>
          <w:szCs w:val="20"/>
        </w:rPr>
        <w:t>:</w:t>
      </w:r>
      <w:bookmarkEnd w:id="19"/>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t xml:space="preserve"> </w:t>
      </w:r>
      <w:r w:rsidR="00A94534" w:rsidRPr="00A70BB7">
        <w:rPr>
          <w:rFonts w:cstheme="minorHAnsi"/>
          <w:b/>
          <w:sz w:val="20"/>
          <w:szCs w:val="20"/>
        </w:rPr>
        <w:tab/>
      </w:r>
      <w:r w:rsidR="00A94534" w:rsidRPr="00A70BB7">
        <w:rPr>
          <w:rFonts w:cstheme="minorHAnsi"/>
          <w:b/>
          <w:sz w:val="20"/>
          <w:szCs w:val="20"/>
        </w:rPr>
        <w:tab/>
      </w:r>
      <w:r w:rsidRPr="00A70BB7">
        <w:rPr>
          <w:rFonts w:cstheme="minorHAnsi"/>
          <w:b/>
          <w:sz w:val="20"/>
          <w:szCs w:val="20"/>
        </w:rPr>
        <w:t>BDM Section 6.3.13</w:t>
      </w:r>
    </w:p>
    <w:p w14:paraId="1CE22DCC" w14:textId="37E49A16" w:rsidR="00E75DE0" w:rsidRPr="00A70BB7" w:rsidRDefault="009F5A0F" w:rsidP="00BD5979">
      <w:pPr>
        <w:spacing w:line="240" w:lineRule="auto"/>
        <w:rPr>
          <w:rFonts w:cstheme="minorHAnsi"/>
          <w:sz w:val="20"/>
          <w:szCs w:val="20"/>
        </w:rPr>
      </w:pPr>
      <w:sdt>
        <w:sdtPr>
          <w:rPr>
            <w:rFonts w:cstheme="minorHAnsi"/>
            <w:sz w:val="20"/>
            <w:szCs w:val="20"/>
          </w:rPr>
          <w:id w:val="1286015330"/>
          <w14:checkbox>
            <w14:checked w14:val="0"/>
            <w14:checkedState w14:val="2612" w14:font="MS Gothic"/>
            <w14:uncheckedState w14:val="2610" w14:font="MS Gothic"/>
          </w14:checkbox>
        </w:sdtPr>
        <w:sdtEndPr/>
        <w:sdtContent>
          <w:r w:rsidR="00E23A16" w:rsidRPr="00A70BB7">
            <w:rPr>
              <w:rFonts w:ascii="Segoe UI Symbol" w:eastAsia="MS Gothic" w:hAnsi="Segoe UI Symbol" w:cs="Segoe UI Symbol"/>
              <w:sz w:val="20"/>
              <w:szCs w:val="20"/>
            </w:rPr>
            <w:t>☐</w:t>
          </w:r>
        </w:sdtContent>
      </w:sdt>
      <w:r w:rsidR="00E23A16" w:rsidRPr="00A70BB7">
        <w:rPr>
          <w:rFonts w:cstheme="minorHAnsi"/>
          <w:sz w:val="20"/>
          <w:szCs w:val="20"/>
        </w:rPr>
        <w:tab/>
        <w:t xml:space="preserve"> </w:t>
      </w:r>
      <w:r w:rsidR="00E75DE0" w:rsidRPr="00A70BB7">
        <w:rPr>
          <w:rFonts w:cstheme="minorHAnsi"/>
          <w:sz w:val="20"/>
          <w:szCs w:val="20"/>
        </w:rPr>
        <w:t>BDWG Reference:</w:t>
      </w:r>
    </w:p>
    <w:tbl>
      <w:tblPr>
        <w:tblStyle w:val="TableGrid"/>
        <w:tblW w:w="0" w:type="auto"/>
        <w:jc w:val="center"/>
        <w:tblLook w:val="04A0" w:firstRow="1" w:lastRow="0" w:firstColumn="1" w:lastColumn="0" w:noHBand="0" w:noVBand="1"/>
      </w:tblPr>
      <w:tblGrid>
        <w:gridCol w:w="2605"/>
        <w:gridCol w:w="3240"/>
      </w:tblGrid>
      <w:tr w:rsidR="00E75DE0" w:rsidRPr="00A70BB7" w14:paraId="5E39454F" w14:textId="77777777" w:rsidTr="00540F5F">
        <w:trPr>
          <w:jc w:val="center"/>
        </w:trPr>
        <w:tc>
          <w:tcPr>
            <w:tcW w:w="2605" w:type="dxa"/>
          </w:tcPr>
          <w:p w14:paraId="2C03A7BA" w14:textId="4B3CEFA5" w:rsidR="00E75DE0" w:rsidRPr="00A70BB7" w:rsidRDefault="00643ECB" w:rsidP="00BD5979">
            <w:pPr>
              <w:rPr>
                <w:rFonts w:cstheme="minorHAnsi"/>
                <w:sz w:val="20"/>
                <w:szCs w:val="20"/>
              </w:rPr>
            </w:pPr>
            <w:r w:rsidRPr="00A70BB7">
              <w:rPr>
                <w:rFonts w:cstheme="minorHAnsi"/>
                <w:sz w:val="20"/>
                <w:szCs w:val="20"/>
              </w:rPr>
              <w:t xml:space="preserve">BDWG </w:t>
            </w:r>
            <w:r w:rsidR="00E75DE0" w:rsidRPr="00A70BB7">
              <w:rPr>
                <w:rFonts w:cstheme="minorHAnsi"/>
                <w:sz w:val="20"/>
                <w:szCs w:val="20"/>
              </w:rPr>
              <w:t>702-05b</w:t>
            </w:r>
          </w:p>
        </w:tc>
        <w:tc>
          <w:tcPr>
            <w:tcW w:w="3240" w:type="dxa"/>
          </w:tcPr>
          <w:p w14:paraId="23466263" w14:textId="77777777" w:rsidR="00E75DE0" w:rsidRPr="00A70BB7" w:rsidRDefault="00E75DE0" w:rsidP="00BD5979">
            <w:pPr>
              <w:rPr>
                <w:rFonts w:cstheme="minorHAnsi"/>
                <w:sz w:val="20"/>
                <w:szCs w:val="20"/>
              </w:rPr>
            </w:pPr>
            <w:r w:rsidRPr="00A70BB7">
              <w:rPr>
                <w:rFonts w:cstheme="minorHAnsi"/>
                <w:sz w:val="20"/>
                <w:szCs w:val="20"/>
              </w:rPr>
              <w:t>30’ End Span Unit SS Details</w:t>
            </w:r>
          </w:p>
        </w:tc>
      </w:tr>
      <w:tr w:rsidR="00E75DE0" w:rsidRPr="00A70BB7" w14:paraId="25DBD076" w14:textId="77777777" w:rsidTr="00540F5F">
        <w:trPr>
          <w:jc w:val="center"/>
        </w:trPr>
        <w:tc>
          <w:tcPr>
            <w:tcW w:w="2605" w:type="dxa"/>
          </w:tcPr>
          <w:p w14:paraId="5624BD44" w14:textId="6F1E855D" w:rsidR="00E75DE0" w:rsidRPr="00A70BB7" w:rsidRDefault="00643ECB" w:rsidP="00BD5979">
            <w:pPr>
              <w:rPr>
                <w:rFonts w:cstheme="minorHAnsi"/>
                <w:sz w:val="20"/>
                <w:szCs w:val="20"/>
              </w:rPr>
            </w:pPr>
            <w:r w:rsidRPr="00A70BB7">
              <w:rPr>
                <w:rFonts w:cstheme="minorHAnsi"/>
                <w:sz w:val="20"/>
                <w:szCs w:val="20"/>
              </w:rPr>
              <w:t xml:space="preserve">BDWG </w:t>
            </w:r>
            <w:r w:rsidR="00E75DE0" w:rsidRPr="00A70BB7">
              <w:rPr>
                <w:rFonts w:cstheme="minorHAnsi"/>
                <w:sz w:val="20"/>
                <w:szCs w:val="20"/>
              </w:rPr>
              <w:t>702-10b</w:t>
            </w:r>
          </w:p>
        </w:tc>
        <w:tc>
          <w:tcPr>
            <w:tcW w:w="3240" w:type="dxa"/>
          </w:tcPr>
          <w:p w14:paraId="5A7DC42D" w14:textId="77777777" w:rsidR="00E75DE0" w:rsidRPr="00A70BB7" w:rsidRDefault="00E75DE0" w:rsidP="00BD5979">
            <w:pPr>
              <w:rPr>
                <w:rFonts w:cstheme="minorHAnsi"/>
                <w:sz w:val="20"/>
                <w:szCs w:val="20"/>
              </w:rPr>
            </w:pPr>
            <w:r w:rsidRPr="00A70BB7">
              <w:rPr>
                <w:rFonts w:cstheme="minorHAnsi"/>
                <w:sz w:val="20"/>
                <w:szCs w:val="20"/>
              </w:rPr>
              <w:t>60’ End Span Unit SS Details</w:t>
            </w:r>
          </w:p>
        </w:tc>
      </w:tr>
      <w:tr w:rsidR="00E75DE0" w:rsidRPr="00A70BB7" w14:paraId="128B9440" w14:textId="77777777" w:rsidTr="00540F5F">
        <w:trPr>
          <w:jc w:val="center"/>
        </w:trPr>
        <w:tc>
          <w:tcPr>
            <w:tcW w:w="2605" w:type="dxa"/>
          </w:tcPr>
          <w:p w14:paraId="7CD8F7BC" w14:textId="38267740" w:rsidR="00E75DE0" w:rsidRPr="00A70BB7" w:rsidRDefault="00643ECB" w:rsidP="00BD5979">
            <w:pPr>
              <w:rPr>
                <w:rFonts w:cstheme="minorHAnsi"/>
                <w:sz w:val="20"/>
                <w:szCs w:val="20"/>
              </w:rPr>
            </w:pPr>
            <w:r w:rsidRPr="00A70BB7">
              <w:rPr>
                <w:rFonts w:cstheme="minorHAnsi"/>
                <w:sz w:val="20"/>
                <w:szCs w:val="20"/>
              </w:rPr>
              <w:t xml:space="preserve">BDWG </w:t>
            </w:r>
            <w:r w:rsidR="00E75DE0" w:rsidRPr="00A70BB7">
              <w:rPr>
                <w:rFonts w:cstheme="minorHAnsi"/>
                <w:sz w:val="20"/>
                <w:szCs w:val="20"/>
              </w:rPr>
              <w:t>702-12b</w:t>
            </w:r>
          </w:p>
        </w:tc>
        <w:tc>
          <w:tcPr>
            <w:tcW w:w="3240" w:type="dxa"/>
          </w:tcPr>
          <w:p w14:paraId="2AA4E255" w14:textId="77777777" w:rsidR="00E75DE0" w:rsidRPr="00A70BB7" w:rsidRDefault="00E75DE0" w:rsidP="00BD5979">
            <w:pPr>
              <w:rPr>
                <w:rFonts w:cstheme="minorHAnsi"/>
                <w:sz w:val="20"/>
                <w:szCs w:val="20"/>
              </w:rPr>
            </w:pPr>
            <w:r w:rsidRPr="00A70BB7">
              <w:rPr>
                <w:rFonts w:cstheme="minorHAnsi"/>
                <w:sz w:val="20"/>
                <w:szCs w:val="20"/>
              </w:rPr>
              <w:t>74’ Span Unit SS Details</w:t>
            </w:r>
          </w:p>
        </w:tc>
      </w:tr>
      <w:tr w:rsidR="00E75DE0" w:rsidRPr="00A70BB7" w14:paraId="37586225" w14:textId="77777777" w:rsidTr="00540F5F">
        <w:trPr>
          <w:jc w:val="center"/>
        </w:trPr>
        <w:tc>
          <w:tcPr>
            <w:tcW w:w="2605" w:type="dxa"/>
          </w:tcPr>
          <w:p w14:paraId="0FC305AA" w14:textId="77DB551E" w:rsidR="00E75DE0" w:rsidRPr="00A70BB7" w:rsidRDefault="00643ECB" w:rsidP="00BD5979">
            <w:pPr>
              <w:rPr>
                <w:rFonts w:cstheme="minorHAnsi"/>
                <w:sz w:val="20"/>
                <w:szCs w:val="20"/>
              </w:rPr>
            </w:pPr>
            <w:r w:rsidRPr="00A70BB7">
              <w:rPr>
                <w:rFonts w:cstheme="minorHAnsi"/>
                <w:sz w:val="20"/>
                <w:szCs w:val="20"/>
              </w:rPr>
              <w:t xml:space="preserve">BDWG </w:t>
            </w:r>
            <w:r w:rsidR="00E75DE0" w:rsidRPr="00A70BB7">
              <w:rPr>
                <w:rFonts w:cstheme="minorHAnsi"/>
                <w:sz w:val="20"/>
                <w:szCs w:val="20"/>
              </w:rPr>
              <w:t>702-15b</w:t>
            </w:r>
          </w:p>
        </w:tc>
        <w:tc>
          <w:tcPr>
            <w:tcW w:w="3240" w:type="dxa"/>
          </w:tcPr>
          <w:p w14:paraId="47BCF6E4" w14:textId="77777777" w:rsidR="00E75DE0" w:rsidRPr="00A70BB7" w:rsidRDefault="00E75DE0" w:rsidP="00BD5979">
            <w:pPr>
              <w:rPr>
                <w:rFonts w:cstheme="minorHAnsi"/>
                <w:sz w:val="20"/>
                <w:szCs w:val="20"/>
              </w:rPr>
            </w:pPr>
            <w:r w:rsidRPr="00A70BB7">
              <w:rPr>
                <w:rFonts w:cstheme="minorHAnsi"/>
                <w:sz w:val="20"/>
                <w:szCs w:val="20"/>
              </w:rPr>
              <w:t>90’ Span Unit SS Details</w:t>
            </w:r>
          </w:p>
        </w:tc>
      </w:tr>
      <w:tr w:rsidR="00E75DE0" w:rsidRPr="00A70BB7" w14:paraId="37D78F85" w14:textId="77777777" w:rsidTr="00540F5F">
        <w:trPr>
          <w:jc w:val="center"/>
        </w:trPr>
        <w:tc>
          <w:tcPr>
            <w:tcW w:w="2605" w:type="dxa"/>
          </w:tcPr>
          <w:p w14:paraId="54B9ECB3" w14:textId="7B99F763" w:rsidR="00E75DE0" w:rsidRPr="00A70BB7" w:rsidRDefault="00643ECB" w:rsidP="00BD5979">
            <w:pPr>
              <w:rPr>
                <w:rFonts w:cstheme="minorHAnsi"/>
                <w:sz w:val="20"/>
                <w:szCs w:val="20"/>
              </w:rPr>
            </w:pPr>
            <w:r w:rsidRPr="00A70BB7">
              <w:rPr>
                <w:rFonts w:cstheme="minorHAnsi"/>
                <w:sz w:val="20"/>
                <w:szCs w:val="20"/>
              </w:rPr>
              <w:t xml:space="preserve">BDWG </w:t>
            </w:r>
            <w:r w:rsidR="00E75DE0" w:rsidRPr="00A70BB7">
              <w:rPr>
                <w:rFonts w:cstheme="minorHAnsi"/>
                <w:sz w:val="20"/>
                <w:szCs w:val="20"/>
              </w:rPr>
              <w:t>702-16b</w:t>
            </w:r>
          </w:p>
        </w:tc>
        <w:tc>
          <w:tcPr>
            <w:tcW w:w="3240" w:type="dxa"/>
          </w:tcPr>
          <w:p w14:paraId="7BBA5EE6" w14:textId="77777777" w:rsidR="00E75DE0" w:rsidRPr="00A70BB7" w:rsidRDefault="00E75DE0" w:rsidP="00BD5979">
            <w:pPr>
              <w:rPr>
                <w:rFonts w:cstheme="minorHAnsi"/>
                <w:sz w:val="20"/>
                <w:szCs w:val="20"/>
              </w:rPr>
            </w:pPr>
            <w:r w:rsidRPr="00A70BB7">
              <w:rPr>
                <w:rFonts w:cstheme="minorHAnsi"/>
                <w:sz w:val="20"/>
                <w:szCs w:val="20"/>
              </w:rPr>
              <w:t>100’ Span Unit SS Details</w:t>
            </w:r>
          </w:p>
        </w:tc>
      </w:tr>
      <w:tr w:rsidR="00E75DE0" w:rsidRPr="00A70BB7" w14:paraId="7B2BC3C0" w14:textId="77777777" w:rsidTr="00540F5F">
        <w:trPr>
          <w:jc w:val="center"/>
        </w:trPr>
        <w:tc>
          <w:tcPr>
            <w:tcW w:w="2605" w:type="dxa"/>
          </w:tcPr>
          <w:p w14:paraId="63A9C5CB" w14:textId="3C8F3765" w:rsidR="00E75DE0" w:rsidRPr="00A70BB7" w:rsidRDefault="00643ECB" w:rsidP="00BD5979">
            <w:pPr>
              <w:rPr>
                <w:rFonts w:cstheme="minorHAnsi"/>
                <w:sz w:val="20"/>
                <w:szCs w:val="20"/>
              </w:rPr>
            </w:pPr>
            <w:r w:rsidRPr="00A70BB7">
              <w:rPr>
                <w:rFonts w:cstheme="minorHAnsi"/>
                <w:sz w:val="20"/>
                <w:szCs w:val="20"/>
              </w:rPr>
              <w:t xml:space="preserve">BDWG </w:t>
            </w:r>
            <w:r w:rsidR="00E75DE0" w:rsidRPr="00A70BB7">
              <w:rPr>
                <w:rFonts w:cstheme="minorHAnsi"/>
                <w:sz w:val="20"/>
                <w:szCs w:val="20"/>
              </w:rPr>
              <w:t>702-20b</w:t>
            </w:r>
          </w:p>
        </w:tc>
        <w:tc>
          <w:tcPr>
            <w:tcW w:w="3240" w:type="dxa"/>
          </w:tcPr>
          <w:p w14:paraId="0315ECD8" w14:textId="77777777" w:rsidR="00E75DE0" w:rsidRPr="00A70BB7" w:rsidRDefault="00E75DE0" w:rsidP="00BD5979">
            <w:pPr>
              <w:rPr>
                <w:rFonts w:cstheme="minorHAnsi"/>
                <w:sz w:val="20"/>
                <w:szCs w:val="20"/>
              </w:rPr>
            </w:pPr>
            <w:r w:rsidRPr="00A70BB7">
              <w:rPr>
                <w:rFonts w:cstheme="minorHAnsi"/>
                <w:sz w:val="20"/>
                <w:szCs w:val="20"/>
              </w:rPr>
              <w:t>4 Span 120’ Unit SS Details</w:t>
            </w:r>
          </w:p>
        </w:tc>
      </w:tr>
      <w:tr w:rsidR="00E75DE0" w:rsidRPr="00A70BB7" w14:paraId="504E0DEB" w14:textId="77777777" w:rsidTr="00540F5F">
        <w:trPr>
          <w:jc w:val="center"/>
        </w:trPr>
        <w:tc>
          <w:tcPr>
            <w:tcW w:w="2605" w:type="dxa"/>
          </w:tcPr>
          <w:p w14:paraId="5901A02D" w14:textId="61A0E2C9" w:rsidR="00E75DE0" w:rsidRPr="00A70BB7" w:rsidRDefault="00643ECB" w:rsidP="00BD5979">
            <w:pPr>
              <w:rPr>
                <w:rFonts w:cstheme="minorHAnsi"/>
                <w:sz w:val="20"/>
                <w:szCs w:val="20"/>
              </w:rPr>
            </w:pPr>
            <w:r w:rsidRPr="00A70BB7">
              <w:rPr>
                <w:rFonts w:cstheme="minorHAnsi"/>
                <w:sz w:val="20"/>
                <w:szCs w:val="20"/>
              </w:rPr>
              <w:t xml:space="preserve">BDWG </w:t>
            </w:r>
            <w:r w:rsidR="00E75DE0" w:rsidRPr="00A70BB7">
              <w:rPr>
                <w:rFonts w:cstheme="minorHAnsi"/>
                <w:sz w:val="20"/>
                <w:szCs w:val="20"/>
              </w:rPr>
              <w:t>702-21b</w:t>
            </w:r>
          </w:p>
        </w:tc>
        <w:tc>
          <w:tcPr>
            <w:tcW w:w="3240" w:type="dxa"/>
          </w:tcPr>
          <w:p w14:paraId="2E6ABFD5" w14:textId="77777777" w:rsidR="00E75DE0" w:rsidRPr="00A70BB7" w:rsidRDefault="00E75DE0" w:rsidP="00BD5979">
            <w:pPr>
              <w:rPr>
                <w:rFonts w:cstheme="minorHAnsi"/>
                <w:sz w:val="20"/>
                <w:szCs w:val="20"/>
              </w:rPr>
            </w:pPr>
            <w:r w:rsidRPr="00A70BB7">
              <w:rPr>
                <w:rFonts w:cstheme="minorHAnsi"/>
                <w:sz w:val="20"/>
                <w:szCs w:val="20"/>
              </w:rPr>
              <w:t>3 Span 120’ Unit SS Details</w:t>
            </w:r>
          </w:p>
        </w:tc>
      </w:tr>
      <w:tr w:rsidR="00E75DE0" w:rsidRPr="00A70BB7" w14:paraId="37A5CD86" w14:textId="77777777" w:rsidTr="00540F5F">
        <w:trPr>
          <w:jc w:val="center"/>
        </w:trPr>
        <w:tc>
          <w:tcPr>
            <w:tcW w:w="2605" w:type="dxa"/>
          </w:tcPr>
          <w:p w14:paraId="5D78CB68" w14:textId="24C208AD" w:rsidR="00E75DE0" w:rsidRPr="00A70BB7" w:rsidRDefault="00643ECB" w:rsidP="00BD5979">
            <w:pPr>
              <w:rPr>
                <w:rFonts w:cstheme="minorHAnsi"/>
                <w:sz w:val="20"/>
                <w:szCs w:val="20"/>
              </w:rPr>
            </w:pPr>
            <w:r w:rsidRPr="00A70BB7">
              <w:rPr>
                <w:rFonts w:cstheme="minorHAnsi"/>
                <w:sz w:val="20"/>
                <w:szCs w:val="20"/>
              </w:rPr>
              <w:t xml:space="preserve">BDWG </w:t>
            </w:r>
            <w:r w:rsidR="00E75DE0" w:rsidRPr="00A70BB7">
              <w:rPr>
                <w:rFonts w:cstheme="minorHAnsi"/>
                <w:sz w:val="20"/>
                <w:szCs w:val="20"/>
              </w:rPr>
              <w:t>702-25b</w:t>
            </w:r>
          </w:p>
        </w:tc>
        <w:tc>
          <w:tcPr>
            <w:tcW w:w="3240" w:type="dxa"/>
          </w:tcPr>
          <w:p w14:paraId="7E204937" w14:textId="77777777" w:rsidR="00E75DE0" w:rsidRPr="00A70BB7" w:rsidRDefault="00E75DE0" w:rsidP="00BD5979">
            <w:pPr>
              <w:rPr>
                <w:rFonts w:cstheme="minorHAnsi"/>
                <w:sz w:val="20"/>
                <w:szCs w:val="20"/>
              </w:rPr>
            </w:pPr>
            <w:r w:rsidRPr="00A70BB7">
              <w:rPr>
                <w:rFonts w:cstheme="minorHAnsi"/>
                <w:sz w:val="20"/>
                <w:szCs w:val="20"/>
              </w:rPr>
              <w:t>150’ Span Unit SS Details</w:t>
            </w:r>
          </w:p>
        </w:tc>
      </w:tr>
    </w:tbl>
    <w:p w14:paraId="651D748E" w14:textId="72512AC6" w:rsidR="00E75DE0" w:rsidRPr="00A70BB7" w:rsidRDefault="009F5A0F" w:rsidP="00340062">
      <w:pPr>
        <w:spacing w:after="0" w:line="240" w:lineRule="auto"/>
        <w:ind w:left="720" w:hanging="720"/>
        <w:jc w:val="both"/>
        <w:rPr>
          <w:rFonts w:cstheme="minorHAnsi"/>
          <w:sz w:val="20"/>
          <w:szCs w:val="20"/>
        </w:rPr>
      </w:pPr>
      <w:sdt>
        <w:sdtPr>
          <w:rPr>
            <w:rFonts w:cstheme="minorHAnsi"/>
            <w:sz w:val="20"/>
            <w:szCs w:val="20"/>
          </w:rPr>
          <w:id w:val="1090964130"/>
          <w14:checkbox>
            <w14:checked w14:val="0"/>
            <w14:checkedState w14:val="2612" w14:font="MS Gothic"/>
            <w14:uncheckedState w14:val="2610" w14:font="MS Gothic"/>
          </w14:checkbox>
        </w:sdtPr>
        <w:sdtEndPr/>
        <w:sdtContent>
          <w:r w:rsidR="00E23A16" w:rsidRPr="00340062">
            <w:rPr>
              <w:rFonts w:ascii="Segoe UI Symbol" w:hAnsi="Segoe UI Symbol" w:cs="Segoe UI Symbol"/>
              <w:sz w:val="20"/>
              <w:szCs w:val="20"/>
            </w:rPr>
            <w:t>☐</w:t>
          </w:r>
        </w:sdtContent>
      </w:sdt>
      <w:r w:rsidR="00E23A16" w:rsidRPr="00A70BB7">
        <w:rPr>
          <w:rFonts w:cstheme="minorHAnsi"/>
          <w:sz w:val="20"/>
          <w:szCs w:val="20"/>
        </w:rPr>
        <w:tab/>
        <w:t xml:space="preserve"> </w:t>
      </w:r>
      <w:r w:rsidR="00E75DE0" w:rsidRPr="00A70BB7">
        <w:rPr>
          <w:rFonts w:cstheme="minorHAnsi"/>
          <w:sz w:val="20"/>
          <w:szCs w:val="20"/>
        </w:rPr>
        <w:t>Section thru Span</w:t>
      </w:r>
    </w:p>
    <w:p w14:paraId="360D6964" w14:textId="5939DEFF" w:rsidR="00E75DE0" w:rsidRPr="00A70BB7" w:rsidRDefault="000C7E2F" w:rsidP="003E5796">
      <w:pPr>
        <w:pStyle w:val="ListParagraph"/>
        <w:numPr>
          <w:ilvl w:val="1"/>
          <w:numId w:val="8"/>
        </w:numPr>
        <w:spacing w:line="240" w:lineRule="auto"/>
        <w:rPr>
          <w:rFonts w:cstheme="minorHAnsi"/>
          <w:sz w:val="20"/>
          <w:szCs w:val="20"/>
        </w:rPr>
      </w:pPr>
      <w:r w:rsidRPr="00A70BB7">
        <w:rPr>
          <w:rFonts w:cstheme="minorHAnsi"/>
          <w:sz w:val="20"/>
          <w:szCs w:val="20"/>
        </w:rPr>
        <w:t>Verify s</w:t>
      </w:r>
      <w:r w:rsidR="00E75DE0" w:rsidRPr="00A70BB7">
        <w:rPr>
          <w:rFonts w:cstheme="minorHAnsi"/>
          <w:sz w:val="20"/>
          <w:szCs w:val="20"/>
        </w:rPr>
        <w:t>lab thickness</w:t>
      </w:r>
    </w:p>
    <w:p w14:paraId="3B90FA32" w14:textId="77777777" w:rsidR="00E75DE0" w:rsidRPr="00A70BB7" w:rsidRDefault="00E75DE0" w:rsidP="003E5796">
      <w:pPr>
        <w:pStyle w:val="ListParagraph"/>
        <w:numPr>
          <w:ilvl w:val="2"/>
          <w:numId w:val="8"/>
        </w:numPr>
        <w:spacing w:line="240" w:lineRule="auto"/>
        <w:rPr>
          <w:rFonts w:cstheme="minorHAnsi"/>
          <w:sz w:val="20"/>
          <w:szCs w:val="20"/>
        </w:rPr>
      </w:pPr>
      <w:r w:rsidRPr="00A70BB7">
        <w:rPr>
          <w:rFonts w:cstheme="minorHAnsi"/>
          <w:sz w:val="20"/>
          <w:szCs w:val="20"/>
        </w:rPr>
        <w:t>Check span-to-depth ratio per AASHTO LRFD Table 2.5.2.6.3-1</w:t>
      </w:r>
    </w:p>
    <w:p w14:paraId="43DB13F9" w14:textId="77777777" w:rsidR="00E75DE0" w:rsidRPr="00A70BB7" w:rsidRDefault="00E75DE0" w:rsidP="003E5796">
      <w:pPr>
        <w:pStyle w:val="ListParagraph"/>
        <w:numPr>
          <w:ilvl w:val="2"/>
          <w:numId w:val="8"/>
        </w:numPr>
        <w:spacing w:line="240" w:lineRule="auto"/>
        <w:rPr>
          <w:rFonts w:cstheme="minorHAnsi"/>
          <w:sz w:val="20"/>
          <w:szCs w:val="20"/>
        </w:rPr>
      </w:pPr>
      <w:r w:rsidRPr="00A70BB7">
        <w:rPr>
          <w:rFonts w:cstheme="minorHAnsi"/>
          <w:sz w:val="20"/>
          <w:szCs w:val="20"/>
        </w:rPr>
        <w:t>Top and bottom concrete clear cover per SCDOT BDM Figure 15.3-2</w:t>
      </w:r>
    </w:p>
    <w:p w14:paraId="469A200F" w14:textId="71202379" w:rsidR="00E75DE0" w:rsidRPr="00A70BB7" w:rsidRDefault="000C7E2F" w:rsidP="003E5796">
      <w:pPr>
        <w:pStyle w:val="ListParagraph"/>
        <w:numPr>
          <w:ilvl w:val="1"/>
          <w:numId w:val="8"/>
        </w:numPr>
        <w:spacing w:line="240" w:lineRule="auto"/>
        <w:rPr>
          <w:rFonts w:cstheme="minorHAnsi"/>
          <w:sz w:val="20"/>
          <w:szCs w:val="20"/>
        </w:rPr>
      </w:pPr>
      <w:r w:rsidRPr="00A70BB7">
        <w:rPr>
          <w:rFonts w:cstheme="minorHAnsi"/>
          <w:sz w:val="20"/>
          <w:szCs w:val="20"/>
        </w:rPr>
        <w:t>Verify t</w:t>
      </w:r>
      <w:r w:rsidR="00E75DE0" w:rsidRPr="00A70BB7">
        <w:rPr>
          <w:rFonts w:cstheme="minorHAnsi"/>
          <w:sz w:val="20"/>
          <w:szCs w:val="20"/>
        </w:rPr>
        <w:t>op and bottom longitudinal and transverse reinforcement matches plan view</w:t>
      </w:r>
    </w:p>
    <w:p w14:paraId="21CCA8CE" w14:textId="3C2B2E74" w:rsidR="00E75DE0" w:rsidRPr="00A70BB7" w:rsidRDefault="00E75DE0" w:rsidP="003E5796">
      <w:pPr>
        <w:pStyle w:val="ListParagraph"/>
        <w:numPr>
          <w:ilvl w:val="1"/>
          <w:numId w:val="8"/>
        </w:numPr>
        <w:spacing w:line="240" w:lineRule="auto"/>
        <w:rPr>
          <w:rFonts w:cstheme="minorHAnsi"/>
          <w:sz w:val="20"/>
          <w:szCs w:val="20"/>
        </w:rPr>
      </w:pPr>
      <w:r w:rsidRPr="00A70BB7">
        <w:rPr>
          <w:rFonts w:cstheme="minorHAnsi"/>
          <w:sz w:val="20"/>
          <w:szCs w:val="20"/>
        </w:rPr>
        <w:t xml:space="preserve">Shrinkage and temperature reinforcement </w:t>
      </w:r>
      <w:r w:rsidR="008D3A70" w:rsidRPr="00A70BB7">
        <w:rPr>
          <w:rFonts w:cstheme="minorHAnsi"/>
          <w:sz w:val="20"/>
          <w:szCs w:val="20"/>
        </w:rPr>
        <w:t>-</w:t>
      </w:r>
      <w:r w:rsidRPr="00A70BB7">
        <w:rPr>
          <w:rFonts w:cstheme="minorHAnsi"/>
          <w:sz w:val="20"/>
          <w:szCs w:val="20"/>
        </w:rPr>
        <w:t xml:space="preserve"> BDM Figure 15.4-1</w:t>
      </w:r>
    </w:p>
    <w:p w14:paraId="4374BA02" w14:textId="77777777" w:rsidR="00E75DE0" w:rsidRPr="00A70BB7" w:rsidRDefault="00E75DE0" w:rsidP="003E5796">
      <w:pPr>
        <w:pStyle w:val="ListParagraph"/>
        <w:numPr>
          <w:ilvl w:val="2"/>
          <w:numId w:val="8"/>
        </w:numPr>
        <w:spacing w:line="240" w:lineRule="auto"/>
        <w:rPr>
          <w:rFonts w:cstheme="minorHAnsi"/>
          <w:sz w:val="20"/>
          <w:szCs w:val="20"/>
        </w:rPr>
      </w:pPr>
      <w:r w:rsidRPr="00A70BB7">
        <w:rPr>
          <w:rFonts w:cstheme="minorHAnsi"/>
          <w:sz w:val="20"/>
          <w:szCs w:val="20"/>
        </w:rPr>
        <w:t>For &lt; 18” thick slabs, #5 (16M) at 18” spacing</w:t>
      </w:r>
    </w:p>
    <w:p w14:paraId="7010AA07" w14:textId="77777777" w:rsidR="00E75DE0" w:rsidRPr="00A70BB7" w:rsidRDefault="00E75DE0" w:rsidP="003E5796">
      <w:pPr>
        <w:pStyle w:val="ListParagraph"/>
        <w:numPr>
          <w:ilvl w:val="2"/>
          <w:numId w:val="8"/>
        </w:numPr>
        <w:spacing w:line="240" w:lineRule="auto"/>
        <w:rPr>
          <w:rFonts w:cstheme="minorHAnsi"/>
          <w:sz w:val="20"/>
          <w:szCs w:val="20"/>
        </w:rPr>
      </w:pPr>
      <w:r w:rsidRPr="00A70BB7">
        <w:rPr>
          <w:rFonts w:cstheme="minorHAnsi"/>
          <w:sz w:val="20"/>
          <w:szCs w:val="20"/>
        </w:rPr>
        <w:t>For 18” to 28” thick slabs, #5 (16M) at 12” spacing</w:t>
      </w:r>
    </w:p>
    <w:p w14:paraId="4A57BD70" w14:textId="77777777" w:rsidR="00E75DE0" w:rsidRPr="00A70BB7" w:rsidRDefault="00E75DE0" w:rsidP="003E5796">
      <w:pPr>
        <w:pStyle w:val="ListParagraph"/>
        <w:numPr>
          <w:ilvl w:val="2"/>
          <w:numId w:val="8"/>
        </w:numPr>
        <w:spacing w:line="240" w:lineRule="auto"/>
        <w:rPr>
          <w:rFonts w:cstheme="minorHAnsi"/>
          <w:sz w:val="20"/>
          <w:szCs w:val="20"/>
        </w:rPr>
      </w:pPr>
      <w:r w:rsidRPr="00A70BB7">
        <w:rPr>
          <w:rFonts w:cstheme="minorHAnsi"/>
          <w:sz w:val="20"/>
          <w:szCs w:val="20"/>
        </w:rPr>
        <w:t>For &gt; 28” thick slabs, LRFD Article 5.10.8.2</w:t>
      </w:r>
    </w:p>
    <w:p w14:paraId="230B44EF" w14:textId="6DB17CA0" w:rsidR="00E75DE0" w:rsidRPr="00A70BB7" w:rsidRDefault="000C7E2F" w:rsidP="003E5796">
      <w:pPr>
        <w:pStyle w:val="ListParagraph"/>
        <w:numPr>
          <w:ilvl w:val="1"/>
          <w:numId w:val="8"/>
        </w:numPr>
        <w:spacing w:line="240" w:lineRule="auto"/>
        <w:rPr>
          <w:rFonts w:cstheme="minorHAnsi"/>
          <w:sz w:val="20"/>
          <w:szCs w:val="20"/>
        </w:rPr>
      </w:pPr>
      <w:r w:rsidRPr="00A70BB7">
        <w:rPr>
          <w:rFonts w:cstheme="minorHAnsi"/>
          <w:sz w:val="20"/>
          <w:szCs w:val="20"/>
        </w:rPr>
        <w:t>Verify b</w:t>
      </w:r>
      <w:r w:rsidR="00E75DE0" w:rsidRPr="00A70BB7">
        <w:rPr>
          <w:rFonts w:cstheme="minorHAnsi"/>
          <w:sz w:val="20"/>
          <w:szCs w:val="20"/>
        </w:rPr>
        <w:t xml:space="preserve">arrier and Sidewalk </w:t>
      </w:r>
      <w:r w:rsidRPr="00A70BB7">
        <w:rPr>
          <w:rFonts w:cstheme="minorHAnsi"/>
          <w:sz w:val="20"/>
          <w:szCs w:val="20"/>
        </w:rPr>
        <w:t xml:space="preserve">location </w:t>
      </w:r>
      <w:r w:rsidR="008D3A70" w:rsidRPr="00A70BB7">
        <w:rPr>
          <w:rFonts w:cstheme="minorHAnsi"/>
          <w:sz w:val="20"/>
          <w:szCs w:val="20"/>
        </w:rPr>
        <w:t>-</w:t>
      </w:r>
      <w:r w:rsidR="00E75DE0" w:rsidRPr="00A70BB7">
        <w:rPr>
          <w:rFonts w:cstheme="minorHAnsi"/>
          <w:sz w:val="20"/>
          <w:szCs w:val="20"/>
        </w:rPr>
        <w:t xml:space="preserve"> BDM Section 17.6.1.5</w:t>
      </w:r>
    </w:p>
    <w:p w14:paraId="02605719" w14:textId="77777777" w:rsidR="00E75DE0" w:rsidRPr="00A70BB7" w:rsidRDefault="00E75DE0" w:rsidP="003E5796">
      <w:pPr>
        <w:pStyle w:val="ListParagraph"/>
        <w:numPr>
          <w:ilvl w:val="2"/>
          <w:numId w:val="8"/>
        </w:numPr>
        <w:spacing w:line="240" w:lineRule="auto"/>
        <w:rPr>
          <w:rFonts w:cstheme="minorHAnsi"/>
          <w:sz w:val="20"/>
          <w:szCs w:val="20"/>
        </w:rPr>
      </w:pPr>
      <w:r w:rsidRPr="00A70BB7">
        <w:rPr>
          <w:rFonts w:cstheme="minorHAnsi"/>
          <w:sz w:val="20"/>
          <w:szCs w:val="20"/>
        </w:rPr>
        <w:t>V ≤ 45 mph – Concrete barrier is located on the outside edge of the sidewalk.</w:t>
      </w:r>
    </w:p>
    <w:p w14:paraId="44FA1E7E" w14:textId="4D303D2A" w:rsidR="00E75DE0" w:rsidRPr="00A70BB7" w:rsidRDefault="00E75DE0" w:rsidP="003E5796">
      <w:pPr>
        <w:pStyle w:val="ListParagraph"/>
        <w:numPr>
          <w:ilvl w:val="2"/>
          <w:numId w:val="8"/>
        </w:numPr>
        <w:spacing w:line="240" w:lineRule="auto"/>
        <w:rPr>
          <w:rFonts w:cstheme="minorHAnsi"/>
          <w:sz w:val="20"/>
          <w:szCs w:val="20"/>
        </w:rPr>
      </w:pPr>
      <w:r w:rsidRPr="00A70BB7">
        <w:rPr>
          <w:rFonts w:cstheme="minorHAnsi"/>
          <w:sz w:val="20"/>
          <w:szCs w:val="20"/>
        </w:rPr>
        <w:t>V ≥ 50 mph – Concrete barrier is located on the inside edge of the sidewalk.  A pedestrian rail is located on the outside edge of the sidewalk</w:t>
      </w:r>
    </w:p>
    <w:p w14:paraId="4A709B65" w14:textId="391FC2F4" w:rsidR="00E75DE0" w:rsidRPr="00A70BB7" w:rsidRDefault="000C7E2F" w:rsidP="003E5796">
      <w:pPr>
        <w:pStyle w:val="ListParagraph"/>
        <w:numPr>
          <w:ilvl w:val="1"/>
          <w:numId w:val="8"/>
        </w:numPr>
        <w:spacing w:line="240" w:lineRule="auto"/>
        <w:rPr>
          <w:rFonts w:cstheme="minorHAnsi"/>
          <w:sz w:val="20"/>
          <w:szCs w:val="20"/>
        </w:rPr>
      </w:pPr>
      <w:r w:rsidRPr="00A70BB7">
        <w:rPr>
          <w:rFonts w:cstheme="minorHAnsi"/>
          <w:sz w:val="20"/>
          <w:szCs w:val="20"/>
        </w:rPr>
        <w:t xml:space="preserve">Verify </w:t>
      </w:r>
      <w:r w:rsidR="00E75DE0" w:rsidRPr="00A70BB7">
        <w:rPr>
          <w:rFonts w:cstheme="minorHAnsi"/>
          <w:sz w:val="20"/>
          <w:szCs w:val="20"/>
        </w:rPr>
        <w:t xml:space="preserve">Rebar Spacing </w:t>
      </w:r>
      <w:r w:rsidR="008D3A70" w:rsidRPr="00A70BB7">
        <w:rPr>
          <w:rFonts w:cstheme="minorHAnsi"/>
          <w:sz w:val="20"/>
          <w:szCs w:val="20"/>
        </w:rPr>
        <w:t>-</w:t>
      </w:r>
      <w:r w:rsidR="00E75DE0" w:rsidRPr="00A70BB7">
        <w:rPr>
          <w:rFonts w:cstheme="minorHAnsi"/>
          <w:sz w:val="20"/>
          <w:szCs w:val="20"/>
        </w:rPr>
        <w:t xml:space="preserve"> BDM Section 15.4.6</w:t>
      </w:r>
    </w:p>
    <w:p w14:paraId="5D065771" w14:textId="77777777" w:rsidR="00E75DE0" w:rsidRPr="00A70BB7" w:rsidRDefault="00E75DE0" w:rsidP="003E5796">
      <w:pPr>
        <w:pStyle w:val="ListParagraph"/>
        <w:numPr>
          <w:ilvl w:val="2"/>
          <w:numId w:val="8"/>
        </w:numPr>
        <w:spacing w:line="240" w:lineRule="auto"/>
        <w:rPr>
          <w:rFonts w:cstheme="minorHAnsi"/>
          <w:sz w:val="20"/>
          <w:szCs w:val="20"/>
        </w:rPr>
      </w:pPr>
      <w:r w:rsidRPr="00A70BB7">
        <w:rPr>
          <w:rFonts w:cstheme="minorHAnsi"/>
          <w:sz w:val="20"/>
          <w:szCs w:val="20"/>
        </w:rPr>
        <w:t>Minimum spacing in strip beams = 6”</w:t>
      </w:r>
    </w:p>
    <w:p w14:paraId="57557D84" w14:textId="77777777" w:rsidR="00E75DE0" w:rsidRPr="00A70BB7" w:rsidRDefault="00E75DE0" w:rsidP="003E5796">
      <w:pPr>
        <w:pStyle w:val="ListParagraph"/>
        <w:numPr>
          <w:ilvl w:val="2"/>
          <w:numId w:val="8"/>
        </w:numPr>
        <w:spacing w:line="240" w:lineRule="auto"/>
        <w:rPr>
          <w:rFonts w:cstheme="minorHAnsi"/>
          <w:sz w:val="20"/>
          <w:szCs w:val="20"/>
        </w:rPr>
      </w:pPr>
      <w:r w:rsidRPr="00A70BB7">
        <w:rPr>
          <w:rFonts w:cstheme="minorHAnsi"/>
          <w:sz w:val="20"/>
          <w:szCs w:val="20"/>
        </w:rPr>
        <w:t>Minimum spacing in edge beams = 4”</w:t>
      </w:r>
    </w:p>
    <w:p w14:paraId="11025FFA" w14:textId="422640F0" w:rsidR="00E02590"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179812118"/>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t xml:space="preserve"> </w:t>
      </w:r>
      <w:r w:rsidR="000C7E2F" w:rsidRPr="00A70BB7">
        <w:rPr>
          <w:rFonts w:cstheme="minorHAnsi"/>
          <w:sz w:val="20"/>
          <w:szCs w:val="20"/>
        </w:rPr>
        <w:t>Verify s</w:t>
      </w:r>
      <w:r w:rsidR="00E75DE0" w:rsidRPr="00A70BB7">
        <w:rPr>
          <w:rFonts w:cstheme="minorHAnsi"/>
          <w:sz w:val="20"/>
          <w:szCs w:val="20"/>
        </w:rPr>
        <w:t>lab Build-down Details</w:t>
      </w:r>
      <w:r w:rsidR="000C7E2F" w:rsidRPr="00A70BB7">
        <w:rPr>
          <w:rFonts w:cstheme="minorHAnsi"/>
          <w:sz w:val="20"/>
          <w:szCs w:val="20"/>
        </w:rPr>
        <w:t xml:space="preserve"> are consistent</w:t>
      </w:r>
    </w:p>
    <w:p w14:paraId="3FCCC57F" w14:textId="4212C1E3" w:rsidR="00E75DE0"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1139306761"/>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t xml:space="preserve"> </w:t>
      </w:r>
      <w:r w:rsidR="00E75DE0" w:rsidRPr="00A70BB7">
        <w:rPr>
          <w:rFonts w:cstheme="minorHAnsi"/>
          <w:sz w:val="20"/>
          <w:szCs w:val="20"/>
        </w:rPr>
        <w:t>Wing Wall Section and Details</w:t>
      </w:r>
      <w:r w:rsidR="000C7E2F" w:rsidRPr="00A70BB7">
        <w:rPr>
          <w:rFonts w:cstheme="minorHAnsi"/>
          <w:sz w:val="20"/>
          <w:szCs w:val="20"/>
        </w:rPr>
        <w:t xml:space="preserve"> are consistent</w:t>
      </w:r>
    </w:p>
    <w:p w14:paraId="2DC17467" w14:textId="541A477C" w:rsidR="00E75DE0"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68700732"/>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t xml:space="preserve"> </w:t>
      </w:r>
      <w:r w:rsidR="000C7E2F" w:rsidRPr="00A70BB7">
        <w:rPr>
          <w:rFonts w:cstheme="minorHAnsi"/>
          <w:sz w:val="20"/>
          <w:szCs w:val="20"/>
        </w:rPr>
        <w:t>Verify n</w:t>
      </w:r>
      <w:r w:rsidR="00E75DE0" w:rsidRPr="00A70BB7">
        <w:rPr>
          <w:rFonts w:cstheme="minorHAnsi"/>
          <w:sz w:val="20"/>
          <w:szCs w:val="20"/>
        </w:rPr>
        <w:t>otes</w:t>
      </w:r>
      <w:r w:rsidR="000C7E2F" w:rsidRPr="00A70BB7">
        <w:rPr>
          <w:rFonts w:cstheme="minorHAnsi"/>
          <w:sz w:val="20"/>
          <w:szCs w:val="20"/>
        </w:rPr>
        <w:t xml:space="preserve"> are shown:</w:t>
      </w:r>
    </w:p>
    <w:p w14:paraId="719B5008" w14:textId="7CB3EFAB" w:rsidR="00E75DE0" w:rsidRPr="00A70BB7" w:rsidRDefault="00E75DE0" w:rsidP="003E5796">
      <w:pPr>
        <w:pStyle w:val="ListParagraph"/>
        <w:numPr>
          <w:ilvl w:val="1"/>
          <w:numId w:val="8"/>
        </w:numPr>
        <w:spacing w:line="240" w:lineRule="auto"/>
        <w:rPr>
          <w:rFonts w:cstheme="minorHAnsi"/>
          <w:sz w:val="20"/>
          <w:szCs w:val="20"/>
        </w:rPr>
      </w:pPr>
      <w:r w:rsidRPr="00A70BB7">
        <w:rPr>
          <w:rFonts w:cstheme="minorHAnsi"/>
          <w:sz w:val="20"/>
          <w:szCs w:val="20"/>
        </w:rPr>
        <w:t xml:space="preserve">Drain details per </w:t>
      </w:r>
      <w:r w:rsidR="00186A36" w:rsidRPr="00A70BB7">
        <w:rPr>
          <w:rFonts w:cstheme="minorHAnsi"/>
          <w:sz w:val="20"/>
          <w:szCs w:val="20"/>
        </w:rPr>
        <w:t>BDWG</w:t>
      </w:r>
    </w:p>
    <w:p w14:paraId="6E5A4115" w14:textId="575AA7AF" w:rsidR="00E75DE0" w:rsidRPr="00A70BB7" w:rsidRDefault="00E75DE0" w:rsidP="003E5796">
      <w:pPr>
        <w:pStyle w:val="ListParagraph"/>
        <w:numPr>
          <w:ilvl w:val="1"/>
          <w:numId w:val="8"/>
        </w:numPr>
        <w:spacing w:line="240" w:lineRule="auto"/>
        <w:rPr>
          <w:rFonts w:cstheme="minorHAnsi"/>
          <w:sz w:val="20"/>
          <w:szCs w:val="20"/>
        </w:rPr>
      </w:pPr>
      <w:r w:rsidRPr="00A70BB7">
        <w:rPr>
          <w:rFonts w:cstheme="minorHAnsi"/>
          <w:sz w:val="20"/>
          <w:szCs w:val="20"/>
        </w:rPr>
        <w:t xml:space="preserve">Elastomeric bearing details per </w:t>
      </w:r>
      <w:r w:rsidR="00186A36" w:rsidRPr="00A70BB7">
        <w:rPr>
          <w:rFonts w:cstheme="minorHAnsi"/>
          <w:sz w:val="20"/>
          <w:szCs w:val="20"/>
        </w:rPr>
        <w:t>BDWG</w:t>
      </w:r>
    </w:p>
    <w:p w14:paraId="2B988662" w14:textId="77777777" w:rsidR="000C7E2F" w:rsidRPr="00A70BB7" w:rsidRDefault="000C7E2F" w:rsidP="000C7E2F">
      <w:pPr>
        <w:pStyle w:val="ListParagraph"/>
        <w:spacing w:after="0" w:line="240" w:lineRule="auto"/>
        <w:ind w:left="1440"/>
        <w:rPr>
          <w:rFonts w:cstheme="minorHAnsi"/>
          <w:sz w:val="20"/>
          <w:szCs w:val="20"/>
        </w:rPr>
      </w:pPr>
    </w:p>
    <w:p w14:paraId="315D1169" w14:textId="4A3B5282" w:rsidR="00E75DE0" w:rsidRPr="00A70BB7" w:rsidRDefault="00E75DE0" w:rsidP="00BD5979">
      <w:pPr>
        <w:spacing w:line="240" w:lineRule="auto"/>
        <w:rPr>
          <w:rFonts w:cstheme="minorHAnsi"/>
          <w:b/>
          <w:sz w:val="20"/>
          <w:szCs w:val="20"/>
        </w:rPr>
      </w:pPr>
      <w:bookmarkStart w:id="20" w:name="_Hlk47427072"/>
      <w:proofErr w:type="spellStart"/>
      <w:r w:rsidRPr="00A70BB7">
        <w:rPr>
          <w:rFonts w:cstheme="minorHAnsi"/>
          <w:b/>
          <w:sz w:val="20"/>
          <w:szCs w:val="20"/>
        </w:rPr>
        <w:t>Prestressed</w:t>
      </w:r>
      <w:proofErr w:type="spellEnd"/>
      <w:r w:rsidRPr="00A70BB7">
        <w:rPr>
          <w:rFonts w:cstheme="minorHAnsi"/>
          <w:b/>
          <w:sz w:val="20"/>
          <w:szCs w:val="20"/>
        </w:rPr>
        <w:t xml:space="preserve"> Concrete Cored Slab Details:</w:t>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t xml:space="preserve">        </w:t>
      </w:r>
      <w:r w:rsidR="00A94534" w:rsidRPr="00A70BB7">
        <w:rPr>
          <w:rFonts w:cstheme="minorHAnsi"/>
          <w:b/>
          <w:sz w:val="20"/>
          <w:szCs w:val="20"/>
        </w:rPr>
        <w:tab/>
      </w:r>
      <w:r w:rsidR="00A94534" w:rsidRPr="00A70BB7">
        <w:rPr>
          <w:rFonts w:cstheme="minorHAnsi"/>
          <w:b/>
          <w:sz w:val="20"/>
          <w:szCs w:val="20"/>
        </w:rPr>
        <w:tab/>
      </w:r>
      <w:r w:rsidR="00A94534" w:rsidRPr="00A70BB7">
        <w:rPr>
          <w:rFonts w:cstheme="minorHAnsi"/>
          <w:b/>
          <w:sz w:val="20"/>
          <w:szCs w:val="20"/>
        </w:rPr>
        <w:tab/>
      </w:r>
      <w:r w:rsidRPr="00A70BB7">
        <w:rPr>
          <w:rFonts w:cstheme="minorHAnsi"/>
          <w:b/>
          <w:sz w:val="20"/>
          <w:szCs w:val="20"/>
        </w:rPr>
        <w:t xml:space="preserve"> BDM Section 6.3.13</w:t>
      </w:r>
    </w:p>
    <w:p w14:paraId="5A71C8AD" w14:textId="6D802054" w:rsidR="00E75DE0"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426804890"/>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t xml:space="preserve"> </w:t>
      </w:r>
      <w:r w:rsidR="00186A36" w:rsidRPr="00A70BB7">
        <w:rPr>
          <w:rFonts w:cstheme="minorHAnsi"/>
          <w:sz w:val="20"/>
          <w:szCs w:val="20"/>
        </w:rPr>
        <w:t xml:space="preserve">BDWG </w:t>
      </w:r>
      <w:r w:rsidR="00E75DE0" w:rsidRPr="00A70BB7">
        <w:rPr>
          <w:rFonts w:cstheme="minorHAnsi"/>
          <w:sz w:val="20"/>
          <w:szCs w:val="20"/>
        </w:rPr>
        <w:t>704-29</w:t>
      </w:r>
    </w:p>
    <w:p w14:paraId="5A2C8564" w14:textId="0A9ACD40" w:rsidR="00E75DE0" w:rsidRPr="00A70BB7" w:rsidRDefault="00FB5076" w:rsidP="003E5796">
      <w:pPr>
        <w:pStyle w:val="ListParagraph"/>
        <w:numPr>
          <w:ilvl w:val="1"/>
          <w:numId w:val="8"/>
        </w:numPr>
        <w:spacing w:line="240" w:lineRule="auto"/>
        <w:rPr>
          <w:rFonts w:cstheme="minorHAnsi"/>
          <w:sz w:val="20"/>
          <w:szCs w:val="20"/>
        </w:rPr>
      </w:pPr>
      <w:r w:rsidRPr="00A70BB7">
        <w:rPr>
          <w:rFonts w:cstheme="minorHAnsi"/>
          <w:sz w:val="20"/>
          <w:szCs w:val="20"/>
        </w:rPr>
        <w:t xml:space="preserve">Verify </w:t>
      </w:r>
      <w:r w:rsidR="00E75DE0" w:rsidRPr="00A70BB7">
        <w:rPr>
          <w:rFonts w:cstheme="minorHAnsi"/>
          <w:sz w:val="20"/>
          <w:szCs w:val="20"/>
        </w:rPr>
        <w:t>any inapplicable details or notes</w:t>
      </w:r>
      <w:r w:rsidRPr="00A70BB7">
        <w:rPr>
          <w:rFonts w:cstheme="minorHAnsi"/>
          <w:sz w:val="20"/>
          <w:szCs w:val="20"/>
        </w:rPr>
        <w:t xml:space="preserve"> removed</w:t>
      </w:r>
    </w:p>
    <w:p w14:paraId="7906206C" w14:textId="08689C8D" w:rsidR="00E75DE0" w:rsidRPr="00A70BB7" w:rsidRDefault="009F5A0F" w:rsidP="47B1E5BA">
      <w:pPr>
        <w:spacing w:after="0" w:line="240" w:lineRule="auto"/>
        <w:ind w:left="720" w:hanging="720"/>
        <w:jc w:val="both"/>
        <w:rPr>
          <w:sz w:val="20"/>
          <w:szCs w:val="20"/>
        </w:rPr>
      </w:pPr>
      <w:sdt>
        <w:sdtPr>
          <w:rPr>
            <w:rFonts w:cstheme="minorHAnsi"/>
            <w:sz w:val="20"/>
            <w:szCs w:val="20"/>
          </w:rPr>
          <w:id w:val="650183640"/>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sz w:val="20"/>
          <w:szCs w:val="20"/>
        </w:rPr>
        <w:t xml:space="preserve"> </w:t>
      </w:r>
      <w:r w:rsidR="00FB5076" w:rsidRPr="00A70BB7">
        <w:rPr>
          <w:sz w:val="20"/>
          <w:szCs w:val="20"/>
        </w:rPr>
        <w:t>Verify n</w:t>
      </w:r>
      <w:r w:rsidR="00E75DE0" w:rsidRPr="00A70BB7">
        <w:rPr>
          <w:sz w:val="20"/>
          <w:szCs w:val="20"/>
        </w:rPr>
        <w:t>otes</w:t>
      </w:r>
    </w:p>
    <w:p w14:paraId="7B16B9EE" w14:textId="77777777" w:rsidR="00E75DE0" w:rsidRPr="00A70BB7" w:rsidRDefault="00E75DE0" w:rsidP="003E5796">
      <w:pPr>
        <w:pStyle w:val="ListParagraph"/>
        <w:numPr>
          <w:ilvl w:val="1"/>
          <w:numId w:val="21"/>
        </w:numPr>
        <w:spacing w:line="240" w:lineRule="auto"/>
        <w:rPr>
          <w:rFonts w:cstheme="minorHAnsi"/>
          <w:sz w:val="20"/>
          <w:szCs w:val="20"/>
        </w:rPr>
      </w:pPr>
      <w:r w:rsidRPr="00A70BB7">
        <w:rPr>
          <w:rFonts w:cstheme="minorHAnsi"/>
          <w:sz w:val="20"/>
          <w:szCs w:val="20"/>
        </w:rPr>
        <w:t>Specify strand diameter and corresponding tensioning load</w:t>
      </w:r>
    </w:p>
    <w:p w14:paraId="31E7D27A" w14:textId="77777777" w:rsidR="00E75DE0" w:rsidRPr="00A70BB7" w:rsidRDefault="00E75DE0" w:rsidP="003E5796">
      <w:pPr>
        <w:pStyle w:val="ListParagraph"/>
        <w:numPr>
          <w:ilvl w:val="1"/>
          <w:numId w:val="21"/>
        </w:numPr>
        <w:spacing w:after="0" w:line="240" w:lineRule="auto"/>
        <w:jc w:val="both"/>
        <w:rPr>
          <w:rFonts w:cstheme="minorHAnsi"/>
          <w:sz w:val="20"/>
          <w:szCs w:val="20"/>
        </w:rPr>
      </w:pPr>
      <w:r w:rsidRPr="00A70BB7">
        <w:rPr>
          <w:rFonts w:cstheme="minorHAnsi"/>
          <w:sz w:val="20"/>
          <w:szCs w:val="20"/>
        </w:rPr>
        <w:t xml:space="preserve">Sheet reference to </w:t>
      </w:r>
      <w:proofErr w:type="spellStart"/>
      <w:r w:rsidRPr="00A70BB7">
        <w:rPr>
          <w:rFonts w:cstheme="minorHAnsi"/>
          <w:sz w:val="20"/>
          <w:szCs w:val="20"/>
        </w:rPr>
        <w:t>prestressed</w:t>
      </w:r>
      <w:proofErr w:type="spellEnd"/>
      <w:r w:rsidRPr="00A70BB7">
        <w:rPr>
          <w:rFonts w:cstheme="minorHAnsi"/>
          <w:sz w:val="20"/>
          <w:szCs w:val="20"/>
        </w:rPr>
        <w:t xml:space="preserve"> strand layout</w:t>
      </w:r>
    </w:p>
    <w:p w14:paraId="25826545" w14:textId="06B455E3" w:rsidR="00E75DE0"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7571198"/>
          <w14:checkbox>
            <w14:checked w14:val="0"/>
            <w14:checkedState w14:val="2612" w14:font="MS Gothic"/>
            <w14:uncheckedState w14:val="2610" w14:font="MS Gothic"/>
          </w14:checkbox>
        </w:sdtPr>
        <w:sdtEndPr/>
        <w:sdtContent>
          <w:r w:rsidR="00E23A16" w:rsidRPr="00A70BB7">
            <w:rPr>
              <w:rFonts w:ascii="Segoe UI Symbol" w:hAnsi="Segoe UI Symbol" w:cs="Segoe UI Symbol"/>
              <w:sz w:val="20"/>
              <w:szCs w:val="20"/>
            </w:rPr>
            <w:t>☐</w:t>
          </w:r>
        </w:sdtContent>
      </w:sdt>
      <w:r w:rsidR="00E23A16" w:rsidRPr="00A70BB7">
        <w:rPr>
          <w:rFonts w:cstheme="minorHAnsi"/>
          <w:sz w:val="20"/>
          <w:szCs w:val="20"/>
        </w:rPr>
        <w:tab/>
        <w:t xml:space="preserve"> </w:t>
      </w:r>
    </w:p>
    <w:p w14:paraId="380D381B" w14:textId="77777777" w:rsidR="00A94534" w:rsidRPr="00A70BB7" w:rsidRDefault="00A94534" w:rsidP="00A94534">
      <w:pPr>
        <w:spacing w:after="0" w:line="240" w:lineRule="auto"/>
        <w:ind w:left="720" w:hanging="720"/>
        <w:jc w:val="both"/>
        <w:rPr>
          <w:rFonts w:cstheme="minorHAnsi"/>
          <w:sz w:val="20"/>
          <w:szCs w:val="20"/>
        </w:rPr>
      </w:pPr>
    </w:p>
    <w:bookmarkEnd w:id="20"/>
    <w:p w14:paraId="1296DC8B" w14:textId="60D92E20" w:rsidR="00E02590" w:rsidRPr="00A70BB7" w:rsidRDefault="00E02590" w:rsidP="00BD5979">
      <w:pPr>
        <w:spacing w:line="240" w:lineRule="auto"/>
        <w:rPr>
          <w:rFonts w:cstheme="minorHAnsi"/>
          <w:b/>
          <w:sz w:val="20"/>
          <w:szCs w:val="20"/>
        </w:rPr>
      </w:pPr>
      <w:r w:rsidRPr="00A70BB7">
        <w:rPr>
          <w:rFonts w:cstheme="minorHAnsi"/>
          <w:b/>
          <w:sz w:val="20"/>
          <w:szCs w:val="20"/>
        </w:rPr>
        <w:t>Camber/Blocking Diagram:</w:t>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t xml:space="preserve">     </w:t>
      </w:r>
      <w:r w:rsidR="00A94534" w:rsidRPr="00A70BB7">
        <w:rPr>
          <w:rFonts w:cstheme="minorHAnsi"/>
          <w:b/>
          <w:sz w:val="20"/>
          <w:szCs w:val="20"/>
        </w:rPr>
        <w:tab/>
      </w:r>
      <w:r w:rsidR="00A94534" w:rsidRPr="00A70BB7">
        <w:rPr>
          <w:rFonts w:cstheme="minorHAnsi"/>
          <w:b/>
          <w:sz w:val="20"/>
          <w:szCs w:val="20"/>
        </w:rPr>
        <w:tab/>
      </w:r>
      <w:r w:rsidRPr="00A70BB7">
        <w:rPr>
          <w:rFonts w:cstheme="minorHAnsi"/>
          <w:b/>
          <w:sz w:val="20"/>
          <w:szCs w:val="20"/>
        </w:rPr>
        <w:t>BDM Section 6.3.14.6</w:t>
      </w:r>
    </w:p>
    <w:p w14:paraId="4097765F" w14:textId="73E0EAA3" w:rsidR="00E02590" w:rsidRPr="00340062" w:rsidRDefault="009F5A0F" w:rsidP="00340062">
      <w:pPr>
        <w:spacing w:line="240" w:lineRule="auto"/>
        <w:ind w:left="720" w:hanging="720"/>
        <w:rPr>
          <w:rFonts w:cstheme="minorHAnsi"/>
          <w:sz w:val="20"/>
          <w:szCs w:val="20"/>
        </w:rPr>
      </w:pPr>
      <w:sdt>
        <w:sdtPr>
          <w:rPr>
            <w:rFonts w:cstheme="minorHAnsi"/>
            <w:sz w:val="20"/>
            <w:szCs w:val="20"/>
          </w:rPr>
          <w:id w:val="-313873204"/>
          <w14:checkbox>
            <w14:checked w14:val="0"/>
            <w14:checkedState w14:val="2612" w14:font="MS Gothic"/>
            <w14:uncheckedState w14:val="2610" w14:font="MS Gothic"/>
          </w14:checkbox>
        </w:sdtPr>
        <w:sdtEndPr/>
        <w:sdtContent>
          <w:r w:rsidR="00340062" w:rsidRPr="00A70BB7">
            <w:rPr>
              <w:rFonts w:ascii="Segoe UI Symbol" w:hAnsi="Segoe UI Symbol" w:cs="Segoe UI Symbol"/>
              <w:sz w:val="20"/>
              <w:szCs w:val="20"/>
            </w:rPr>
            <w:t>☐</w:t>
          </w:r>
        </w:sdtContent>
      </w:sdt>
      <w:r w:rsidR="00340062" w:rsidRPr="00A70BB7">
        <w:rPr>
          <w:rFonts w:cstheme="minorHAnsi"/>
          <w:sz w:val="20"/>
          <w:szCs w:val="20"/>
        </w:rPr>
        <w:tab/>
      </w:r>
      <w:r w:rsidR="0029185C" w:rsidRPr="00340062">
        <w:rPr>
          <w:sz w:val="20"/>
          <w:szCs w:val="20"/>
        </w:rPr>
        <w:t>Verify</w:t>
      </w:r>
      <w:r w:rsidR="0029185C" w:rsidRPr="00340062">
        <w:rPr>
          <w:rFonts w:cstheme="minorHAnsi"/>
          <w:sz w:val="20"/>
          <w:szCs w:val="20"/>
        </w:rPr>
        <w:t xml:space="preserve"> t</w:t>
      </w:r>
      <w:r w:rsidR="00E02590" w:rsidRPr="00340062">
        <w:rPr>
          <w:rFonts w:cstheme="minorHAnsi"/>
          <w:sz w:val="20"/>
          <w:szCs w:val="20"/>
        </w:rPr>
        <w:t>able of camber information</w:t>
      </w:r>
      <w:r w:rsidR="009E0DF0" w:rsidRPr="00340062">
        <w:rPr>
          <w:rFonts w:cstheme="minorHAnsi"/>
          <w:sz w:val="20"/>
          <w:szCs w:val="20"/>
        </w:rPr>
        <w:t xml:space="preserve"> -</w:t>
      </w:r>
      <w:r w:rsidR="00E02590" w:rsidRPr="00340062">
        <w:rPr>
          <w:rFonts w:cstheme="minorHAnsi"/>
          <w:sz w:val="20"/>
          <w:szCs w:val="20"/>
        </w:rPr>
        <w:t xml:space="preserve"> </w:t>
      </w:r>
      <w:r w:rsidR="009E0DF0" w:rsidRPr="00340062">
        <w:rPr>
          <w:rFonts w:cstheme="minorHAnsi"/>
          <w:sz w:val="20"/>
          <w:szCs w:val="20"/>
        </w:rPr>
        <w:t>L</w:t>
      </w:r>
      <w:r w:rsidR="00E02590" w:rsidRPr="00340062">
        <w:rPr>
          <w:rFonts w:cstheme="minorHAnsi"/>
          <w:sz w:val="20"/>
          <w:szCs w:val="20"/>
        </w:rPr>
        <w:t>ist amount of deflection to the hundredth of an inch at the tenth points o</w:t>
      </w:r>
      <w:r w:rsidR="0029185C" w:rsidRPr="00340062">
        <w:rPr>
          <w:rFonts w:cstheme="minorHAnsi"/>
          <w:sz w:val="20"/>
          <w:szCs w:val="20"/>
        </w:rPr>
        <w:t>f each span and at field splice</w:t>
      </w:r>
    </w:p>
    <w:p w14:paraId="0DA4E4FE" w14:textId="77777777" w:rsidR="00E02590" w:rsidRPr="00A70BB7" w:rsidRDefault="00E02590" w:rsidP="003E5796">
      <w:pPr>
        <w:pStyle w:val="ListParagraph"/>
        <w:numPr>
          <w:ilvl w:val="1"/>
          <w:numId w:val="23"/>
        </w:numPr>
        <w:spacing w:line="240" w:lineRule="auto"/>
        <w:rPr>
          <w:rFonts w:cstheme="minorHAnsi"/>
          <w:sz w:val="20"/>
          <w:szCs w:val="20"/>
        </w:rPr>
      </w:pPr>
      <w:r w:rsidRPr="00A70BB7">
        <w:rPr>
          <w:rFonts w:cstheme="minorHAnsi"/>
          <w:sz w:val="20"/>
          <w:szCs w:val="20"/>
        </w:rPr>
        <w:t>Dead load weight of diaphragms and girders</w:t>
      </w:r>
    </w:p>
    <w:p w14:paraId="09F1ACE2" w14:textId="77777777" w:rsidR="00E02590" w:rsidRPr="00A70BB7" w:rsidRDefault="00E02590" w:rsidP="003E5796">
      <w:pPr>
        <w:pStyle w:val="ListParagraph"/>
        <w:numPr>
          <w:ilvl w:val="1"/>
          <w:numId w:val="23"/>
        </w:numPr>
        <w:spacing w:line="240" w:lineRule="auto"/>
        <w:rPr>
          <w:rFonts w:cstheme="minorHAnsi"/>
          <w:sz w:val="20"/>
          <w:szCs w:val="20"/>
        </w:rPr>
      </w:pPr>
      <w:r w:rsidRPr="00A70BB7">
        <w:rPr>
          <w:rFonts w:cstheme="minorHAnsi"/>
          <w:sz w:val="20"/>
          <w:szCs w:val="20"/>
        </w:rPr>
        <w:t>Stay-in-place forms</w:t>
      </w:r>
    </w:p>
    <w:p w14:paraId="17820DF4" w14:textId="77777777" w:rsidR="00E02590" w:rsidRPr="00A70BB7" w:rsidRDefault="00E02590" w:rsidP="003E5796">
      <w:pPr>
        <w:pStyle w:val="ListParagraph"/>
        <w:numPr>
          <w:ilvl w:val="1"/>
          <w:numId w:val="23"/>
        </w:numPr>
        <w:spacing w:line="240" w:lineRule="auto"/>
        <w:rPr>
          <w:rFonts w:cstheme="minorHAnsi"/>
          <w:sz w:val="20"/>
          <w:szCs w:val="20"/>
        </w:rPr>
      </w:pPr>
      <w:r w:rsidRPr="00A70BB7">
        <w:rPr>
          <w:rFonts w:cstheme="minorHAnsi"/>
          <w:sz w:val="20"/>
          <w:szCs w:val="20"/>
        </w:rPr>
        <w:t>Dead load of superstructure components</w:t>
      </w:r>
    </w:p>
    <w:p w14:paraId="735E17CA" w14:textId="77777777" w:rsidR="00E02590" w:rsidRPr="00A70BB7" w:rsidRDefault="00E02590" w:rsidP="003E5796">
      <w:pPr>
        <w:pStyle w:val="ListParagraph"/>
        <w:numPr>
          <w:ilvl w:val="1"/>
          <w:numId w:val="23"/>
        </w:numPr>
        <w:spacing w:line="240" w:lineRule="auto"/>
        <w:rPr>
          <w:rFonts w:cstheme="minorHAnsi"/>
          <w:sz w:val="20"/>
          <w:szCs w:val="20"/>
        </w:rPr>
      </w:pPr>
      <w:proofErr w:type="spellStart"/>
      <w:r w:rsidRPr="00A70BB7">
        <w:rPr>
          <w:rFonts w:cstheme="minorHAnsi"/>
          <w:sz w:val="20"/>
          <w:szCs w:val="20"/>
        </w:rPr>
        <w:lastRenderedPageBreak/>
        <w:t>Superelevation</w:t>
      </w:r>
      <w:proofErr w:type="spellEnd"/>
    </w:p>
    <w:p w14:paraId="7BC38B87" w14:textId="77777777" w:rsidR="00E02590" w:rsidRPr="00A70BB7" w:rsidRDefault="00E02590" w:rsidP="003E5796">
      <w:pPr>
        <w:pStyle w:val="ListParagraph"/>
        <w:numPr>
          <w:ilvl w:val="1"/>
          <w:numId w:val="23"/>
        </w:numPr>
        <w:spacing w:line="240" w:lineRule="auto"/>
        <w:rPr>
          <w:rFonts w:cstheme="minorHAnsi"/>
          <w:sz w:val="20"/>
          <w:szCs w:val="20"/>
        </w:rPr>
      </w:pPr>
      <w:r w:rsidRPr="00A70BB7">
        <w:rPr>
          <w:rFonts w:cstheme="minorHAnsi"/>
          <w:sz w:val="20"/>
          <w:szCs w:val="20"/>
        </w:rPr>
        <w:t>Correction for bridges on vertical curves</w:t>
      </w:r>
    </w:p>
    <w:p w14:paraId="17CCB0A8" w14:textId="77777777" w:rsidR="00E02590" w:rsidRPr="00A70BB7" w:rsidRDefault="00E02590" w:rsidP="003E5796">
      <w:pPr>
        <w:pStyle w:val="ListParagraph"/>
        <w:numPr>
          <w:ilvl w:val="1"/>
          <w:numId w:val="23"/>
        </w:numPr>
        <w:spacing w:line="240" w:lineRule="auto"/>
        <w:rPr>
          <w:rFonts w:cstheme="minorHAnsi"/>
          <w:sz w:val="20"/>
          <w:szCs w:val="20"/>
        </w:rPr>
      </w:pPr>
      <w:r w:rsidRPr="00A70BB7">
        <w:rPr>
          <w:rFonts w:cstheme="minorHAnsi"/>
          <w:sz w:val="20"/>
          <w:szCs w:val="20"/>
        </w:rPr>
        <w:t>Total camber required</w:t>
      </w:r>
    </w:p>
    <w:p w14:paraId="22A1E530" w14:textId="23DF38C4" w:rsidR="00E02590" w:rsidRPr="00340062" w:rsidRDefault="009F5A0F" w:rsidP="00340062">
      <w:pPr>
        <w:spacing w:line="240" w:lineRule="auto"/>
        <w:rPr>
          <w:rFonts w:cstheme="minorHAnsi"/>
          <w:sz w:val="20"/>
          <w:szCs w:val="20"/>
        </w:rPr>
      </w:pPr>
      <w:sdt>
        <w:sdtPr>
          <w:rPr>
            <w:rFonts w:cstheme="minorHAnsi"/>
            <w:sz w:val="20"/>
            <w:szCs w:val="20"/>
          </w:rPr>
          <w:id w:val="305588421"/>
          <w14:checkbox>
            <w14:checked w14:val="0"/>
            <w14:checkedState w14:val="2612" w14:font="MS Gothic"/>
            <w14:uncheckedState w14:val="2610" w14:font="MS Gothic"/>
          </w14:checkbox>
        </w:sdtPr>
        <w:sdtEndPr/>
        <w:sdtContent>
          <w:r w:rsidR="00340062" w:rsidRPr="00A70BB7">
            <w:rPr>
              <w:rFonts w:ascii="Segoe UI Symbol" w:hAnsi="Segoe UI Symbol" w:cs="Segoe UI Symbol"/>
              <w:sz w:val="20"/>
              <w:szCs w:val="20"/>
            </w:rPr>
            <w:t>☐</w:t>
          </w:r>
        </w:sdtContent>
      </w:sdt>
      <w:r w:rsidR="00340062" w:rsidRPr="00A70BB7">
        <w:rPr>
          <w:rFonts w:cstheme="minorHAnsi"/>
          <w:sz w:val="20"/>
          <w:szCs w:val="20"/>
        </w:rPr>
        <w:tab/>
        <w:t xml:space="preserve"> </w:t>
      </w:r>
      <w:r w:rsidR="00E02590" w:rsidRPr="00340062">
        <w:rPr>
          <w:rFonts w:cstheme="minorHAnsi"/>
          <w:sz w:val="20"/>
          <w:szCs w:val="20"/>
        </w:rPr>
        <w:t>Girder camber/blocking diagram</w:t>
      </w:r>
    </w:p>
    <w:p w14:paraId="37E23935" w14:textId="4679A0C1" w:rsidR="00E02590" w:rsidRPr="00A70BB7" w:rsidRDefault="00E02590" w:rsidP="00340062">
      <w:pPr>
        <w:pStyle w:val="ListParagraph"/>
        <w:numPr>
          <w:ilvl w:val="1"/>
          <w:numId w:val="23"/>
        </w:numPr>
        <w:spacing w:line="240" w:lineRule="auto"/>
        <w:rPr>
          <w:rFonts w:cstheme="minorHAnsi"/>
          <w:sz w:val="20"/>
          <w:szCs w:val="20"/>
        </w:rPr>
      </w:pPr>
      <w:r w:rsidRPr="00A70BB7">
        <w:rPr>
          <w:rFonts w:cstheme="minorHAnsi"/>
          <w:sz w:val="20"/>
          <w:szCs w:val="20"/>
        </w:rPr>
        <w:t>Location of the deflections for each tenth point o</w:t>
      </w:r>
      <w:r w:rsidR="009E0DF0" w:rsidRPr="00A70BB7">
        <w:rPr>
          <w:rFonts w:cstheme="minorHAnsi"/>
          <w:sz w:val="20"/>
          <w:szCs w:val="20"/>
        </w:rPr>
        <w:t>f</w:t>
      </w:r>
      <w:r w:rsidRPr="00A70BB7">
        <w:rPr>
          <w:rFonts w:cstheme="minorHAnsi"/>
          <w:sz w:val="20"/>
          <w:szCs w:val="20"/>
        </w:rPr>
        <w:t xml:space="preserve"> the span</w:t>
      </w:r>
    </w:p>
    <w:p w14:paraId="7CB966C4" w14:textId="77777777" w:rsidR="00E02590" w:rsidRPr="00A70BB7" w:rsidRDefault="00E02590" w:rsidP="003E5796">
      <w:pPr>
        <w:pStyle w:val="ListParagraph"/>
        <w:numPr>
          <w:ilvl w:val="1"/>
          <w:numId w:val="23"/>
        </w:numPr>
        <w:spacing w:line="240" w:lineRule="auto"/>
        <w:rPr>
          <w:rFonts w:cstheme="minorHAnsi"/>
          <w:sz w:val="20"/>
          <w:szCs w:val="20"/>
        </w:rPr>
      </w:pPr>
      <w:r w:rsidRPr="00A70BB7">
        <w:rPr>
          <w:rFonts w:cstheme="minorHAnsi"/>
          <w:sz w:val="20"/>
          <w:szCs w:val="20"/>
        </w:rPr>
        <w:t>Location of field splices</w:t>
      </w:r>
    </w:p>
    <w:p w14:paraId="6FA8561A" w14:textId="77777777" w:rsidR="00E02590" w:rsidRPr="00A70BB7" w:rsidRDefault="00E02590" w:rsidP="003E5796">
      <w:pPr>
        <w:pStyle w:val="ListParagraph"/>
        <w:numPr>
          <w:ilvl w:val="1"/>
          <w:numId w:val="23"/>
        </w:numPr>
        <w:spacing w:line="240" w:lineRule="auto"/>
        <w:rPr>
          <w:rFonts w:cstheme="minorHAnsi"/>
          <w:sz w:val="20"/>
          <w:szCs w:val="20"/>
        </w:rPr>
      </w:pPr>
      <w:r w:rsidRPr="00A70BB7">
        <w:rPr>
          <w:rFonts w:cstheme="minorHAnsi"/>
          <w:sz w:val="20"/>
          <w:szCs w:val="20"/>
        </w:rPr>
        <w:t>Vertical curve offset</w:t>
      </w:r>
    </w:p>
    <w:p w14:paraId="27FC08AD" w14:textId="763B14EF" w:rsidR="00E02590" w:rsidRPr="003B54E1" w:rsidRDefault="009F5A0F" w:rsidP="003B54E1">
      <w:pPr>
        <w:spacing w:line="240" w:lineRule="auto"/>
        <w:ind w:left="720" w:hanging="720"/>
        <w:rPr>
          <w:sz w:val="20"/>
          <w:szCs w:val="20"/>
        </w:rPr>
      </w:pPr>
      <w:sdt>
        <w:sdtPr>
          <w:rPr>
            <w:rFonts w:cstheme="minorHAnsi"/>
            <w:sz w:val="20"/>
            <w:szCs w:val="20"/>
          </w:rPr>
          <w:id w:val="-2085671278"/>
          <w14:checkbox>
            <w14:checked w14:val="0"/>
            <w14:checkedState w14:val="2612" w14:font="MS Gothic"/>
            <w14:uncheckedState w14:val="2610" w14:font="MS Gothic"/>
          </w14:checkbox>
        </w:sdtPr>
        <w:sdtEndPr/>
        <w:sdtContent>
          <w:r w:rsidR="003B54E1" w:rsidRPr="00A70BB7">
            <w:rPr>
              <w:rFonts w:ascii="Segoe UI Symbol" w:hAnsi="Segoe UI Symbol" w:cs="Segoe UI Symbol"/>
              <w:sz w:val="20"/>
              <w:szCs w:val="20"/>
            </w:rPr>
            <w:t>☐</w:t>
          </w:r>
        </w:sdtContent>
      </w:sdt>
      <w:r w:rsidR="003B54E1" w:rsidRPr="00A70BB7">
        <w:rPr>
          <w:rFonts w:cstheme="minorHAnsi"/>
          <w:sz w:val="20"/>
          <w:szCs w:val="20"/>
        </w:rPr>
        <w:tab/>
      </w:r>
      <w:r w:rsidR="00E02590" w:rsidRPr="003B54E1">
        <w:rPr>
          <w:sz w:val="20"/>
          <w:szCs w:val="20"/>
        </w:rPr>
        <w:t xml:space="preserve">Camber note – “The information on the sheet is for use in the fabrication of the girder.  The cambers shown are based on each girder deflecting independently and on all </w:t>
      </w:r>
      <w:r w:rsidR="009E0DF0" w:rsidRPr="003B54E1">
        <w:rPr>
          <w:sz w:val="20"/>
          <w:szCs w:val="20"/>
        </w:rPr>
        <w:t>deck,</w:t>
      </w:r>
      <w:r w:rsidR="00E02590" w:rsidRPr="003B54E1">
        <w:rPr>
          <w:sz w:val="20"/>
          <w:szCs w:val="20"/>
        </w:rPr>
        <w:t xml:space="preserve"> concrete being place simultaneously.  The contractor shall determine the screed grades required to achieve the proper finished grade, concrete depth, and reinforcing steel cover based on his/her equipment, procedures, and pouring sequence.”</w:t>
      </w:r>
    </w:p>
    <w:p w14:paraId="46746751" w14:textId="589E17B0" w:rsidR="00CD23E8" w:rsidRPr="00A70BB7" w:rsidRDefault="00CD23E8" w:rsidP="00BD5979">
      <w:pPr>
        <w:spacing w:after="0" w:line="240" w:lineRule="auto"/>
        <w:rPr>
          <w:rFonts w:cstheme="minorHAnsi"/>
          <w:b/>
          <w:sz w:val="20"/>
          <w:szCs w:val="20"/>
        </w:rPr>
      </w:pPr>
      <w:r w:rsidRPr="00A70BB7">
        <w:rPr>
          <w:rFonts w:cstheme="minorHAnsi"/>
          <w:b/>
          <w:sz w:val="20"/>
          <w:szCs w:val="20"/>
        </w:rPr>
        <w:t>Bearing Details</w:t>
      </w:r>
      <w:r w:rsidR="00CE7D05" w:rsidRPr="00A70BB7">
        <w:rPr>
          <w:rFonts w:cstheme="minorHAnsi"/>
          <w:b/>
          <w:sz w:val="20"/>
          <w:szCs w:val="20"/>
        </w:rPr>
        <w:t xml:space="preserve"> </w:t>
      </w:r>
      <w:bookmarkStart w:id="21" w:name="_Hlk47534014"/>
      <w:r w:rsidR="00CE7D05" w:rsidRPr="00A70BB7">
        <w:rPr>
          <w:rFonts w:cstheme="minorHAnsi"/>
          <w:b/>
          <w:sz w:val="20"/>
          <w:szCs w:val="20"/>
        </w:rPr>
        <w:tab/>
      </w:r>
      <w:r w:rsidR="00CE7D05" w:rsidRPr="00A70BB7">
        <w:rPr>
          <w:rFonts w:cstheme="minorHAnsi"/>
          <w:b/>
          <w:sz w:val="20"/>
          <w:szCs w:val="20"/>
        </w:rPr>
        <w:tab/>
      </w:r>
      <w:r w:rsidR="00CE7D05" w:rsidRPr="00A70BB7">
        <w:rPr>
          <w:rFonts w:cstheme="minorHAnsi"/>
          <w:b/>
          <w:sz w:val="20"/>
          <w:szCs w:val="20"/>
        </w:rPr>
        <w:tab/>
      </w:r>
      <w:r w:rsidR="00CE7D05" w:rsidRPr="00A70BB7">
        <w:rPr>
          <w:rFonts w:cstheme="minorHAnsi"/>
          <w:b/>
          <w:sz w:val="20"/>
          <w:szCs w:val="20"/>
        </w:rPr>
        <w:tab/>
      </w:r>
      <w:r w:rsidR="00CE7D05" w:rsidRPr="00A70BB7">
        <w:rPr>
          <w:rFonts w:cstheme="minorHAnsi"/>
          <w:b/>
          <w:sz w:val="20"/>
          <w:szCs w:val="20"/>
        </w:rPr>
        <w:tab/>
      </w:r>
      <w:r w:rsidR="00CE7D05" w:rsidRPr="00A70BB7">
        <w:rPr>
          <w:rFonts w:cstheme="minorHAnsi"/>
          <w:b/>
          <w:sz w:val="20"/>
          <w:szCs w:val="20"/>
        </w:rPr>
        <w:tab/>
      </w:r>
      <w:r w:rsidR="00CE7D05" w:rsidRPr="00A70BB7">
        <w:rPr>
          <w:rFonts w:cstheme="minorHAnsi"/>
          <w:b/>
          <w:sz w:val="20"/>
          <w:szCs w:val="20"/>
        </w:rPr>
        <w:tab/>
      </w:r>
      <w:r w:rsidR="00CE7D05" w:rsidRPr="00A70BB7">
        <w:rPr>
          <w:rFonts w:cstheme="minorHAnsi"/>
          <w:b/>
          <w:sz w:val="20"/>
          <w:szCs w:val="20"/>
        </w:rPr>
        <w:tab/>
      </w:r>
      <w:r w:rsidR="00CE7D05" w:rsidRPr="00A70BB7">
        <w:rPr>
          <w:rFonts w:cstheme="minorHAnsi"/>
          <w:b/>
          <w:sz w:val="20"/>
          <w:szCs w:val="20"/>
        </w:rPr>
        <w:tab/>
      </w:r>
      <w:r w:rsidR="00A94534" w:rsidRPr="00A70BB7">
        <w:rPr>
          <w:rFonts w:cstheme="minorHAnsi"/>
          <w:b/>
          <w:sz w:val="20"/>
          <w:szCs w:val="20"/>
        </w:rPr>
        <w:tab/>
      </w:r>
      <w:r w:rsidR="00CE7D05" w:rsidRPr="00A70BB7">
        <w:rPr>
          <w:rFonts w:cstheme="minorHAnsi"/>
          <w:b/>
          <w:sz w:val="20"/>
          <w:szCs w:val="20"/>
        </w:rPr>
        <w:t>BDM Section 6.3.14.</w:t>
      </w:r>
      <w:bookmarkEnd w:id="21"/>
      <w:r w:rsidR="00892A13" w:rsidRPr="00A70BB7">
        <w:rPr>
          <w:rFonts w:cstheme="minorHAnsi"/>
          <w:b/>
          <w:sz w:val="20"/>
          <w:szCs w:val="20"/>
        </w:rPr>
        <w:t>7</w:t>
      </w:r>
    </w:p>
    <w:p w14:paraId="7AAC6364" w14:textId="6DAF6CB3" w:rsidR="00192BCB" w:rsidRPr="00A70BB7" w:rsidRDefault="009F5A0F" w:rsidP="00BD5979">
      <w:pPr>
        <w:spacing w:after="0" w:line="240" w:lineRule="auto"/>
        <w:rPr>
          <w:rFonts w:cstheme="minorHAnsi"/>
          <w:sz w:val="20"/>
          <w:szCs w:val="20"/>
        </w:rPr>
      </w:pPr>
      <w:sdt>
        <w:sdtPr>
          <w:rPr>
            <w:rFonts w:cstheme="minorHAnsi"/>
            <w:sz w:val="20"/>
            <w:szCs w:val="20"/>
          </w:rPr>
          <w:id w:val="568917351"/>
          <w14:checkbox>
            <w14:checked w14:val="0"/>
            <w14:checkedState w14:val="2612" w14:font="MS Gothic"/>
            <w14:uncheckedState w14:val="2610" w14:font="MS Gothic"/>
          </w14:checkbox>
        </w:sdtPr>
        <w:sdtEndPr/>
        <w:sdtContent>
          <w:r w:rsidR="00192BCB" w:rsidRPr="00A70BB7">
            <w:rPr>
              <w:rFonts w:ascii="Segoe UI Symbol" w:eastAsia="MS Gothic" w:hAnsi="Segoe UI Symbol" w:cs="Segoe UI Symbol"/>
              <w:sz w:val="20"/>
              <w:szCs w:val="20"/>
            </w:rPr>
            <w:t>☐</w:t>
          </w:r>
        </w:sdtContent>
      </w:sdt>
      <w:r w:rsidR="00922443" w:rsidRPr="00A70BB7">
        <w:rPr>
          <w:rFonts w:cstheme="minorHAnsi"/>
          <w:sz w:val="20"/>
          <w:szCs w:val="20"/>
        </w:rPr>
        <w:tab/>
        <w:t>Verify selected s</w:t>
      </w:r>
      <w:r w:rsidR="00192BCB" w:rsidRPr="00A70BB7">
        <w:rPr>
          <w:rFonts w:cstheme="minorHAnsi"/>
          <w:sz w:val="20"/>
          <w:szCs w:val="20"/>
        </w:rPr>
        <w:t>ide a</w:t>
      </w:r>
      <w:r w:rsidR="00922443" w:rsidRPr="00A70BB7">
        <w:rPr>
          <w:rFonts w:cstheme="minorHAnsi"/>
          <w:sz w:val="20"/>
          <w:szCs w:val="20"/>
        </w:rPr>
        <w:t>nd end e</w:t>
      </w:r>
      <w:r w:rsidR="00192BCB" w:rsidRPr="00A70BB7">
        <w:rPr>
          <w:rFonts w:cstheme="minorHAnsi"/>
          <w:sz w:val="20"/>
          <w:szCs w:val="20"/>
        </w:rPr>
        <w:t xml:space="preserve">levations for bearing assemblies </w:t>
      </w:r>
    </w:p>
    <w:p w14:paraId="7DE9FD2B" w14:textId="56A85BE8" w:rsidR="00922443" w:rsidRPr="00A70BB7" w:rsidRDefault="009F5A0F" w:rsidP="00BD5979">
      <w:pPr>
        <w:spacing w:after="0" w:line="240" w:lineRule="auto"/>
        <w:rPr>
          <w:rFonts w:cstheme="minorHAnsi"/>
          <w:sz w:val="20"/>
          <w:szCs w:val="20"/>
        </w:rPr>
      </w:pPr>
      <w:sdt>
        <w:sdtPr>
          <w:rPr>
            <w:rFonts w:cstheme="minorHAnsi"/>
            <w:sz w:val="20"/>
            <w:szCs w:val="20"/>
          </w:rPr>
          <w:id w:val="-2111729954"/>
          <w14:checkbox>
            <w14:checked w14:val="0"/>
            <w14:checkedState w14:val="2612" w14:font="MS Gothic"/>
            <w14:uncheckedState w14:val="2610" w14:font="MS Gothic"/>
          </w14:checkbox>
        </w:sdtPr>
        <w:sdtEndPr/>
        <w:sdtContent>
          <w:r w:rsidR="00922443" w:rsidRPr="00A70BB7">
            <w:rPr>
              <w:rFonts w:ascii="Segoe UI Symbol" w:eastAsia="MS Gothic" w:hAnsi="Segoe UI Symbol" w:cs="Segoe UI Symbol"/>
              <w:sz w:val="20"/>
              <w:szCs w:val="20"/>
            </w:rPr>
            <w:t>☐</w:t>
          </w:r>
        </w:sdtContent>
      </w:sdt>
      <w:r w:rsidR="00922443" w:rsidRPr="00A70BB7">
        <w:rPr>
          <w:rFonts w:cstheme="minorHAnsi"/>
          <w:sz w:val="20"/>
          <w:szCs w:val="20"/>
        </w:rPr>
        <w:tab/>
        <w:t>Verify Elevation of Bearing Assemblies detailed and dimensioned– BDM Figure 21.2-5</w:t>
      </w:r>
    </w:p>
    <w:p w14:paraId="5D10845D" w14:textId="46C78B50" w:rsidR="002A0292" w:rsidRPr="00A70BB7" w:rsidRDefault="009F5A0F" w:rsidP="00BD5979">
      <w:pPr>
        <w:spacing w:after="0" w:line="240" w:lineRule="auto"/>
        <w:rPr>
          <w:rFonts w:cstheme="minorHAnsi"/>
          <w:sz w:val="20"/>
          <w:szCs w:val="20"/>
        </w:rPr>
      </w:pPr>
      <w:sdt>
        <w:sdtPr>
          <w:rPr>
            <w:rFonts w:cstheme="minorHAnsi"/>
            <w:sz w:val="20"/>
            <w:szCs w:val="20"/>
          </w:rPr>
          <w:id w:val="-1963267620"/>
          <w14:checkbox>
            <w14:checked w14:val="0"/>
            <w14:checkedState w14:val="2612" w14:font="MS Gothic"/>
            <w14:uncheckedState w14:val="2610" w14:font="MS Gothic"/>
          </w14:checkbox>
        </w:sdtPr>
        <w:sdtEndPr/>
        <w:sdtContent>
          <w:r w:rsidR="005D5A53" w:rsidRPr="00A70BB7">
            <w:rPr>
              <w:rFonts w:ascii="Segoe UI Symbol" w:eastAsia="MS Gothic" w:hAnsi="Segoe UI Symbol" w:cs="Segoe UI Symbol"/>
              <w:sz w:val="20"/>
              <w:szCs w:val="20"/>
            </w:rPr>
            <w:t>☐</w:t>
          </w:r>
        </w:sdtContent>
      </w:sdt>
      <w:r w:rsidR="005D5A53" w:rsidRPr="00A70BB7">
        <w:rPr>
          <w:rFonts w:cstheme="minorHAnsi"/>
          <w:sz w:val="20"/>
          <w:szCs w:val="20"/>
        </w:rPr>
        <w:tab/>
      </w:r>
      <w:r w:rsidR="00AA6D60" w:rsidRPr="00A70BB7">
        <w:rPr>
          <w:rFonts w:ascii="Segoe UI Symbol" w:eastAsia="MS Gothic" w:hAnsi="Segoe UI Symbol" w:cs="Segoe UI Symbol"/>
          <w:sz w:val="20"/>
          <w:szCs w:val="20"/>
        </w:rPr>
        <w:t>Verify b</w:t>
      </w:r>
      <w:r w:rsidR="002A0292" w:rsidRPr="00A70BB7">
        <w:rPr>
          <w:rFonts w:cstheme="minorHAnsi"/>
          <w:sz w:val="20"/>
          <w:szCs w:val="20"/>
        </w:rPr>
        <w:t>earing Plate Plan and Elevation provided along with</w:t>
      </w:r>
      <w:r w:rsidR="00DB1883" w:rsidRPr="00A70BB7">
        <w:rPr>
          <w:rFonts w:cstheme="minorHAnsi"/>
          <w:sz w:val="20"/>
          <w:szCs w:val="20"/>
        </w:rPr>
        <w:t xml:space="preserve"> - BDM Section 21.2.1.8</w:t>
      </w:r>
    </w:p>
    <w:p w14:paraId="5DB2D1A1" w14:textId="77777777" w:rsidR="002A0292" w:rsidRPr="00A70BB7" w:rsidRDefault="002A0292" w:rsidP="003E5796">
      <w:pPr>
        <w:pStyle w:val="ListParagraph"/>
        <w:numPr>
          <w:ilvl w:val="0"/>
          <w:numId w:val="4"/>
        </w:numPr>
        <w:spacing w:after="0" w:line="240" w:lineRule="auto"/>
        <w:rPr>
          <w:rFonts w:cstheme="minorHAnsi"/>
          <w:sz w:val="20"/>
          <w:szCs w:val="20"/>
        </w:rPr>
      </w:pPr>
      <w:r w:rsidRPr="00A70BB7">
        <w:rPr>
          <w:rFonts w:cstheme="minorHAnsi"/>
          <w:sz w:val="20"/>
          <w:szCs w:val="20"/>
        </w:rPr>
        <w:t>Plate Width</w:t>
      </w:r>
    </w:p>
    <w:p w14:paraId="3020F245" w14:textId="77777777" w:rsidR="002A0292" w:rsidRPr="00A70BB7" w:rsidRDefault="002A0292" w:rsidP="003E5796">
      <w:pPr>
        <w:pStyle w:val="ListParagraph"/>
        <w:numPr>
          <w:ilvl w:val="0"/>
          <w:numId w:val="4"/>
        </w:numPr>
        <w:spacing w:after="0" w:line="240" w:lineRule="auto"/>
        <w:rPr>
          <w:rFonts w:cstheme="minorHAnsi"/>
          <w:sz w:val="20"/>
          <w:szCs w:val="20"/>
        </w:rPr>
      </w:pPr>
      <w:r w:rsidRPr="00A70BB7">
        <w:rPr>
          <w:rFonts w:cstheme="minorHAnsi"/>
          <w:sz w:val="20"/>
          <w:szCs w:val="20"/>
        </w:rPr>
        <w:t>Plate Length</w:t>
      </w:r>
    </w:p>
    <w:p w14:paraId="7AFB004D" w14:textId="033E0A66" w:rsidR="002A0292" w:rsidRPr="00A70BB7" w:rsidRDefault="002A0292" w:rsidP="003E5796">
      <w:pPr>
        <w:pStyle w:val="ListParagraph"/>
        <w:numPr>
          <w:ilvl w:val="0"/>
          <w:numId w:val="4"/>
        </w:numPr>
        <w:spacing w:after="0" w:line="240" w:lineRule="auto"/>
        <w:rPr>
          <w:sz w:val="20"/>
          <w:szCs w:val="20"/>
        </w:rPr>
      </w:pPr>
      <w:r w:rsidRPr="00A70BB7">
        <w:rPr>
          <w:sz w:val="20"/>
          <w:szCs w:val="20"/>
        </w:rPr>
        <w:t xml:space="preserve">Plate Thicknesses </w:t>
      </w:r>
      <w:r w:rsidR="003B54E1" w:rsidRPr="00A70BB7">
        <w:rPr>
          <w:sz w:val="20"/>
          <w:szCs w:val="20"/>
        </w:rPr>
        <w:t xml:space="preserve">- 1 ½” minimum </w:t>
      </w:r>
      <w:r w:rsidR="093C4690" w:rsidRPr="00A70BB7">
        <w:rPr>
          <w:sz w:val="20"/>
          <w:szCs w:val="20"/>
        </w:rPr>
        <w:t xml:space="preserve">dimensioned </w:t>
      </w:r>
      <w:r w:rsidR="003B54E1">
        <w:rPr>
          <w:sz w:val="20"/>
          <w:szCs w:val="20"/>
        </w:rPr>
        <w:t>at the center of the plate</w:t>
      </w:r>
      <w:r w:rsidR="00922443" w:rsidRPr="00A70BB7">
        <w:rPr>
          <w:sz w:val="20"/>
          <w:szCs w:val="20"/>
        </w:rPr>
        <w:t xml:space="preserve"> - </w:t>
      </w:r>
      <w:r w:rsidR="003B54E1">
        <w:rPr>
          <w:sz w:val="20"/>
          <w:szCs w:val="20"/>
        </w:rPr>
        <w:t>DM 0220</w:t>
      </w:r>
    </w:p>
    <w:p w14:paraId="4CBDF83A" w14:textId="77777777" w:rsidR="00AA6D60" w:rsidRPr="00A70BB7" w:rsidRDefault="002A0292" w:rsidP="003E5796">
      <w:pPr>
        <w:pStyle w:val="ListParagraph"/>
        <w:numPr>
          <w:ilvl w:val="0"/>
          <w:numId w:val="4"/>
        </w:numPr>
        <w:spacing w:after="0" w:line="240" w:lineRule="auto"/>
        <w:rPr>
          <w:rFonts w:cstheme="minorHAnsi"/>
          <w:sz w:val="20"/>
          <w:szCs w:val="20"/>
        </w:rPr>
      </w:pPr>
      <w:r w:rsidRPr="00A70BB7">
        <w:rPr>
          <w:rFonts w:cstheme="minorHAnsi"/>
          <w:sz w:val="20"/>
          <w:szCs w:val="20"/>
        </w:rPr>
        <w:t>Plate Direction of Placement for Beveled Plates</w:t>
      </w:r>
    </w:p>
    <w:p w14:paraId="09E7C9BF" w14:textId="5CCA0210" w:rsidR="00DB1883" w:rsidRPr="00A70BB7" w:rsidRDefault="00DB1883" w:rsidP="003E5796">
      <w:pPr>
        <w:pStyle w:val="ListParagraph"/>
        <w:numPr>
          <w:ilvl w:val="0"/>
          <w:numId w:val="4"/>
        </w:numPr>
        <w:spacing w:after="0" w:line="240" w:lineRule="auto"/>
        <w:rPr>
          <w:rFonts w:cstheme="minorHAnsi"/>
          <w:sz w:val="20"/>
          <w:szCs w:val="20"/>
        </w:rPr>
      </w:pPr>
      <w:r w:rsidRPr="00A70BB7">
        <w:rPr>
          <w:rFonts w:cstheme="minorHAnsi"/>
          <w:sz w:val="20"/>
          <w:szCs w:val="20"/>
        </w:rPr>
        <w:t>Beveled bearing plates for instantaneous slope at bottom of beam ≥ 1% - BDM Section 15.5.11.3</w:t>
      </w:r>
    </w:p>
    <w:p w14:paraId="1C33522C" w14:textId="7536D10A" w:rsidR="00DB1883" w:rsidRPr="00A70BB7" w:rsidRDefault="00DB1883" w:rsidP="003E5796">
      <w:pPr>
        <w:pStyle w:val="ListParagraph"/>
        <w:numPr>
          <w:ilvl w:val="0"/>
          <w:numId w:val="4"/>
        </w:numPr>
        <w:spacing w:after="0" w:line="240" w:lineRule="auto"/>
        <w:rPr>
          <w:sz w:val="20"/>
          <w:szCs w:val="20"/>
        </w:rPr>
      </w:pPr>
      <w:r w:rsidRPr="00A70BB7">
        <w:rPr>
          <w:sz w:val="20"/>
          <w:szCs w:val="20"/>
        </w:rPr>
        <w:t>For beveled bearing plates, minimum thickness at edge of plate = 1”</w:t>
      </w:r>
    </w:p>
    <w:p w14:paraId="77E414C8" w14:textId="6DCF899A" w:rsidR="00DB1883" w:rsidRPr="00A70BB7" w:rsidRDefault="00DB1883" w:rsidP="003E5796">
      <w:pPr>
        <w:pStyle w:val="ListParagraph"/>
        <w:numPr>
          <w:ilvl w:val="0"/>
          <w:numId w:val="4"/>
        </w:numPr>
        <w:spacing w:after="0" w:line="240" w:lineRule="auto"/>
        <w:rPr>
          <w:rFonts w:cstheme="minorHAnsi"/>
          <w:sz w:val="20"/>
          <w:szCs w:val="20"/>
        </w:rPr>
      </w:pPr>
      <w:r w:rsidRPr="00A70BB7">
        <w:rPr>
          <w:rFonts w:cstheme="minorHAnsi"/>
          <w:sz w:val="20"/>
          <w:szCs w:val="20"/>
        </w:rPr>
        <w:t>Slot</w:t>
      </w:r>
      <w:r w:rsidR="0099751C" w:rsidRPr="00A70BB7">
        <w:rPr>
          <w:rFonts w:cstheme="minorHAnsi"/>
          <w:sz w:val="20"/>
          <w:szCs w:val="20"/>
        </w:rPr>
        <w:t>ted holes</w:t>
      </w:r>
      <w:r w:rsidRPr="00A70BB7">
        <w:rPr>
          <w:rFonts w:cstheme="minorHAnsi"/>
          <w:sz w:val="20"/>
          <w:szCs w:val="20"/>
        </w:rPr>
        <w:t xml:space="preserve"> at expansion bearings</w:t>
      </w:r>
    </w:p>
    <w:p w14:paraId="03FE42B5" w14:textId="77777777" w:rsidR="00DB1883" w:rsidRPr="00A70BB7" w:rsidRDefault="00DB1883" w:rsidP="003E5796">
      <w:pPr>
        <w:pStyle w:val="ListParagraph"/>
        <w:numPr>
          <w:ilvl w:val="0"/>
          <w:numId w:val="4"/>
        </w:numPr>
        <w:spacing w:after="0" w:line="240" w:lineRule="auto"/>
        <w:rPr>
          <w:rFonts w:cstheme="minorHAnsi"/>
          <w:sz w:val="20"/>
          <w:szCs w:val="20"/>
        </w:rPr>
      </w:pPr>
      <w:r w:rsidRPr="00A70BB7">
        <w:rPr>
          <w:rFonts w:cstheme="minorHAnsi"/>
          <w:sz w:val="20"/>
          <w:szCs w:val="20"/>
        </w:rPr>
        <w:t>At integral bents, bearing plate plan dimensions = plain elastomeric pad plan dimensions – MEMO DM0212</w:t>
      </w:r>
    </w:p>
    <w:p w14:paraId="4C51CB95" w14:textId="77777777" w:rsidR="00DB1883" w:rsidRPr="00A70BB7" w:rsidRDefault="00DB1883" w:rsidP="003E5796">
      <w:pPr>
        <w:pStyle w:val="ListParagraph"/>
        <w:numPr>
          <w:ilvl w:val="0"/>
          <w:numId w:val="4"/>
        </w:numPr>
        <w:spacing w:after="0" w:line="240" w:lineRule="auto"/>
        <w:rPr>
          <w:rFonts w:cstheme="minorHAnsi"/>
          <w:sz w:val="20"/>
          <w:szCs w:val="20"/>
        </w:rPr>
      </w:pPr>
      <w:r w:rsidRPr="00A70BB7">
        <w:rPr>
          <w:rFonts w:cstheme="minorHAnsi"/>
          <w:sz w:val="20"/>
          <w:szCs w:val="20"/>
        </w:rPr>
        <w:t>At non-integral bents, bearing plate is 1” wider than the elastomeric bearing -MEMO DM0212</w:t>
      </w:r>
    </w:p>
    <w:p w14:paraId="78FBE4F3" w14:textId="53E594C9" w:rsidR="00DB1883" w:rsidRPr="00A70BB7" w:rsidRDefault="00DB1883" w:rsidP="003E5796">
      <w:pPr>
        <w:pStyle w:val="ListParagraph"/>
        <w:numPr>
          <w:ilvl w:val="0"/>
          <w:numId w:val="4"/>
        </w:numPr>
        <w:spacing w:after="0" w:line="240" w:lineRule="auto"/>
        <w:rPr>
          <w:rFonts w:cstheme="minorHAnsi"/>
          <w:sz w:val="20"/>
          <w:szCs w:val="20"/>
        </w:rPr>
      </w:pPr>
      <w:r w:rsidRPr="00A70BB7">
        <w:rPr>
          <w:rFonts w:cstheme="minorHAnsi"/>
          <w:sz w:val="20"/>
          <w:szCs w:val="20"/>
        </w:rPr>
        <w:t>Minimum bearing plate/bolt edge distances -BDM Figure 21.2-3</w:t>
      </w:r>
    </w:p>
    <w:p w14:paraId="2989D523" w14:textId="77777777" w:rsidR="00A94534" w:rsidRPr="00A70BB7" w:rsidRDefault="00A94534" w:rsidP="00A94534">
      <w:pPr>
        <w:pStyle w:val="ListParagraph"/>
        <w:spacing w:after="0" w:line="240" w:lineRule="auto"/>
        <w:ind w:left="1440"/>
        <w:rPr>
          <w:rFonts w:cstheme="minorHAnsi"/>
          <w:sz w:val="20"/>
          <w:szCs w:val="20"/>
        </w:rPr>
      </w:pPr>
    </w:p>
    <w:tbl>
      <w:tblPr>
        <w:tblStyle w:val="TableGrid"/>
        <w:tblW w:w="0" w:type="auto"/>
        <w:jc w:val="center"/>
        <w:tblLook w:val="04A0" w:firstRow="1" w:lastRow="0" w:firstColumn="1" w:lastColumn="0" w:noHBand="0" w:noVBand="1"/>
      </w:tblPr>
      <w:tblGrid>
        <w:gridCol w:w="2695"/>
        <w:gridCol w:w="2880"/>
      </w:tblGrid>
      <w:tr w:rsidR="00DB1883" w:rsidRPr="00A70BB7" w14:paraId="13BFF6B2" w14:textId="77777777" w:rsidTr="006E04A9">
        <w:trPr>
          <w:jc w:val="center"/>
        </w:trPr>
        <w:tc>
          <w:tcPr>
            <w:tcW w:w="2695" w:type="dxa"/>
          </w:tcPr>
          <w:p w14:paraId="728B259A" w14:textId="77777777" w:rsidR="00DB1883" w:rsidRPr="00A70BB7" w:rsidRDefault="00DB1883" w:rsidP="00BD5979">
            <w:pPr>
              <w:jc w:val="center"/>
              <w:rPr>
                <w:rFonts w:cstheme="minorHAnsi"/>
                <w:sz w:val="20"/>
                <w:szCs w:val="20"/>
              </w:rPr>
            </w:pPr>
            <w:r w:rsidRPr="00A70BB7">
              <w:rPr>
                <w:rFonts w:cstheme="minorHAnsi"/>
                <w:sz w:val="20"/>
                <w:szCs w:val="20"/>
              </w:rPr>
              <w:t>Anchor Bolt Hole Diameter or Slot Width</w:t>
            </w:r>
          </w:p>
        </w:tc>
        <w:tc>
          <w:tcPr>
            <w:tcW w:w="2880" w:type="dxa"/>
          </w:tcPr>
          <w:p w14:paraId="5F2E715D" w14:textId="77777777" w:rsidR="00DB1883" w:rsidRPr="00A70BB7" w:rsidRDefault="00DB1883" w:rsidP="00BD5979">
            <w:pPr>
              <w:jc w:val="center"/>
              <w:rPr>
                <w:rFonts w:cstheme="minorHAnsi"/>
                <w:sz w:val="20"/>
                <w:szCs w:val="20"/>
              </w:rPr>
            </w:pPr>
            <w:r w:rsidRPr="00A70BB7">
              <w:rPr>
                <w:rFonts w:cstheme="minorHAnsi"/>
                <w:sz w:val="20"/>
                <w:szCs w:val="20"/>
              </w:rPr>
              <w:t>Minimum Edge Distance from Centerline of Hole</w:t>
            </w:r>
          </w:p>
        </w:tc>
      </w:tr>
      <w:tr w:rsidR="00DB1883" w:rsidRPr="00A70BB7" w14:paraId="020F8383" w14:textId="77777777" w:rsidTr="006E04A9">
        <w:trPr>
          <w:jc w:val="center"/>
        </w:trPr>
        <w:tc>
          <w:tcPr>
            <w:tcW w:w="2695" w:type="dxa"/>
          </w:tcPr>
          <w:p w14:paraId="4667D272" w14:textId="77777777" w:rsidR="00DB1883" w:rsidRPr="00A70BB7" w:rsidRDefault="00DB1883" w:rsidP="00BD5979">
            <w:pPr>
              <w:jc w:val="center"/>
              <w:rPr>
                <w:rFonts w:cstheme="minorHAnsi"/>
                <w:sz w:val="20"/>
                <w:szCs w:val="20"/>
              </w:rPr>
            </w:pPr>
            <w:r w:rsidRPr="00A70BB7">
              <w:rPr>
                <w:rFonts w:cstheme="minorHAnsi"/>
                <w:sz w:val="20"/>
                <w:szCs w:val="20"/>
              </w:rPr>
              <w:t>1 ¼ in</w:t>
            </w:r>
          </w:p>
        </w:tc>
        <w:tc>
          <w:tcPr>
            <w:tcW w:w="2880" w:type="dxa"/>
          </w:tcPr>
          <w:p w14:paraId="180139B5" w14:textId="77777777" w:rsidR="00DB1883" w:rsidRPr="00A70BB7" w:rsidRDefault="00DB1883" w:rsidP="00BD5979">
            <w:pPr>
              <w:jc w:val="center"/>
              <w:rPr>
                <w:rFonts w:cstheme="minorHAnsi"/>
                <w:sz w:val="20"/>
                <w:szCs w:val="20"/>
              </w:rPr>
            </w:pPr>
            <w:r w:rsidRPr="00A70BB7">
              <w:rPr>
                <w:rFonts w:cstheme="minorHAnsi"/>
                <w:sz w:val="20"/>
                <w:szCs w:val="20"/>
              </w:rPr>
              <w:t>1 ½ in</w:t>
            </w:r>
          </w:p>
        </w:tc>
      </w:tr>
      <w:tr w:rsidR="00DB1883" w:rsidRPr="00A70BB7" w14:paraId="3FC256FB" w14:textId="77777777" w:rsidTr="006E04A9">
        <w:trPr>
          <w:jc w:val="center"/>
        </w:trPr>
        <w:tc>
          <w:tcPr>
            <w:tcW w:w="2695" w:type="dxa"/>
          </w:tcPr>
          <w:p w14:paraId="2834F941" w14:textId="77777777" w:rsidR="00DB1883" w:rsidRPr="00A70BB7" w:rsidRDefault="00DB1883" w:rsidP="00BD5979">
            <w:pPr>
              <w:jc w:val="center"/>
              <w:rPr>
                <w:rFonts w:cstheme="minorHAnsi"/>
                <w:sz w:val="20"/>
                <w:szCs w:val="20"/>
              </w:rPr>
            </w:pPr>
            <w:r w:rsidRPr="00A70BB7">
              <w:rPr>
                <w:rFonts w:cstheme="minorHAnsi"/>
                <w:sz w:val="20"/>
                <w:szCs w:val="20"/>
              </w:rPr>
              <w:t>1 ½ in</w:t>
            </w:r>
          </w:p>
        </w:tc>
        <w:tc>
          <w:tcPr>
            <w:tcW w:w="2880" w:type="dxa"/>
          </w:tcPr>
          <w:p w14:paraId="134B0317" w14:textId="77777777" w:rsidR="00DB1883" w:rsidRPr="00A70BB7" w:rsidRDefault="00DB1883" w:rsidP="00BD5979">
            <w:pPr>
              <w:jc w:val="center"/>
              <w:rPr>
                <w:rFonts w:cstheme="minorHAnsi"/>
                <w:sz w:val="20"/>
                <w:szCs w:val="20"/>
              </w:rPr>
            </w:pPr>
            <w:r w:rsidRPr="00A70BB7">
              <w:rPr>
                <w:rFonts w:cstheme="minorHAnsi"/>
                <w:sz w:val="20"/>
                <w:szCs w:val="20"/>
              </w:rPr>
              <w:t>2 in</w:t>
            </w:r>
          </w:p>
        </w:tc>
      </w:tr>
    </w:tbl>
    <w:p w14:paraId="5AC7475F" w14:textId="17310D84" w:rsidR="00DB1883" w:rsidRPr="00A70BB7" w:rsidRDefault="009F5A0F" w:rsidP="00BD5979">
      <w:pPr>
        <w:spacing w:after="0" w:line="240" w:lineRule="auto"/>
        <w:rPr>
          <w:rFonts w:cstheme="minorHAnsi"/>
          <w:sz w:val="20"/>
          <w:szCs w:val="20"/>
        </w:rPr>
      </w:pPr>
      <w:sdt>
        <w:sdtPr>
          <w:rPr>
            <w:rFonts w:cstheme="minorHAnsi"/>
            <w:sz w:val="20"/>
            <w:szCs w:val="20"/>
          </w:rPr>
          <w:id w:val="-785269180"/>
          <w14:checkbox>
            <w14:checked w14:val="0"/>
            <w14:checkedState w14:val="2612" w14:font="MS Gothic"/>
            <w14:uncheckedState w14:val="2610" w14:font="MS Gothic"/>
          </w14:checkbox>
        </w:sdtPr>
        <w:sdtEndPr/>
        <w:sdtContent>
          <w:r w:rsidR="002A0292" w:rsidRPr="00A70BB7">
            <w:rPr>
              <w:rFonts w:ascii="Segoe UI Symbol" w:eastAsia="MS Gothic" w:hAnsi="Segoe UI Symbol" w:cs="Segoe UI Symbol"/>
              <w:sz w:val="20"/>
              <w:szCs w:val="20"/>
            </w:rPr>
            <w:t>☐</w:t>
          </w:r>
        </w:sdtContent>
      </w:sdt>
      <w:r w:rsidR="00AA6D60" w:rsidRPr="00A70BB7">
        <w:rPr>
          <w:rFonts w:cstheme="minorHAnsi"/>
          <w:sz w:val="20"/>
          <w:szCs w:val="20"/>
        </w:rPr>
        <w:tab/>
        <w:t>Verify b</w:t>
      </w:r>
      <w:r w:rsidR="002A0292" w:rsidRPr="00A70BB7">
        <w:rPr>
          <w:rFonts w:cstheme="minorHAnsi"/>
          <w:sz w:val="20"/>
          <w:szCs w:val="20"/>
        </w:rPr>
        <w:t>ooster Plates</w:t>
      </w:r>
      <w:r w:rsidR="00AA6D60" w:rsidRPr="00A70BB7">
        <w:rPr>
          <w:rFonts w:cstheme="minorHAnsi"/>
          <w:sz w:val="20"/>
          <w:szCs w:val="20"/>
        </w:rPr>
        <w:t xml:space="preserve"> detailed and dimensioned</w:t>
      </w:r>
    </w:p>
    <w:p w14:paraId="05E90CF4" w14:textId="5B1E4481" w:rsidR="0084416C" w:rsidRPr="00A70BB7" w:rsidRDefault="0084416C" w:rsidP="003E5796">
      <w:pPr>
        <w:pStyle w:val="ListParagraph"/>
        <w:numPr>
          <w:ilvl w:val="0"/>
          <w:numId w:val="4"/>
        </w:numPr>
        <w:spacing w:after="0" w:line="240" w:lineRule="auto"/>
        <w:rPr>
          <w:rFonts w:cstheme="minorHAnsi"/>
          <w:sz w:val="20"/>
          <w:szCs w:val="20"/>
        </w:rPr>
      </w:pPr>
      <w:r w:rsidRPr="00A70BB7">
        <w:rPr>
          <w:rFonts w:cstheme="minorHAnsi"/>
          <w:sz w:val="20"/>
          <w:szCs w:val="20"/>
        </w:rPr>
        <w:t>Note booster plate c</w:t>
      </w:r>
      <w:r w:rsidR="00DC2654" w:rsidRPr="00A70BB7">
        <w:rPr>
          <w:rFonts w:cstheme="minorHAnsi"/>
          <w:sz w:val="20"/>
          <w:szCs w:val="20"/>
        </w:rPr>
        <w:t>ould</w:t>
      </w:r>
      <w:r w:rsidRPr="00A70BB7">
        <w:rPr>
          <w:rFonts w:cstheme="minorHAnsi"/>
          <w:sz w:val="20"/>
          <w:szCs w:val="20"/>
        </w:rPr>
        <w:t xml:space="preserve"> be incorporated into the bearing plate at no additional cost to the Department</w:t>
      </w:r>
    </w:p>
    <w:p w14:paraId="3F7057D0" w14:textId="77777777" w:rsidR="00A94534" w:rsidRPr="00A70BB7" w:rsidRDefault="00A94534" w:rsidP="00A94534">
      <w:pPr>
        <w:pStyle w:val="ListParagraph"/>
        <w:spacing w:after="0" w:line="240" w:lineRule="auto"/>
        <w:ind w:left="1440"/>
        <w:rPr>
          <w:rFonts w:cstheme="minorHAnsi"/>
          <w:sz w:val="20"/>
          <w:szCs w:val="20"/>
        </w:rPr>
      </w:pPr>
    </w:p>
    <w:p w14:paraId="4219121F" w14:textId="560BCCA5" w:rsidR="00192BCB" w:rsidRPr="00A70BB7" w:rsidRDefault="009F5A0F" w:rsidP="00BD5979">
      <w:pPr>
        <w:spacing w:after="0" w:line="240" w:lineRule="auto"/>
        <w:rPr>
          <w:rFonts w:cstheme="minorHAnsi"/>
          <w:sz w:val="20"/>
          <w:szCs w:val="20"/>
        </w:rPr>
      </w:pPr>
      <w:sdt>
        <w:sdtPr>
          <w:rPr>
            <w:rFonts w:cstheme="minorHAnsi"/>
            <w:sz w:val="20"/>
            <w:szCs w:val="20"/>
          </w:rPr>
          <w:id w:val="1923373563"/>
          <w14:checkbox>
            <w14:checked w14:val="0"/>
            <w14:checkedState w14:val="2612" w14:font="MS Gothic"/>
            <w14:uncheckedState w14:val="2610" w14:font="MS Gothic"/>
          </w14:checkbox>
        </w:sdtPr>
        <w:sdtEndPr/>
        <w:sdtContent>
          <w:r w:rsidR="00192BCB" w:rsidRPr="00A70BB7">
            <w:rPr>
              <w:rFonts w:ascii="Segoe UI Symbol" w:eastAsia="MS Gothic" w:hAnsi="Segoe UI Symbol" w:cs="Segoe UI Symbol"/>
              <w:sz w:val="20"/>
              <w:szCs w:val="20"/>
            </w:rPr>
            <w:t>☐</w:t>
          </w:r>
        </w:sdtContent>
      </w:sdt>
      <w:r w:rsidR="00192BCB" w:rsidRPr="00A70BB7">
        <w:rPr>
          <w:rFonts w:cstheme="minorHAnsi"/>
          <w:sz w:val="20"/>
          <w:szCs w:val="20"/>
        </w:rPr>
        <w:tab/>
      </w:r>
      <w:r w:rsidR="003E799D" w:rsidRPr="00A70BB7">
        <w:rPr>
          <w:rFonts w:cstheme="minorHAnsi"/>
          <w:sz w:val="20"/>
          <w:szCs w:val="20"/>
        </w:rPr>
        <w:t xml:space="preserve">Verify </w:t>
      </w:r>
      <w:r w:rsidR="00192BCB" w:rsidRPr="00A70BB7">
        <w:rPr>
          <w:rFonts w:cstheme="minorHAnsi"/>
          <w:sz w:val="20"/>
          <w:szCs w:val="20"/>
        </w:rPr>
        <w:t>Bearing Pad Plan and Elevation provid</w:t>
      </w:r>
      <w:r w:rsidR="003E799D" w:rsidRPr="00A70BB7">
        <w:rPr>
          <w:rFonts w:cstheme="minorHAnsi"/>
          <w:sz w:val="20"/>
          <w:szCs w:val="20"/>
        </w:rPr>
        <w:t>ed, detailed and dimensioned</w:t>
      </w:r>
    </w:p>
    <w:p w14:paraId="41642342" w14:textId="6A857993" w:rsidR="0026770A" w:rsidRPr="00A70BB7" w:rsidRDefault="0026770A" w:rsidP="003E5796">
      <w:pPr>
        <w:pStyle w:val="ListParagraph"/>
        <w:numPr>
          <w:ilvl w:val="0"/>
          <w:numId w:val="3"/>
        </w:numPr>
        <w:spacing w:after="0" w:line="240" w:lineRule="auto"/>
        <w:jc w:val="both"/>
        <w:rPr>
          <w:rFonts w:cstheme="minorHAnsi"/>
          <w:sz w:val="20"/>
          <w:szCs w:val="20"/>
        </w:rPr>
      </w:pPr>
      <w:r w:rsidRPr="00A70BB7">
        <w:rPr>
          <w:rFonts w:cstheme="minorHAnsi"/>
          <w:sz w:val="20"/>
          <w:szCs w:val="20"/>
        </w:rPr>
        <w:t xml:space="preserve">Pad min. edge distance = 3 in. from the edge of the build-up - BDM </w:t>
      </w:r>
      <w:r w:rsidR="00A94534" w:rsidRPr="00A70BB7">
        <w:rPr>
          <w:rFonts w:cstheme="minorHAnsi"/>
          <w:sz w:val="20"/>
          <w:szCs w:val="20"/>
        </w:rPr>
        <w:t xml:space="preserve">Section </w:t>
      </w:r>
      <w:r w:rsidRPr="00A70BB7">
        <w:rPr>
          <w:rFonts w:cstheme="minorHAnsi"/>
          <w:sz w:val="20"/>
          <w:szCs w:val="20"/>
        </w:rPr>
        <w:t>21.2.4</w:t>
      </w:r>
    </w:p>
    <w:p w14:paraId="6CA5E408" w14:textId="77777777" w:rsidR="005D5A53" w:rsidRPr="00A70BB7" w:rsidRDefault="005D5A53" w:rsidP="003E5796">
      <w:pPr>
        <w:pStyle w:val="ListParagraph"/>
        <w:numPr>
          <w:ilvl w:val="0"/>
          <w:numId w:val="3"/>
        </w:numPr>
        <w:spacing w:after="0" w:line="240" w:lineRule="auto"/>
        <w:rPr>
          <w:rFonts w:cstheme="minorHAnsi"/>
          <w:sz w:val="20"/>
          <w:szCs w:val="20"/>
        </w:rPr>
      </w:pPr>
      <w:r w:rsidRPr="00A70BB7">
        <w:rPr>
          <w:rFonts w:cstheme="minorHAnsi"/>
          <w:sz w:val="20"/>
          <w:szCs w:val="20"/>
        </w:rPr>
        <w:t>Rib Dimensions</w:t>
      </w:r>
    </w:p>
    <w:p w14:paraId="3329FF78" w14:textId="77777777" w:rsidR="005D5A53" w:rsidRPr="00A70BB7" w:rsidRDefault="005D5A53" w:rsidP="003E5796">
      <w:pPr>
        <w:pStyle w:val="ListParagraph"/>
        <w:numPr>
          <w:ilvl w:val="0"/>
          <w:numId w:val="3"/>
        </w:numPr>
        <w:spacing w:after="0" w:line="240" w:lineRule="auto"/>
        <w:rPr>
          <w:rFonts w:cstheme="minorHAnsi"/>
          <w:sz w:val="20"/>
          <w:szCs w:val="20"/>
        </w:rPr>
      </w:pPr>
      <w:r w:rsidRPr="00A70BB7">
        <w:rPr>
          <w:rFonts w:cstheme="minorHAnsi"/>
          <w:sz w:val="20"/>
          <w:szCs w:val="20"/>
        </w:rPr>
        <w:t>Grade and Durometer of Elastomer</w:t>
      </w:r>
    </w:p>
    <w:p w14:paraId="6D3A5C1C" w14:textId="77777777" w:rsidR="005D5A53" w:rsidRPr="00A70BB7" w:rsidRDefault="005D5A53" w:rsidP="003E5796">
      <w:pPr>
        <w:pStyle w:val="ListParagraph"/>
        <w:numPr>
          <w:ilvl w:val="0"/>
          <w:numId w:val="3"/>
        </w:numPr>
        <w:spacing w:after="0" w:line="240" w:lineRule="auto"/>
        <w:rPr>
          <w:rFonts w:cstheme="minorHAnsi"/>
          <w:sz w:val="20"/>
          <w:szCs w:val="20"/>
        </w:rPr>
      </w:pPr>
      <w:r w:rsidRPr="00A70BB7">
        <w:rPr>
          <w:rFonts w:cstheme="minorHAnsi"/>
          <w:sz w:val="20"/>
          <w:szCs w:val="20"/>
        </w:rPr>
        <w:t>Method of Design (Method A or B)</w:t>
      </w:r>
    </w:p>
    <w:p w14:paraId="72EC7CE1" w14:textId="40268222" w:rsidR="005D5A53" w:rsidRDefault="005D5A53" w:rsidP="003E5796">
      <w:pPr>
        <w:pStyle w:val="ListParagraph"/>
        <w:numPr>
          <w:ilvl w:val="0"/>
          <w:numId w:val="3"/>
        </w:numPr>
        <w:spacing w:after="0" w:line="240" w:lineRule="auto"/>
        <w:rPr>
          <w:rFonts w:cstheme="minorHAnsi"/>
          <w:sz w:val="20"/>
          <w:szCs w:val="20"/>
        </w:rPr>
      </w:pPr>
      <w:r w:rsidRPr="00A70BB7">
        <w:rPr>
          <w:rFonts w:cstheme="minorHAnsi"/>
          <w:sz w:val="20"/>
          <w:szCs w:val="20"/>
        </w:rPr>
        <w:t>Bearing Design Load</w:t>
      </w:r>
    </w:p>
    <w:p w14:paraId="205B1C4F" w14:textId="77777777" w:rsidR="003B54E1" w:rsidRPr="00A70BB7" w:rsidRDefault="003B54E1" w:rsidP="003B54E1">
      <w:pPr>
        <w:pStyle w:val="ListParagraph"/>
        <w:spacing w:after="0" w:line="240" w:lineRule="auto"/>
        <w:ind w:left="1440"/>
        <w:rPr>
          <w:rFonts w:cstheme="minorHAnsi"/>
          <w:sz w:val="20"/>
          <w:szCs w:val="20"/>
        </w:rPr>
      </w:pPr>
    </w:p>
    <w:p w14:paraId="1A873A93" w14:textId="473501F3" w:rsidR="00FA4EAE" w:rsidRPr="00A70BB7" w:rsidRDefault="009F5A0F" w:rsidP="003B54E1">
      <w:pPr>
        <w:spacing w:after="0" w:line="240" w:lineRule="auto"/>
        <w:rPr>
          <w:rFonts w:cstheme="minorHAnsi"/>
          <w:sz w:val="20"/>
          <w:szCs w:val="20"/>
        </w:rPr>
      </w:pPr>
      <w:sdt>
        <w:sdtPr>
          <w:rPr>
            <w:rFonts w:cstheme="minorHAnsi"/>
            <w:sz w:val="20"/>
            <w:szCs w:val="20"/>
          </w:rPr>
          <w:id w:val="1858071012"/>
          <w14:checkbox>
            <w14:checked w14:val="0"/>
            <w14:checkedState w14:val="2612" w14:font="MS Gothic"/>
            <w14:uncheckedState w14:val="2610" w14:font="MS Gothic"/>
          </w14:checkbox>
        </w:sdtPr>
        <w:sdtEndPr/>
        <w:sdtContent>
          <w:r w:rsidR="002456DB" w:rsidRPr="003B54E1">
            <w:rPr>
              <w:rFonts w:ascii="Segoe UI Symbol" w:hAnsi="Segoe UI Symbol" w:cs="Segoe UI Symbol"/>
              <w:sz w:val="20"/>
              <w:szCs w:val="20"/>
            </w:rPr>
            <w:t>☐</w:t>
          </w:r>
        </w:sdtContent>
      </w:sdt>
      <w:r w:rsidR="002456DB" w:rsidRPr="00A70BB7">
        <w:rPr>
          <w:rFonts w:cstheme="minorHAnsi"/>
          <w:sz w:val="20"/>
          <w:szCs w:val="20"/>
        </w:rPr>
        <w:tab/>
      </w:r>
      <w:r w:rsidR="003E799D" w:rsidRPr="00A70BB7">
        <w:rPr>
          <w:rFonts w:cstheme="minorHAnsi"/>
          <w:sz w:val="20"/>
          <w:szCs w:val="20"/>
        </w:rPr>
        <w:t>Verify e</w:t>
      </w:r>
      <w:r w:rsidR="002456DB" w:rsidRPr="00A70BB7">
        <w:rPr>
          <w:rFonts w:cstheme="minorHAnsi"/>
          <w:sz w:val="20"/>
          <w:szCs w:val="20"/>
        </w:rPr>
        <w:t>lastomeric bearings</w:t>
      </w:r>
      <w:r w:rsidR="003E799D" w:rsidRPr="00A70BB7">
        <w:rPr>
          <w:rFonts w:cstheme="minorHAnsi"/>
          <w:sz w:val="20"/>
          <w:szCs w:val="20"/>
        </w:rPr>
        <w:t xml:space="preserve"> detailed and dimensioned</w:t>
      </w:r>
      <w:r w:rsidR="002456DB" w:rsidRPr="00A70BB7">
        <w:rPr>
          <w:rFonts w:cstheme="minorHAnsi"/>
          <w:sz w:val="20"/>
          <w:szCs w:val="20"/>
        </w:rPr>
        <w:t xml:space="preserve"> - BDM </w:t>
      </w:r>
      <w:r w:rsidR="00A94534" w:rsidRPr="00A70BB7">
        <w:rPr>
          <w:rFonts w:cstheme="minorHAnsi"/>
          <w:sz w:val="20"/>
          <w:szCs w:val="20"/>
        </w:rPr>
        <w:t xml:space="preserve">Section </w:t>
      </w:r>
      <w:r w:rsidR="002456DB" w:rsidRPr="00A70BB7">
        <w:rPr>
          <w:rFonts w:cstheme="minorHAnsi"/>
          <w:sz w:val="20"/>
          <w:szCs w:val="20"/>
        </w:rPr>
        <w:t>21.2.1.6, 21.2.2, and 21.2.3</w:t>
      </w:r>
    </w:p>
    <w:p w14:paraId="2649CE13" w14:textId="3E1C543A" w:rsidR="002456DB" w:rsidRPr="00A70BB7" w:rsidRDefault="002456DB" w:rsidP="003E5796">
      <w:pPr>
        <w:pStyle w:val="ListParagraph"/>
        <w:numPr>
          <w:ilvl w:val="0"/>
          <w:numId w:val="3"/>
        </w:numPr>
        <w:spacing w:after="0" w:line="240" w:lineRule="auto"/>
        <w:rPr>
          <w:rFonts w:cstheme="minorHAnsi"/>
          <w:sz w:val="20"/>
          <w:szCs w:val="20"/>
        </w:rPr>
      </w:pPr>
      <w:r w:rsidRPr="00A70BB7">
        <w:rPr>
          <w:rFonts w:cstheme="minorHAnsi"/>
          <w:sz w:val="20"/>
          <w:szCs w:val="20"/>
        </w:rPr>
        <w:t>Steel-reinforced elastomeric bearings for girder bridges</w:t>
      </w:r>
    </w:p>
    <w:p w14:paraId="78737AF4" w14:textId="77777777" w:rsidR="002456DB" w:rsidRPr="00A70BB7" w:rsidRDefault="002456DB" w:rsidP="003E5796">
      <w:pPr>
        <w:pStyle w:val="ListParagraph"/>
        <w:numPr>
          <w:ilvl w:val="1"/>
          <w:numId w:val="25"/>
        </w:numPr>
        <w:spacing w:after="0" w:line="240" w:lineRule="auto"/>
        <w:rPr>
          <w:rFonts w:cstheme="minorHAnsi"/>
          <w:sz w:val="20"/>
          <w:szCs w:val="20"/>
        </w:rPr>
      </w:pPr>
      <w:r w:rsidRPr="00A70BB7">
        <w:rPr>
          <w:rFonts w:cstheme="minorHAnsi"/>
          <w:sz w:val="20"/>
          <w:szCs w:val="20"/>
        </w:rPr>
        <w:t>Holes prohibited</w:t>
      </w:r>
    </w:p>
    <w:p w14:paraId="0140CA7F" w14:textId="241C3542" w:rsidR="002456DB" w:rsidRPr="00A70BB7" w:rsidRDefault="002456DB" w:rsidP="003E5796">
      <w:pPr>
        <w:pStyle w:val="ListParagraph"/>
        <w:numPr>
          <w:ilvl w:val="1"/>
          <w:numId w:val="25"/>
        </w:numPr>
        <w:spacing w:after="0" w:line="240" w:lineRule="auto"/>
        <w:rPr>
          <w:rFonts w:cstheme="minorHAnsi"/>
          <w:sz w:val="20"/>
          <w:szCs w:val="20"/>
        </w:rPr>
      </w:pPr>
      <w:r w:rsidRPr="00A70BB7">
        <w:rPr>
          <w:rFonts w:cstheme="minorHAnsi"/>
          <w:sz w:val="20"/>
          <w:szCs w:val="20"/>
        </w:rPr>
        <w:t xml:space="preserve">Minimum clearance between edge of elastomeric bearing and the edge of the bearing plate in the direction parallel to girder </w:t>
      </w:r>
      <w:r w:rsidR="00035AC4" w:rsidRPr="00A70BB7">
        <w:rPr>
          <w:rFonts w:cstheme="minorHAnsi"/>
          <w:sz w:val="20"/>
          <w:szCs w:val="20"/>
        </w:rPr>
        <w:t>=1”</w:t>
      </w:r>
      <w:r w:rsidRPr="00A70BB7">
        <w:rPr>
          <w:rFonts w:cstheme="minorHAnsi"/>
          <w:sz w:val="20"/>
          <w:szCs w:val="20"/>
        </w:rPr>
        <w:t xml:space="preserve">- BDM </w:t>
      </w:r>
      <w:r w:rsidR="00A94534" w:rsidRPr="00A70BB7">
        <w:rPr>
          <w:rFonts w:cstheme="minorHAnsi"/>
          <w:sz w:val="20"/>
          <w:szCs w:val="20"/>
        </w:rPr>
        <w:t xml:space="preserve">Section </w:t>
      </w:r>
      <w:r w:rsidRPr="00A70BB7">
        <w:rPr>
          <w:rFonts w:cstheme="minorHAnsi"/>
          <w:sz w:val="20"/>
          <w:szCs w:val="20"/>
        </w:rPr>
        <w:t>21.2.2.6</w:t>
      </w:r>
    </w:p>
    <w:p w14:paraId="2DA51453" w14:textId="0B80C3CC" w:rsidR="002456DB" w:rsidRPr="00A70BB7" w:rsidRDefault="002456DB" w:rsidP="003E5796">
      <w:pPr>
        <w:pStyle w:val="ListParagraph"/>
        <w:numPr>
          <w:ilvl w:val="1"/>
          <w:numId w:val="25"/>
        </w:numPr>
        <w:spacing w:after="0" w:line="240" w:lineRule="auto"/>
        <w:rPr>
          <w:rFonts w:cstheme="minorHAnsi"/>
          <w:sz w:val="20"/>
          <w:szCs w:val="20"/>
        </w:rPr>
      </w:pPr>
      <w:r w:rsidRPr="00A70BB7">
        <w:rPr>
          <w:rFonts w:cstheme="minorHAnsi"/>
          <w:sz w:val="20"/>
          <w:szCs w:val="20"/>
        </w:rPr>
        <w:t>Minimum clearance between edge of elastomeric bearing and anchor bolt in direction perpendicular to girder</w:t>
      </w:r>
      <w:r w:rsidR="00035AC4" w:rsidRPr="00A70BB7">
        <w:rPr>
          <w:rFonts w:cstheme="minorHAnsi"/>
          <w:sz w:val="20"/>
          <w:szCs w:val="20"/>
        </w:rPr>
        <w:t xml:space="preserve"> = ½” </w:t>
      </w:r>
      <w:r w:rsidRPr="00A70BB7">
        <w:rPr>
          <w:rFonts w:cstheme="minorHAnsi"/>
          <w:sz w:val="20"/>
          <w:szCs w:val="20"/>
        </w:rPr>
        <w:t xml:space="preserve">- BDM </w:t>
      </w:r>
      <w:r w:rsidR="00A94534" w:rsidRPr="00A70BB7">
        <w:rPr>
          <w:rFonts w:cstheme="minorHAnsi"/>
          <w:sz w:val="20"/>
          <w:szCs w:val="20"/>
        </w:rPr>
        <w:t xml:space="preserve">Section </w:t>
      </w:r>
      <w:r w:rsidRPr="00A70BB7">
        <w:rPr>
          <w:rFonts w:cstheme="minorHAnsi"/>
          <w:sz w:val="20"/>
          <w:szCs w:val="20"/>
        </w:rPr>
        <w:t>21.2.2.6</w:t>
      </w:r>
    </w:p>
    <w:p w14:paraId="310971BF" w14:textId="77777777" w:rsidR="002456DB" w:rsidRPr="00A70BB7" w:rsidRDefault="002456DB" w:rsidP="003E5796">
      <w:pPr>
        <w:pStyle w:val="ListParagraph"/>
        <w:numPr>
          <w:ilvl w:val="1"/>
          <w:numId w:val="25"/>
        </w:numPr>
        <w:spacing w:after="0" w:line="240" w:lineRule="auto"/>
        <w:rPr>
          <w:rFonts w:cstheme="minorHAnsi"/>
          <w:sz w:val="20"/>
          <w:szCs w:val="20"/>
        </w:rPr>
      </w:pPr>
      <w:r w:rsidRPr="00A70BB7">
        <w:rPr>
          <w:rFonts w:cstheme="minorHAnsi"/>
          <w:sz w:val="20"/>
          <w:szCs w:val="20"/>
        </w:rPr>
        <w:lastRenderedPageBreak/>
        <w:t>Minimum length or width = 6”</w:t>
      </w:r>
    </w:p>
    <w:p w14:paraId="525D7734" w14:textId="35846A60" w:rsidR="002456DB" w:rsidRPr="00A70BB7" w:rsidRDefault="002456DB" w:rsidP="003E5796">
      <w:pPr>
        <w:pStyle w:val="ListParagraph"/>
        <w:numPr>
          <w:ilvl w:val="1"/>
          <w:numId w:val="25"/>
        </w:numPr>
        <w:spacing w:after="0" w:line="240" w:lineRule="auto"/>
        <w:rPr>
          <w:rFonts w:cstheme="minorHAnsi"/>
          <w:sz w:val="20"/>
          <w:szCs w:val="20"/>
        </w:rPr>
      </w:pPr>
      <w:r w:rsidRPr="00A70BB7">
        <w:rPr>
          <w:rFonts w:cstheme="minorHAnsi"/>
          <w:sz w:val="20"/>
          <w:szCs w:val="20"/>
        </w:rPr>
        <w:t>Minimum edge cover of steel shims = 1/8”</w:t>
      </w:r>
    </w:p>
    <w:p w14:paraId="66B2DAAC" w14:textId="1638771E" w:rsidR="002456DB" w:rsidRPr="00A70BB7" w:rsidRDefault="002456DB" w:rsidP="003E5796">
      <w:pPr>
        <w:pStyle w:val="ListParagraph"/>
        <w:numPr>
          <w:ilvl w:val="1"/>
          <w:numId w:val="25"/>
        </w:numPr>
        <w:spacing w:after="0" w:line="240" w:lineRule="auto"/>
        <w:rPr>
          <w:rFonts w:cstheme="minorHAnsi"/>
          <w:sz w:val="20"/>
          <w:szCs w:val="20"/>
        </w:rPr>
      </w:pPr>
      <w:r w:rsidRPr="00A70BB7">
        <w:rPr>
          <w:rFonts w:cstheme="minorHAnsi"/>
          <w:sz w:val="20"/>
          <w:szCs w:val="20"/>
        </w:rPr>
        <w:t>Plain elastomeric bearing pads</w:t>
      </w:r>
      <w:r w:rsidR="00BE6F36" w:rsidRPr="00A70BB7">
        <w:rPr>
          <w:rFonts w:cstheme="minorHAnsi"/>
          <w:sz w:val="20"/>
          <w:szCs w:val="20"/>
        </w:rPr>
        <w:t xml:space="preserve"> shown for</w:t>
      </w:r>
      <w:r w:rsidRPr="00A70BB7">
        <w:rPr>
          <w:rFonts w:cstheme="minorHAnsi"/>
          <w:sz w:val="20"/>
          <w:szCs w:val="20"/>
        </w:rPr>
        <w:t xml:space="preserve"> cored slab and flat slab bridges</w:t>
      </w:r>
    </w:p>
    <w:p w14:paraId="767BD34B" w14:textId="5EC8ED4B" w:rsidR="002456DB" w:rsidRPr="00A70BB7" w:rsidRDefault="002456DB" w:rsidP="003E5796">
      <w:pPr>
        <w:pStyle w:val="ListParagraph"/>
        <w:numPr>
          <w:ilvl w:val="1"/>
          <w:numId w:val="25"/>
        </w:numPr>
        <w:spacing w:after="0" w:line="240" w:lineRule="auto"/>
        <w:rPr>
          <w:rFonts w:cstheme="minorHAnsi"/>
          <w:sz w:val="20"/>
          <w:szCs w:val="20"/>
        </w:rPr>
      </w:pPr>
      <w:r w:rsidRPr="00A70BB7">
        <w:rPr>
          <w:rFonts w:cstheme="minorHAnsi"/>
          <w:sz w:val="20"/>
          <w:szCs w:val="20"/>
        </w:rPr>
        <w:t xml:space="preserve">At integral bents, use plain elastomeric pads </w:t>
      </w:r>
      <w:r w:rsidR="00A94534" w:rsidRPr="00A70BB7">
        <w:rPr>
          <w:rFonts w:cstheme="minorHAnsi"/>
          <w:sz w:val="20"/>
          <w:szCs w:val="20"/>
        </w:rPr>
        <w:t>–</w:t>
      </w:r>
      <w:r w:rsidRPr="00A70BB7">
        <w:rPr>
          <w:rFonts w:cstheme="minorHAnsi"/>
          <w:sz w:val="20"/>
          <w:szCs w:val="20"/>
        </w:rPr>
        <w:t xml:space="preserve"> </w:t>
      </w:r>
      <w:r w:rsidR="00A94534" w:rsidRPr="00A70BB7">
        <w:rPr>
          <w:rFonts w:cstheme="minorHAnsi"/>
          <w:sz w:val="20"/>
          <w:szCs w:val="20"/>
        </w:rPr>
        <w:t xml:space="preserve">MEMO </w:t>
      </w:r>
      <w:r w:rsidRPr="00A70BB7">
        <w:rPr>
          <w:rFonts w:cstheme="minorHAnsi"/>
          <w:sz w:val="20"/>
          <w:szCs w:val="20"/>
        </w:rPr>
        <w:t>DM0212</w:t>
      </w:r>
    </w:p>
    <w:p w14:paraId="0765EA26" w14:textId="77777777" w:rsidR="002456DB" w:rsidRPr="00A70BB7" w:rsidRDefault="002456DB" w:rsidP="003E5796">
      <w:pPr>
        <w:pStyle w:val="ListParagraph"/>
        <w:numPr>
          <w:ilvl w:val="2"/>
          <w:numId w:val="26"/>
        </w:numPr>
        <w:spacing w:line="240" w:lineRule="auto"/>
        <w:rPr>
          <w:rFonts w:cstheme="minorHAnsi"/>
          <w:sz w:val="20"/>
          <w:szCs w:val="20"/>
        </w:rPr>
      </w:pPr>
      <w:r w:rsidRPr="00A70BB7">
        <w:rPr>
          <w:rFonts w:cstheme="minorHAnsi"/>
          <w:sz w:val="20"/>
          <w:szCs w:val="20"/>
        </w:rPr>
        <w:t>Minimum thickness = ¼”</w:t>
      </w:r>
    </w:p>
    <w:p w14:paraId="6BD457B1" w14:textId="77777777" w:rsidR="002456DB" w:rsidRPr="00A70BB7" w:rsidRDefault="002456DB" w:rsidP="003E5796">
      <w:pPr>
        <w:pStyle w:val="ListParagraph"/>
        <w:numPr>
          <w:ilvl w:val="2"/>
          <w:numId w:val="26"/>
        </w:numPr>
        <w:spacing w:line="240" w:lineRule="auto"/>
        <w:rPr>
          <w:rFonts w:cstheme="minorHAnsi"/>
          <w:sz w:val="20"/>
          <w:szCs w:val="20"/>
        </w:rPr>
      </w:pPr>
      <w:r w:rsidRPr="00A70BB7">
        <w:rPr>
          <w:rFonts w:cstheme="minorHAnsi"/>
          <w:sz w:val="20"/>
          <w:szCs w:val="20"/>
        </w:rPr>
        <w:t>Plan dimensions of pad = plan dimensions of bearing plate</w:t>
      </w:r>
    </w:p>
    <w:p w14:paraId="4C3521BA" w14:textId="77777777" w:rsidR="002456DB" w:rsidRPr="00A70BB7" w:rsidRDefault="002456DB" w:rsidP="003E5796">
      <w:pPr>
        <w:pStyle w:val="ListParagraph"/>
        <w:numPr>
          <w:ilvl w:val="1"/>
          <w:numId w:val="25"/>
        </w:numPr>
        <w:spacing w:after="0" w:line="240" w:lineRule="auto"/>
        <w:rPr>
          <w:rFonts w:cstheme="minorHAnsi"/>
          <w:sz w:val="20"/>
          <w:szCs w:val="20"/>
        </w:rPr>
      </w:pPr>
      <w:r w:rsidRPr="00A70BB7">
        <w:rPr>
          <w:rFonts w:cstheme="minorHAnsi"/>
          <w:sz w:val="20"/>
          <w:szCs w:val="20"/>
        </w:rPr>
        <w:t>Minimum edge distance on beam seat = 3”</w:t>
      </w:r>
    </w:p>
    <w:p w14:paraId="2D5BC34C" w14:textId="77777777" w:rsidR="002456DB" w:rsidRPr="00A70BB7" w:rsidRDefault="002456DB" w:rsidP="003E5796">
      <w:pPr>
        <w:pStyle w:val="ListParagraph"/>
        <w:numPr>
          <w:ilvl w:val="1"/>
          <w:numId w:val="25"/>
        </w:numPr>
        <w:spacing w:after="0" w:line="240" w:lineRule="auto"/>
        <w:rPr>
          <w:rFonts w:cstheme="minorHAnsi"/>
          <w:sz w:val="20"/>
          <w:szCs w:val="20"/>
        </w:rPr>
      </w:pPr>
      <w:r w:rsidRPr="00A70BB7">
        <w:rPr>
          <w:rFonts w:cstheme="minorHAnsi"/>
          <w:sz w:val="20"/>
          <w:szCs w:val="20"/>
        </w:rPr>
        <w:t>Shore A Durometer hardness of 50 or 60</w:t>
      </w:r>
    </w:p>
    <w:p w14:paraId="34601593" w14:textId="77777777" w:rsidR="002456DB" w:rsidRPr="00A70BB7" w:rsidRDefault="002456DB" w:rsidP="003E5796">
      <w:pPr>
        <w:pStyle w:val="ListParagraph"/>
        <w:numPr>
          <w:ilvl w:val="1"/>
          <w:numId w:val="25"/>
        </w:numPr>
        <w:spacing w:after="0" w:line="240" w:lineRule="auto"/>
        <w:rPr>
          <w:rFonts w:cstheme="minorHAnsi"/>
          <w:sz w:val="20"/>
          <w:szCs w:val="20"/>
        </w:rPr>
      </w:pPr>
      <w:r w:rsidRPr="00A70BB7">
        <w:rPr>
          <w:rFonts w:cstheme="minorHAnsi"/>
          <w:sz w:val="20"/>
          <w:szCs w:val="20"/>
        </w:rPr>
        <w:t>Bearing Design Load Data</w:t>
      </w:r>
    </w:p>
    <w:p w14:paraId="65286F82" w14:textId="77777777" w:rsidR="002456DB" w:rsidRPr="00A70BB7" w:rsidRDefault="002456DB" w:rsidP="003E5796">
      <w:pPr>
        <w:pStyle w:val="ListParagraph"/>
        <w:numPr>
          <w:ilvl w:val="2"/>
          <w:numId w:val="27"/>
        </w:numPr>
        <w:spacing w:line="240" w:lineRule="auto"/>
        <w:rPr>
          <w:rFonts w:cstheme="minorHAnsi"/>
          <w:sz w:val="20"/>
          <w:szCs w:val="20"/>
        </w:rPr>
      </w:pPr>
      <w:r w:rsidRPr="00A70BB7">
        <w:rPr>
          <w:rFonts w:cstheme="minorHAnsi"/>
          <w:sz w:val="20"/>
          <w:szCs w:val="20"/>
        </w:rPr>
        <w:t>Elastomer Grade 2</w:t>
      </w:r>
    </w:p>
    <w:p w14:paraId="5B4AB687" w14:textId="77777777" w:rsidR="002456DB" w:rsidRPr="00A70BB7" w:rsidRDefault="002456DB" w:rsidP="003E5796">
      <w:pPr>
        <w:pStyle w:val="ListParagraph"/>
        <w:numPr>
          <w:ilvl w:val="2"/>
          <w:numId w:val="27"/>
        </w:numPr>
        <w:spacing w:line="240" w:lineRule="auto"/>
        <w:rPr>
          <w:rFonts w:cstheme="minorHAnsi"/>
          <w:sz w:val="20"/>
          <w:szCs w:val="20"/>
        </w:rPr>
      </w:pPr>
      <w:r w:rsidRPr="00A70BB7">
        <w:rPr>
          <w:rFonts w:cstheme="minorHAnsi"/>
          <w:sz w:val="20"/>
          <w:szCs w:val="20"/>
        </w:rPr>
        <w:t>Method A procedure of LRFD noted</w:t>
      </w:r>
    </w:p>
    <w:p w14:paraId="5C492CE3" w14:textId="77777777" w:rsidR="002456DB" w:rsidRPr="00A70BB7" w:rsidRDefault="002456DB" w:rsidP="003E5796">
      <w:pPr>
        <w:pStyle w:val="ListParagraph"/>
        <w:numPr>
          <w:ilvl w:val="2"/>
          <w:numId w:val="27"/>
        </w:numPr>
        <w:spacing w:line="240" w:lineRule="auto"/>
        <w:rPr>
          <w:rFonts w:cstheme="minorHAnsi"/>
          <w:sz w:val="20"/>
          <w:szCs w:val="20"/>
        </w:rPr>
      </w:pPr>
      <w:r w:rsidRPr="00A70BB7">
        <w:rPr>
          <w:rFonts w:cstheme="minorHAnsi"/>
          <w:sz w:val="20"/>
          <w:szCs w:val="20"/>
        </w:rPr>
        <w:t>Design loads listed</w:t>
      </w:r>
    </w:p>
    <w:p w14:paraId="757FB45A" w14:textId="6BD2B0E4" w:rsidR="002A0292" w:rsidRPr="00A70BB7" w:rsidRDefault="009F5A0F" w:rsidP="00BD5979">
      <w:pPr>
        <w:spacing w:after="0" w:line="240" w:lineRule="auto"/>
        <w:rPr>
          <w:rFonts w:cstheme="minorHAnsi"/>
          <w:sz w:val="20"/>
          <w:szCs w:val="20"/>
        </w:rPr>
      </w:pPr>
      <w:sdt>
        <w:sdtPr>
          <w:rPr>
            <w:rFonts w:cstheme="minorHAnsi"/>
            <w:sz w:val="20"/>
            <w:szCs w:val="20"/>
          </w:rPr>
          <w:id w:val="1047880955"/>
          <w14:checkbox>
            <w14:checked w14:val="0"/>
            <w14:checkedState w14:val="2612" w14:font="MS Gothic"/>
            <w14:uncheckedState w14:val="2610" w14:font="MS Gothic"/>
          </w14:checkbox>
        </w:sdtPr>
        <w:sdtEndPr/>
        <w:sdtContent>
          <w:r w:rsidR="006939DF" w:rsidRPr="00A70BB7">
            <w:rPr>
              <w:rFonts w:ascii="Segoe UI Symbol" w:hAnsi="Segoe UI Symbol" w:cs="Segoe UI Symbol"/>
              <w:sz w:val="20"/>
              <w:szCs w:val="20"/>
            </w:rPr>
            <w:t>☐</w:t>
          </w:r>
        </w:sdtContent>
      </w:sdt>
      <w:r w:rsidR="00A94534" w:rsidRPr="00A70BB7">
        <w:rPr>
          <w:rFonts w:cstheme="minorHAnsi"/>
          <w:sz w:val="20"/>
          <w:szCs w:val="20"/>
        </w:rPr>
        <w:tab/>
      </w:r>
      <w:r w:rsidR="003E799D" w:rsidRPr="00A70BB7">
        <w:rPr>
          <w:rFonts w:cstheme="minorHAnsi"/>
          <w:sz w:val="20"/>
          <w:szCs w:val="20"/>
        </w:rPr>
        <w:t>Verify field weld d</w:t>
      </w:r>
      <w:r w:rsidR="002A0292" w:rsidRPr="00A70BB7">
        <w:rPr>
          <w:rFonts w:cstheme="minorHAnsi"/>
          <w:sz w:val="20"/>
          <w:szCs w:val="20"/>
        </w:rPr>
        <w:t>etail</w:t>
      </w:r>
      <w:r w:rsidR="003E799D" w:rsidRPr="00A70BB7">
        <w:rPr>
          <w:rFonts w:cstheme="minorHAnsi"/>
          <w:sz w:val="20"/>
          <w:szCs w:val="20"/>
        </w:rPr>
        <w:t>ed</w:t>
      </w:r>
      <w:r w:rsidR="0084416C" w:rsidRPr="00A70BB7">
        <w:rPr>
          <w:rFonts w:cstheme="minorHAnsi"/>
          <w:sz w:val="20"/>
          <w:szCs w:val="20"/>
        </w:rPr>
        <w:t xml:space="preserve"> along each side of sole plate</w:t>
      </w:r>
    </w:p>
    <w:p w14:paraId="3F36E133" w14:textId="3F51239F" w:rsidR="00192BCB" w:rsidRPr="00A70BB7" w:rsidRDefault="009F5A0F" w:rsidP="003B54E1">
      <w:pPr>
        <w:spacing w:after="0" w:line="240" w:lineRule="auto"/>
        <w:ind w:left="720" w:hanging="720"/>
        <w:rPr>
          <w:sz w:val="20"/>
          <w:szCs w:val="20"/>
        </w:rPr>
      </w:pPr>
      <w:sdt>
        <w:sdtPr>
          <w:rPr>
            <w:rFonts w:cstheme="minorHAnsi"/>
            <w:sz w:val="20"/>
            <w:szCs w:val="20"/>
          </w:rPr>
          <w:id w:val="-1317873796"/>
          <w14:checkbox>
            <w14:checked w14:val="0"/>
            <w14:checkedState w14:val="2612" w14:font="MS Gothic"/>
            <w14:uncheckedState w14:val="2610" w14:font="MS Gothic"/>
          </w14:checkbox>
        </w:sdtPr>
        <w:sdtEndPr/>
        <w:sdtContent>
          <w:r w:rsidR="006961E1" w:rsidRPr="00A70BB7">
            <w:rPr>
              <w:rFonts w:ascii="Segoe UI Symbol" w:hAnsi="Segoe UI Symbol" w:cs="Segoe UI Symbol"/>
              <w:sz w:val="20"/>
              <w:szCs w:val="20"/>
            </w:rPr>
            <w:t>☐</w:t>
          </w:r>
        </w:sdtContent>
      </w:sdt>
      <w:r w:rsidR="006961E1" w:rsidRPr="00A70BB7">
        <w:rPr>
          <w:rFonts w:cstheme="minorHAnsi"/>
          <w:sz w:val="20"/>
          <w:szCs w:val="20"/>
        </w:rPr>
        <w:tab/>
      </w:r>
      <w:r w:rsidR="002A0292" w:rsidRPr="00A70BB7">
        <w:rPr>
          <w:sz w:val="20"/>
          <w:szCs w:val="20"/>
        </w:rPr>
        <w:t>Field Weld Note</w:t>
      </w:r>
      <w:r w:rsidR="006961E1" w:rsidRPr="00A70BB7">
        <w:rPr>
          <w:sz w:val="20"/>
          <w:szCs w:val="20"/>
        </w:rPr>
        <w:t>: “Exercise caution where a field weld will be made while elastomeric bearing pad is in contact with metal.  Keep the elastomer or elastomer band from being exposed to instantaneous temperatures greater than 400 degrees F or manufacturer’s recommended maximum temperature, whichever is less.  Any damage to elastomeric bearing due to welding will be cause for rejection.  Control temperature by use of heat crayons provided by the contractor.”   - BDM Section 6.3.14.7</w:t>
      </w:r>
    </w:p>
    <w:p w14:paraId="3CC56A59" w14:textId="1DCB0BF1" w:rsidR="0026770A" w:rsidRPr="00A70BB7" w:rsidRDefault="009F5A0F" w:rsidP="003B54E1">
      <w:pPr>
        <w:spacing w:after="0" w:line="240" w:lineRule="auto"/>
        <w:ind w:left="720" w:hanging="720"/>
        <w:jc w:val="both"/>
        <w:rPr>
          <w:sz w:val="20"/>
          <w:szCs w:val="20"/>
        </w:rPr>
      </w:pPr>
      <w:sdt>
        <w:sdtPr>
          <w:rPr>
            <w:rFonts w:cstheme="minorHAnsi"/>
            <w:sz w:val="20"/>
            <w:szCs w:val="20"/>
          </w:rPr>
          <w:id w:val="-72361361"/>
          <w14:checkbox>
            <w14:checked w14:val="0"/>
            <w14:checkedState w14:val="2612" w14:font="MS Gothic"/>
            <w14:uncheckedState w14:val="2610" w14:font="MS Gothic"/>
          </w14:checkbox>
        </w:sdtPr>
        <w:sdtEndPr/>
        <w:sdtContent>
          <w:r w:rsidR="0026770A" w:rsidRPr="00A70BB7">
            <w:rPr>
              <w:rFonts w:ascii="Segoe UI Symbol" w:eastAsia="MS Gothic" w:hAnsi="Segoe UI Symbol" w:cs="Segoe UI Symbol"/>
              <w:sz w:val="20"/>
              <w:szCs w:val="20"/>
            </w:rPr>
            <w:t>☐</w:t>
          </w:r>
        </w:sdtContent>
      </w:sdt>
      <w:r w:rsidR="0026770A" w:rsidRPr="00A70BB7">
        <w:rPr>
          <w:rFonts w:cstheme="minorHAnsi"/>
          <w:sz w:val="20"/>
          <w:szCs w:val="20"/>
        </w:rPr>
        <w:tab/>
      </w:r>
      <w:r w:rsidR="003E799D" w:rsidRPr="00A70BB7">
        <w:rPr>
          <w:rFonts w:cstheme="minorHAnsi"/>
          <w:sz w:val="20"/>
          <w:szCs w:val="20"/>
        </w:rPr>
        <w:t>Verify s</w:t>
      </w:r>
      <w:r w:rsidR="0026770A" w:rsidRPr="00A70BB7">
        <w:rPr>
          <w:sz w:val="20"/>
          <w:szCs w:val="20"/>
        </w:rPr>
        <w:t>ole plate dimensions</w:t>
      </w:r>
      <w:r w:rsidR="7A455CEA" w:rsidRPr="00A70BB7">
        <w:rPr>
          <w:sz w:val="20"/>
          <w:szCs w:val="20"/>
        </w:rPr>
        <w:t xml:space="preserve">, studs location verified to clear conflict with </w:t>
      </w:r>
      <w:r w:rsidR="3E4B2AC4" w:rsidRPr="00A70BB7">
        <w:rPr>
          <w:sz w:val="20"/>
          <w:szCs w:val="20"/>
        </w:rPr>
        <w:t xml:space="preserve">the beam end </w:t>
      </w:r>
      <w:r w:rsidR="1861A60E" w:rsidRPr="00A70BB7">
        <w:rPr>
          <w:sz w:val="20"/>
          <w:szCs w:val="20"/>
        </w:rPr>
        <w:t xml:space="preserve">region </w:t>
      </w:r>
      <w:r w:rsidR="3E4B2AC4" w:rsidRPr="00A70BB7">
        <w:rPr>
          <w:sz w:val="20"/>
          <w:szCs w:val="20"/>
        </w:rPr>
        <w:t>reinforcement</w:t>
      </w:r>
      <w:r w:rsidR="4B20636E" w:rsidRPr="00A70BB7">
        <w:rPr>
          <w:sz w:val="20"/>
          <w:szCs w:val="20"/>
        </w:rPr>
        <w:t xml:space="preserve"> and strands</w:t>
      </w:r>
    </w:p>
    <w:p w14:paraId="376A28C9" w14:textId="411C44CD" w:rsidR="002A0292" w:rsidRPr="00A70BB7" w:rsidRDefault="009F5A0F" w:rsidP="00BD5979">
      <w:pPr>
        <w:spacing w:after="0" w:line="240" w:lineRule="auto"/>
        <w:jc w:val="both"/>
        <w:rPr>
          <w:rFonts w:cstheme="minorHAnsi"/>
          <w:sz w:val="20"/>
          <w:szCs w:val="20"/>
        </w:rPr>
      </w:pPr>
      <w:sdt>
        <w:sdtPr>
          <w:rPr>
            <w:rFonts w:cstheme="minorHAnsi"/>
            <w:sz w:val="20"/>
            <w:szCs w:val="20"/>
          </w:rPr>
          <w:id w:val="1811517080"/>
          <w14:checkbox>
            <w14:checked w14:val="0"/>
            <w14:checkedState w14:val="2612" w14:font="MS Gothic"/>
            <w14:uncheckedState w14:val="2610" w14:font="MS Gothic"/>
          </w14:checkbox>
        </w:sdtPr>
        <w:sdtEndPr/>
        <w:sdtContent>
          <w:r w:rsidR="0026770A" w:rsidRPr="00A70BB7">
            <w:rPr>
              <w:rFonts w:ascii="Segoe UI Symbol" w:eastAsia="MS Gothic" w:hAnsi="Segoe UI Symbol" w:cs="Segoe UI Symbol"/>
              <w:sz w:val="20"/>
              <w:szCs w:val="20"/>
            </w:rPr>
            <w:t>☐</w:t>
          </w:r>
        </w:sdtContent>
      </w:sdt>
      <w:r w:rsidR="0026770A" w:rsidRPr="00A70BB7">
        <w:rPr>
          <w:rFonts w:cstheme="minorHAnsi"/>
          <w:sz w:val="20"/>
          <w:szCs w:val="20"/>
        </w:rPr>
        <w:tab/>
      </w:r>
      <w:r w:rsidR="003E799D" w:rsidRPr="00A70BB7">
        <w:rPr>
          <w:rFonts w:cstheme="minorHAnsi"/>
          <w:sz w:val="20"/>
          <w:szCs w:val="20"/>
        </w:rPr>
        <w:t>Verify f</w:t>
      </w:r>
      <w:r w:rsidR="0026770A" w:rsidRPr="00A70BB7">
        <w:rPr>
          <w:rFonts w:cstheme="minorHAnsi"/>
          <w:sz w:val="20"/>
          <w:szCs w:val="20"/>
        </w:rPr>
        <w:t>ixed or Expansion Bearing Assemblies</w:t>
      </w:r>
    </w:p>
    <w:p w14:paraId="19118E8C" w14:textId="77777777" w:rsidR="00296C43" w:rsidRPr="00A70BB7" w:rsidRDefault="00296C43" w:rsidP="00BD5979">
      <w:pPr>
        <w:spacing w:after="0" w:line="240" w:lineRule="auto"/>
        <w:jc w:val="both"/>
        <w:rPr>
          <w:rFonts w:cstheme="minorHAnsi"/>
          <w:sz w:val="20"/>
          <w:szCs w:val="20"/>
        </w:rPr>
      </w:pPr>
    </w:p>
    <w:p w14:paraId="7EAB76E4" w14:textId="5D4433AE" w:rsidR="00CD23E8" w:rsidRPr="00A70BB7" w:rsidRDefault="00613141" w:rsidP="00BD5979">
      <w:pPr>
        <w:spacing w:after="0" w:line="240" w:lineRule="auto"/>
        <w:rPr>
          <w:rFonts w:cstheme="minorHAnsi"/>
          <w:b/>
          <w:sz w:val="20"/>
          <w:szCs w:val="20"/>
        </w:rPr>
      </w:pPr>
      <w:r w:rsidRPr="00A70BB7">
        <w:rPr>
          <w:rFonts w:cstheme="minorHAnsi"/>
          <w:b/>
          <w:sz w:val="20"/>
          <w:szCs w:val="20"/>
        </w:rPr>
        <w:t>Joint Details</w:t>
      </w:r>
      <w:r w:rsidR="001F7D6D" w:rsidRPr="00A70BB7">
        <w:rPr>
          <w:rFonts w:cstheme="minorHAnsi"/>
          <w:b/>
          <w:sz w:val="20"/>
          <w:szCs w:val="20"/>
        </w:rPr>
        <w:t xml:space="preserve"> (Beam Supported Decks or Flat Slabs)</w:t>
      </w:r>
      <w:r w:rsidR="00CE7D05" w:rsidRPr="00A70BB7">
        <w:rPr>
          <w:rFonts w:cstheme="minorHAnsi"/>
          <w:b/>
          <w:sz w:val="20"/>
          <w:szCs w:val="20"/>
        </w:rPr>
        <w:t xml:space="preserve"> </w:t>
      </w:r>
      <w:r w:rsidR="00CE7D05" w:rsidRPr="00A70BB7">
        <w:rPr>
          <w:rFonts w:cstheme="minorHAnsi"/>
          <w:b/>
          <w:sz w:val="20"/>
          <w:szCs w:val="20"/>
        </w:rPr>
        <w:tab/>
      </w:r>
      <w:r w:rsidR="00CE7D05" w:rsidRPr="00A70BB7">
        <w:rPr>
          <w:rFonts w:cstheme="minorHAnsi"/>
          <w:b/>
          <w:sz w:val="20"/>
          <w:szCs w:val="20"/>
        </w:rPr>
        <w:tab/>
      </w:r>
      <w:r w:rsidR="00CE7D05" w:rsidRPr="00A70BB7">
        <w:rPr>
          <w:rFonts w:cstheme="minorHAnsi"/>
          <w:b/>
          <w:sz w:val="20"/>
          <w:szCs w:val="20"/>
        </w:rPr>
        <w:tab/>
      </w:r>
      <w:r w:rsidR="00CE7D05" w:rsidRPr="00A70BB7">
        <w:rPr>
          <w:rFonts w:cstheme="minorHAnsi"/>
          <w:b/>
          <w:sz w:val="20"/>
          <w:szCs w:val="20"/>
        </w:rPr>
        <w:tab/>
      </w:r>
      <w:r w:rsidR="00CE7D05" w:rsidRPr="00A70BB7">
        <w:rPr>
          <w:rFonts w:cstheme="minorHAnsi"/>
          <w:b/>
          <w:sz w:val="20"/>
          <w:szCs w:val="20"/>
        </w:rPr>
        <w:tab/>
      </w:r>
      <w:r w:rsidR="00327575" w:rsidRPr="00A70BB7">
        <w:rPr>
          <w:rFonts w:cstheme="minorHAnsi"/>
          <w:b/>
          <w:sz w:val="20"/>
          <w:szCs w:val="20"/>
        </w:rPr>
        <w:tab/>
      </w:r>
      <w:r w:rsidR="00CE7D05" w:rsidRPr="00A70BB7">
        <w:rPr>
          <w:rFonts w:cstheme="minorHAnsi"/>
          <w:b/>
          <w:sz w:val="20"/>
          <w:szCs w:val="20"/>
        </w:rPr>
        <w:t>BDM Section 6.3.14.9</w:t>
      </w:r>
    </w:p>
    <w:p w14:paraId="6AE7D74D" w14:textId="77777777" w:rsidR="00296C43" w:rsidRPr="00A70BB7" w:rsidRDefault="00296C43" w:rsidP="00BD5979">
      <w:pPr>
        <w:spacing w:after="0" w:line="240" w:lineRule="auto"/>
        <w:rPr>
          <w:rFonts w:cstheme="minorHAnsi"/>
          <w:b/>
          <w:sz w:val="20"/>
          <w:szCs w:val="20"/>
        </w:rPr>
      </w:pPr>
    </w:p>
    <w:tbl>
      <w:tblPr>
        <w:tblStyle w:val="TableGrid"/>
        <w:tblW w:w="10885" w:type="dxa"/>
        <w:jc w:val="center"/>
        <w:tblLook w:val="04A0" w:firstRow="1" w:lastRow="0" w:firstColumn="1" w:lastColumn="0" w:noHBand="0" w:noVBand="1"/>
      </w:tblPr>
      <w:tblGrid>
        <w:gridCol w:w="2875"/>
        <w:gridCol w:w="1980"/>
        <w:gridCol w:w="3690"/>
        <w:gridCol w:w="2340"/>
      </w:tblGrid>
      <w:tr w:rsidR="0040600C" w:rsidRPr="00A70BB7" w14:paraId="5C216AB0" w14:textId="30861385" w:rsidTr="00296C43">
        <w:trPr>
          <w:jc w:val="center"/>
        </w:trPr>
        <w:tc>
          <w:tcPr>
            <w:tcW w:w="2875" w:type="dxa"/>
          </w:tcPr>
          <w:p w14:paraId="129982E4" w14:textId="69895199" w:rsidR="0040600C" w:rsidRPr="00A70BB7" w:rsidRDefault="0040600C" w:rsidP="00BD5979">
            <w:pPr>
              <w:jc w:val="center"/>
              <w:rPr>
                <w:rFonts w:cstheme="minorHAnsi"/>
                <w:b/>
                <w:bCs/>
                <w:sz w:val="20"/>
                <w:szCs w:val="20"/>
              </w:rPr>
            </w:pPr>
            <w:r w:rsidRPr="00A70BB7">
              <w:rPr>
                <w:rFonts w:cstheme="minorHAnsi"/>
                <w:b/>
                <w:bCs/>
                <w:sz w:val="20"/>
                <w:szCs w:val="20"/>
              </w:rPr>
              <w:t xml:space="preserve">Joint Type  </w:t>
            </w:r>
          </w:p>
        </w:tc>
        <w:tc>
          <w:tcPr>
            <w:tcW w:w="1980" w:type="dxa"/>
          </w:tcPr>
          <w:p w14:paraId="263F0EA4" w14:textId="26C0C2EF" w:rsidR="0040600C" w:rsidRPr="00A70BB7" w:rsidRDefault="0040600C" w:rsidP="00BD5979">
            <w:pPr>
              <w:jc w:val="center"/>
              <w:rPr>
                <w:rFonts w:cstheme="minorHAnsi"/>
                <w:b/>
                <w:bCs/>
                <w:sz w:val="20"/>
                <w:szCs w:val="20"/>
              </w:rPr>
            </w:pPr>
            <w:r w:rsidRPr="00A70BB7">
              <w:rPr>
                <w:rFonts w:cstheme="minorHAnsi"/>
                <w:b/>
                <w:bCs/>
                <w:sz w:val="20"/>
                <w:szCs w:val="20"/>
              </w:rPr>
              <w:t xml:space="preserve"> Maximum Joint Opening </w:t>
            </w:r>
          </w:p>
        </w:tc>
        <w:tc>
          <w:tcPr>
            <w:tcW w:w="3690" w:type="dxa"/>
          </w:tcPr>
          <w:p w14:paraId="5E4C305C" w14:textId="06C28EAF" w:rsidR="0040600C" w:rsidRPr="00A70BB7" w:rsidRDefault="0040600C" w:rsidP="00BD5979">
            <w:pPr>
              <w:jc w:val="center"/>
              <w:rPr>
                <w:rFonts w:cstheme="minorHAnsi"/>
                <w:b/>
                <w:bCs/>
                <w:sz w:val="20"/>
                <w:szCs w:val="20"/>
              </w:rPr>
            </w:pPr>
            <w:r w:rsidRPr="00A70BB7">
              <w:rPr>
                <w:rFonts w:cstheme="minorHAnsi"/>
                <w:b/>
                <w:bCs/>
                <w:sz w:val="20"/>
                <w:szCs w:val="20"/>
              </w:rPr>
              <w:t xml:space="preserve">Usage </w:t>
            </w:r>
          </w:p>
        </w:tc>
        <w:tc>
          <w:tcPr>
            <w:tcW w:w="2340" w:type="dxa"/>
          </w:tcPr>
          <w:p w14:paraId="22A7B4A1" w14:textId="1E99F909" w:rsidR="0040600C" w:rsidRPr="00A70BB7" w:rsidRDefault="00FD6A3A" w:rsidP="00BD5979">
            <w:pPr>
              <w:jc w:val="center"/>
              <w:rPr>
                <w:rFonts w:cstheme="minorHAnsi"/>
                <w:b/>
                <w:bCs/>
                <w:sz w:val="20"/>
                <w:szCs w:val="20"/>
              </w:rPr>
            </w:pPr>
            <w:r w:rsidRPr="00A70BB7">
              <w:rPr>
                <w:rFonts w:cstheme="minorHAnsi"/>
                <w:b/>
                <w:bCs/>
                <w:sz w:val="20"/>
                <w:szCs w:val="20"/>
              </w:rPr>
              <w:t>Reference</w:t>
            </w:r>
          </w:p>
        </w:tc>
      </w:tr>
      <w:tr w:rsidR="00036887" w:rsidRPr="00A70BB7" w14:paraId="665201C6" w14:textId="16C939C4" w:rsidTr="00296C43">
        <w:trPr>
          <w:jc w:val="center"/>
        </w:trPr>
        <w:tc>
          <w:tcPr>
            <w:tcW w:w="2875" w:type="dxa"/>
          </w:tcPr>
          <w:p w14:paraId="0906DC39" w14:textId="1C7F8775" w:rsidR="00036887" w:rsidRPr="00A70BB7" w:rsidRDefault="00036887" w:rsidP="00327575">
            <w:pPr>
              <w:jc w:val="center"/>
              <w:rPr>
                <w:rFonts w:cstheme="minorHAnsi"/>
                <w:sz w:val="20"/>
                <w:szCs w:val="20"/>
              </w:rPr>
            </w:pPr>
            <w:r w:rsidRPr="00A70BB7">
              <w:rPr>
                <w:rFonts w:cstheme="minorHAnsi"/>
                <w:sz w:val="20"/>
                <w:szCs w:val="20"/>
              </w:rPr>
              <w:t xml:space="preserve">Compression Seal </w:t>
            </w:r>
            <w:r w:rsidR="00310B34" w:rsidRPr="00A70BB7">
              <w:rPr>
                <w:rFonts w:cstheme="minorHAnsi"/>
                <w:sz w:val="20"/>
                <w:szCs w:val="20"/>
              </w:rPr>
              <w:t xml:space="preserve">Expansion Joint </w:t>
            </w:r>
            <w:r w:rsidRPr="00A70BB7">
              <w:rPr>
                <w:rFonts w:cstheme="minorHAnsi"/>
                <w:sz w:val="20"/>
                <w:szCs w:val="20"/>
              </w:rPr>
              <w:t xml:space="preserve">(Elastomeric or </w:t>
            </w:r>
            <w:proofErr w:type="spellStart"/>
            <w:r w:rsidRPr="00A70BB7">
              <w:rPr>
                <w:rFonts w:cstheme="minorHAnsi"/>
                <w:sz w:val="20"/>
                <w:szCs w:val="20"/>
              </w:rPr>
              <w:t>Evazote</w:t>
            </w:r>
            <w:proofErr w:type="spellEnd"/>
            <w:r w:rsidRPr="00A70BB7">
              <w:rPr>
                <w:rFonts w:cstheme="minorHAnsi"/>
                <w:sz w:val="20"/>
                <w:szCs w:val="20"/>
              </w:rPr>
              <w:t xml:space="preserve"> Seal)</w:t>
            </w:r>
          </w:p>
        </w:tc>
        <w:tc>
          <w:tcPr>
            <w:tcW w:w="1980" w:type="dxa"/>
          </w:tcPr>
          <w:p w14:paraId="673B3AF7" w14:textId="2C4F85B6" w:rsidR="00036887" w:rsidRPr="00A70BB7" w:rsidRDefault="001D55F7" w:rsidP="00327575">
            <w:pPr>
              <w:jc w:val="center"/>
              <w:rPr>
                <w:rFonts w:cstheme="minorHAnsi"/>
                <w:sz w:val="20"/>
                <w:szCs w:val="20"/>
              </w:rPr>
            </w:pPr>
            <w:r w:rsidRPr="00A70BB7">
              <w:rPr>
                <w:rFonts w:cstheme="minorHAnsi"/>
                <w:sz w:val="20"/>
                <w:szCs w:val="20"/>
              </w:rPr>
              <w:t xml:space="preserve">&lt; or = to </w:t>
            </w:r>
            <w:r w:rsidR="00036887" w:rsidRPr="00A70BB7">
              <w:rPr>
                <w:rFonts w:cstheme="minorHAnsi"/>
                <w:sz w:val="20"/>
                <w:szCs w:val="20"/>
              </w:rPr>
              <w:t xml:space="preserve">3½ </w:t>
            </w:r>
            <w:r w:rsidR="00FD6A3A" w:rsidRPr="00A70BB7">
              <w:rPr>
                <w:rFonts w:cstheme="minorHAnsi"/>
                <w:sz w:val="20"/>
                <w:szCs w:val="20"/>
              </w:rPr>
              <w:t>in</w:t>
            </w:r>
          </w:p>
        </w:tc>
        <w:tc>
          <w:tcPr>
            <w:tcW w:w="3690" w:type="dxa"/>
          </w:tcPr>
          <w:p w14:paraId="0567F2C7" w14:textId="074D4592" w:rsidR="00036887" w:rsidRPr="00A70BB7" w:rsidRDefault="00036887" w:rsidP="00327575">
            <w:pPr>
              <w:jc w:val="center"/>
              <w:rPr>
                <w:rFonts w:cstheme="minorHAnsi"/>
                <w:sz w:val="20"/>
                <w:szCs w:val="20"/>
              </w:rPr>
            </w:pPr>
            <w:r w:rsidRPr="00A70BB7">
              <w:rPr>
                <w:rFonts w:cstheme="minorHAnsi"/>
                <w:sz w:val="20"/>
                <w:szCs w:val="20"/>
              </w:rPr>
              <w:t>Preferred joint where skew ≤ 30°</w:t>
            </w:r>
          </w:p>
        </w:tc>
        <w:tc>
          <w:tcPr>
            <w:tcW w:w="2340" w:type="dxa"/>
          </w:tcPr>
          <w:p w14:paraId="42230171" w14:textId="45DFA1CF" w:rsidR="00036887" w:rsidRPr="00A70BB7" w:rsidRDefault="00327575" w:rsidP="00327575">
            <w:pPr>
              <w:jc w:val="center"/>
              <w:rPr>
                <w:rFonts w:cstheme="minorHAnsi"/>
                <w:sz w:val="20"/>
                <w:szCs w:val="20"/>
              </w:rPr>
            </w:pPr>
            <w:r w:rsidRPr="00A70BB7">
              <w:rPr>
                <w:rFonts w:cstheme="minorHAnsi"/>
                <w:sz w:val="20"/>
                <w:szCs w:val="20"/>
              </w:rPr>
              <w:t xml:space="preserve">BDM </w:t>
            </w:r>
            <w:r w:rsidR="001D55F7" w:rsidRPr="00A70BB7">
              <w:rPr>
                <w:rFonts w:cstheme="minorHAnsi"/>
                <w:sz w:val="20"/>
                <w:szCs w:val="20"/>
              </w:rPr>
              <w:t>Section 21.1.1.5</w:t>
            </w:r>
          </w:p>
          <w:p w14:paraId="40B9CD4C" w14:textId="390CC76C" w:rsidR="00310B34" w:rsidRPr="00A70BB7" w:rsidRDefault="00310B34" w:rsidP="00327575">
            <w:pPr>
              <w:jc w:val="center"/>
              <w:rPr>
                <w:rFonts w:cstheme="minorHAnsi"/>
                <w:sz w:val="20"/>
                <w:szCs w:val="20"/>
              </w:rPr>
            </w:pPr>
            <w:r w:rsidRPr="00A70BB7">
              <w:rPr>
                <w:rFonts w:cstheme="minorHAnsi"/>
                <w:sz w:val="20"/>
                <w:szCs w:val="20"/>
              </w:rPr>
              <w:t>BDWG 702-33</w:t>
            </w:r>
          </w:p>
        </w:tc>
      </w:tr>
      <w:tr w:rsidR="001D55F7" w:rsidRPr="00A70BB7" w14:paraId="47B71AB9" w14:textId="3305C62F" w:rsidTr="00296C43">
        <w:trPr>
          <w:jc w:val="center"/>
        </w:trPr>
        <w:tc>
          <w:tcPr>
            <w:tcW w:w="2875" w:type="dxa"/>
          </w:tcPr>
          <w:p w14:paraId="731B0648" w14:textId="637C66E6" w:rsidR="001D55F7" w:rsidRPr="00A70BB7" w:rsidRDefault="001D55F7" w:rsidP="00327575">
            <w:pPr>
              <w:jc w:val="center"/>
              <w:rPr>
                <w:rFonts w:cstheme="minorHAnsi"/>
                <w:sz w:val="20"/>
                <w:szCs w:val="20"/>
              </w:rPr>
            </w:pPr>
            <w:r w:rsidRPr="00A70BB7">
              <w:rPr>
                <w:rFonts w:cstheme="minorHAnsi"/>
                <w:sz w:val="20"/>
                <w:szCs w:val="20"/>
              </w:rPr>
              <w:t>Strip Seal</w:t>
            </w:r>
          </w:p>
        </w:tc>
        <w:tc>
          <w:tcPr>
            <w:tcW w:w="1980" w:type="dxa"/>
          </w:tcPr>
          <w:p w14:paraId="6ECCF3EF" w14:textId="26C306E7" w:rsidR="001D55F7" w:rsidRPr="00A70BB7" w:rsidRDefault="001D55F7" w:rsidP="00327575">
            <w:pPr>
              <w:jc w:val="center"/>
              <w:rPr>
                <w:rFonts w:cstheme="minorHAnsi"/>
                <w:sz w:val="20"/>
                <w:szCs w:val="20"/>
              </w:rPr>
            </w:pPr>
            <w:r w:rsidRPr="00A70BB7">
              <w:rPr>
                <w:rFonts w:cstheme="minorHAnsi"/>
                <w:sz w:val="20"/>
                <w:szCs w:val="20"/>
              </w:rPr>
              <w:t xml:space="preserve">4 </w:t>
            </w:r>
            <w:r w:rsidR="00FD6A3A" w:rsidRPr="00A70BB7">
              <w:rPr>
                <w:rFonts w:cstheme="minorHAnsi"/>
                <w:sz w:val="20"/>
                <w:szCs w:val="20"/>
              </w:rPr>
              <w:t>in</w:t>
            </w:r>
          </w:p>
        </w:tc>
        <w:tc>
          <w:tcPr>
            <w:tcW w:w="3690" w:type="dxa"/>
          </w:tcPr>
          <w:p w14:paraId="532BCF8A" w14:textId="24CA555D" w:rsidR="001D55F7" w:rsidRPr="00A70BB7" w:rsidRDefault="001D55F7" w:rsidP="00327575">
            <w:pPr>
              <w:jc w:val="center"/>
              <w:rPr>
                <w:rFonts w:cstheme="minorHAnsi"/>
                <w:sz w:val="20"/>
                <w:szCs w:val="20"/>
              </w:rPr>
            </w:pPr>
            <w:r w:rsidRPr="00A70BB7">
              <w:rPr>
                <w:rFonts w:cstheme="minorHAnsi"/>
                <w:sz w:val="20"/>
                <w:szCs w:val="20"/>
              </w:rPr>
              <w:t>Where compression seals are not applicable</w:t>
            </w:r>
          </w:p>
        </w:tc>
        <w:tc>
          <w:tcPr>
            <w:tcW w:w="2340" w:type="dxa"/>
          </w:tcPr>
          <w:p w14:paraId="272B674E" w14:textId="77F09627" w:rsidR="001D55F7" w:rsidRPr="00A70BB7" w:rsidRDefault="00327575" w:rsidP="00327575">
            <w:pPr>
              <w:jc w:val="center"/>
              <w:rPr>
                <w:rFonts w:cstheme="minorHAnsi"/>
                <w:sz w:val="20"/>
                <w:szCs w:val="20"/>
              </w:rPr>
            </w:pPr>
            <w:r w:rsidRPr="00A70BB7">
              <w:rPr>
                <w:rFonts w:cstheme="minorHAnsi"/>
                <w:sz w:val="20"/>
                <w:szCs w:val="20"/>
              </w:rPr>
              <w:t xml:space="preserve">BDM </w:t>
            </w:r>
            <w:r w:rsidR="001D55F7" w:rsidRPr="00A70BB7">
              <w:rPr>
                <w:rFonts w:cstheme="minorHAnsi"/>
                <w:sz w:val="20"/>
                <w:szCs w:val="20"/>
              </w:rPr>
              <w:t>Section 21.1.1.6</w:t>
            </w:r>
          </w:p>
          <w:p w14:paraId="7F90D04A" w14:textId="700C35D9" w:rsidR="00310B34" w:rsidRPr="00A70BB7" w:rsidRDefault="00310B34" w:rsidP="00327575">
            <w:pPr>
              <w:jc w:val="center"/>
              <w:rPr>
                <w:rFonts w:cstheme="minorHAnsi"/>
                <w:sz w:val="20"/>
                <w:szCs w:val="20"/>
              </w:rPr>
            </w:pPr>
            <w:r w:rsidRPr="00A70BB7">
              <w:rPr>
                <w:rFonts w:cstheme="minorHAnsi"/>
                <w:sz w:val="20"/>
                <w:szCs w:val="20"/>
              </w:rPr>
              <w:t>BDWG 723-01</w:t>
            </w:r>
          </w:p>
        </w:tc>
      </w:tr>
      <w:tr w:rsidR="0040600C" w:rsidRPr="00A70BB7" w14:paraId="5B279736" w14:textId="77777777" w:rsidTr="00296C43">
        <w:trPr>
          <w:trHeight w:val="1097"/>
          <w:jc w:val="center"/>
        </w:trPr>
        <w:tc>
          <w:tcPr>
            <w:tcW w:w="2875" w:type="dxa"/>
          </w:tcPr>
          <w:p w14:paraId="73EA1636" w14:textId="2B977BB2" w:rsidR="0040600C" w:rsidRPr="00A70BB7" w:rsidRDefault="003D2B93" w:rsidP="00327575">
            <w:pPr>
              <w:jc w:val="center"/>
              <w:rPr>
                <w:rFonts w:cstheme="minorHAnsi"/>
                <w:sz w:val="20"/>
                <w:szCs w:val="20"/>
              </w:rPr>
            </w:pPr>
            <w:r w:rsidRPr="00A70BB7">
              <w:rPr>
                <w:rFonts w:cstheme="minorHAnsi"/>
                <w:sz w:val="20"/>
                <w:szCs w:val="20"/>
              </w:rPr>
              <w:t>Open Finger Plate, Modular Expansion, or other joint type</w:t>
            </w:r>
          </w:p>
        </w:tc>
        <w:tc>
          <w:tcPr>
            <w:tcW w:w="1980" w:type="dxa"/>
          </w:tcPr>
          <w:p w14:paraId="7662FC44" w14:textId="6A807915" w:rsidR="0040600C" w:rsidRPr="00A70BB7" w:rsidRDefault="003D2B93" w:rsidP="00327575">
            <w:pPr>
              <w:jc w:val="center"/>
              <w:rPr>
                <w:rFonts w:cstheme="minorHAnsi"/>
                <w:sz w:val="20"/>
                <w:szCs w:val="20"/>
              </w:rPr>
            </w:pPr>
            <w:r w:rsidRPr="00A70BB7">
              <w:rPr>
                <w:rFonts w:cstheme="minorHAnsi"/>
                <w:sz w:val="20"/>
                <w:szCs w:val="20"/>
              </w:rPr>
              <w:t>&gt;</w:t>
            </w:r>
            <w:r w:rsidR="00636910" w:rsidRPr="00A70BB7">
              <w:rPr>
                <w:rFonts w:cstheme="minorHAnsi"/>
                <w:sz w:val="20"/>
                <w:szCs w:val="20"/>
              </w:rPr>
              <w:t xml:space="preserve"> 4 </w:t>
            </w:r>
            <w:r w:rsidR="00FD6A3A" w:rsidRPr="00A70BB7">
              <w:rPr>
                <w:rFonts w:cstheme="minorHAnsi"/>
                <w:sz w:val="20"/>
                <w:szCs w:val="20"/>
              </w:rPr>
              <w:t>in</w:t>
            </w:r>
          </w:p>
        </w:tc>
        <w:tc>
          <w:tcPr>
            <w:tcW w:w="3690" w:type="dxa"/>
          </w:tcPr>
          <w:p w14:paraId="4E74B736" w14:textId="026711F0" w:rsidR="0040600C" w:rsidRPr="00A70BB7" w:rsidRDefault="003D2B93" w:rsidP="00327575">
            <w:pPr>
              <w:jc w:val="center"/>
              <w:rPr>
                <w:rFonts w:cstheme="minorHAnsi"/>
                <w:sz w:val="20"/>
                <w:szCs w:val="20"/>
              </w:rPr>
            </w:pPr>
            <w:r w:rsidRPr="00A70BB7">
              <w:rPr>
                <w:rFonts w:cstheme="minorHAnsi"/>
                <w:sz w:val="20"/>
                <w:szCs w:val="20"/>
              </w:rPr>
              <w:t>Where large movements are anticipated, and the drainage requirements of finger joints are undesirable</w:t>
            </w:r>
          </w:p>
        </w:tc>
        <w:tc>
          <w:tcPr>
            <w:tcW w:w="2340" w:type="dxa"/>
          </w:tcPr>
          <w:p w14:paraId="081C68B0" w14:textId="77777777" w:rsidR="00636910" w:rsidRPr="00A70BB7" w:rsidRDefault="00636910" w:rsidP="00327575">
            <w:pPr>
              <w:ind w:left="720" w:hanging="720"/>
              <w:jc w:val="center"/>
              <w:rPr>
                <w:rFonts w:cstheme="minorHAnsi"/>
                <w:sz w:val="20"/>
                <w:szCs w:val="20"/>
              </w:rPr>
            </w:pPr>
            <w:r w:rsidRPr="00A70BB7">
              <w:rPr>
                <w:rFonts w:cstheme="minorHAnsi"/>
                <w:sz w:val="20"/>
                <w:szCs w:val="20"/>
              </w:rPr>
              <w:t>BDM Figure 21.1-1, BDM Section 21.1.1.7 &amp; 21.1.1.8</w:t>
            </w:r>
          </w:p>
          <w:p w14:paraId="6EA56BDB" w14:textId="77777777" w:rsidR="0040600C" w:rsidRPr="00A70BB7" w:rsidRDefault="0040600C" w:rsidP="00327575">
            <w:pPr>
              <w:jc w:val="center"/>
              <w:rPr>
                <w:rFonts w:cstheme="minorHAnsi"/>
                <w:sz w:val="20"/>
                <w:szCs w:val="20"/>
              </w:rPr>
            </w:pPr>
          </w:p>
        </w:tc>
      </w:tr>
    </w:tbl>
    <w:p w14:paraId="0FD251D1" w14:textId="77777777" w:rsidR="0040600C" w:rsidRPr="00A70BB7" w:rsidRDefault="0040600C" w:rsidP="00BD5979">
      <w:pPr>
        <w:spacing w:after="0" w:line="240" w:lineRule="auto"/>
        <w:rPr>
          <w:rFonts w:cstheme="minorHAnsi"/>
          <w:b/>
          <w:sz w:val="20"/>
          <w:szCs w:val="20"/>
        </w:rPr>
      </w:pPr>
    </w:p>
    <w:p w14:paraId="31678C1F" w14:textId="151A0F32" w:rsidR="001F7D6D" w:rsidRPr="00A70BB7" w:rsidRDefault="009F5A0F" w:rsidP="00BD5979">
      <w:pPr>
        <w:spacing w:after="0" w:line="240" w:lineRule="auto"/>
        <w:jc w:val="both"/>
        <w:rPr>
          <w:rFonts w:cstheme="minorHAnsi"/>
          <w:sz w:val="20"/>
          <w:szCs w:val="20"/>
        </w:rPr>
      </w:pPr>
      <w:sdt>
        <w:sdtPr>
          <w:rPr>
            <w:rFonts w:cstheme="minorHAnsi"/>
            <w:sz w:val="20"/>
            <w:szCs w:val="20"/>
          </w:rPr>
          <w:id w:val="-1942298057"/>
          <w14:checkbox>
            <w14:checked w14:val="0"/>
            <w14:checkedState w14:val="2612" w14:font="MS Gothic"/>
            <w14:uncheckedState w14:val="2610" w14:font="MS Gothic"/>
          </w14:checkbox>
        </w:sdtPr>
        <w:sdtEndPr/>
        <w:sdtContent>
          <w:r w:rsidR="001F7D6D" w:rsidRPr="00A70BB7">
            <w:rPr>
              <w:rFonts w:ascii="Segoe UI Symbol" w:hAnsi="Segoe UI Symbol" w:cs="Segoe UI Symbol"/>
              <w:sz w:val="20"/>
              <w:szCs w:val="20"/>
            </w:rPr>
            <w:t>☐</w:t>
          </w:r>
        </w:sdtContent>
      </w:sdt>
      <w:r w:rsidR="003346A8" w:rsidRPr="00A70BB7">
        <w:rPr>
          <w:rFonts w:cstheme="minorHAnsi"/>
          <w:sz w:val="20"/>
          <w:szCs w:val="20"/>
        </w:rPr>
        <w:tab/>
      </w:r>
      <w:r w:rsidR="003E799D" w:rsidRPr="00A70BB7">
        <w:rPr>
          <w:rFonts w:cstheme="minorHAnsi"/>
          <w:sz w:val="20"/>
          <w:szCs w:val="20"/>
        </w:rPr>
        <w:t>Verify a</w:t>
      </w:r>
      <w:r w:rsidR="003346A8" w:rsidRPr="00A70BB7">
        <w:rPr>
          <w:rFonts w:cstheme="minorHAnsi"/>
          <w:sz w:val="20"/>
          <w:szCs w:val="20"/>
        </w:rPr>
        <w:t>pplicable joint width and thermal movement informa</w:t>
      </w:r>
      <w:r w:rsidR="00C23B4E" w:rsidRPr="00A70BB7">
        <w:rPr>
          <w:rFonts w:cstheme="minorHAnsi"/>
          <w:sz w:val="20"/>
          <w:szCs w:val="20"/>
        </w:rPr>
        <w:t>tion included -</w:t>
      </w:r>
      <w:r w:rsidR="003346A8" w:rsidRPr="00A70BB7">
        <w:rPr>
          <w:rFonts w:cstheme="minorHAnsi"/>
          <w:sz w:val="20"/>
          <w:szCs w:val="20"/>
        </w:rPr>
        <w:t xml:space="preserve"> BDWG 702-33, 723-01 &amp; 723-01a </w:t>
      </w:r>
    </w:p>
    <w:p w14:paraId="6C775E52" w14:textId="5EB5FA89" w:rsidR="00CD23E8" w:rsidRPr="00A70BB7" w:rsidRDefault="009F5A0F" w:rsidP="00BD5979">
      <w:pPr>
        <w:spacing w:after="0" w:line="240" w:lineRule="auto"/>
        <w:jc w:val="both"/>
        <w:rPr>
          <w:rFonts w:cstheme="minorHAnsi"/>
          <w:sz w:val="20"/>
          <w:szCs w:val="20"/>
        </w:rPr>
      </w:pPr>
      <w:sdt>
        <w:sdtPr>
          <w:rPr>
            <w:rFonts w:cstheme="minorHAnsi"/>
            <w:sz w:val="20"/>
            <w:szCs w:val="20"/>
          </w:rPr>
          <w:id w:val="955986945"/>
          <w14:checkbox>
            <w14:checked w14:val="0"/>
            <w14:checkedState w14:val="2612" w14:font="MS Gothic"/>
            <w14:uncheckedState w14:val="2610" w14:font="MS Gothic"/>
          </w14:checkbox>
        </w:sdtPr>
        <w:sdtEndPr/>
        <w:sdtContent>
          <w:r w:rsidR="003346A8" w:rsidRPr="00A70BB7">
            <w:rPr>
              <w:rFonts w:ascii="Segoe UI Symbol" w:hAnsi="Segoe UI Symbol" w:cs="Segoe UI Symbol"/>
              <w:sz w:val="20"/>
              <w:szCs w:val="20"/>
            </w:rPr>
            <w:t>☐</w:t>
          </w:r>
        </w:sdtContent>
      </w:sdt>
      <w:r w:rsidR="003346A8" w:rsidRPr="00A70BB7">
        <w:rPr>
          <w:rFonts w:cstheme="minorHAnsi"/>
          <w:sz w:val="20"/>
          <w:szCs w:val="20"/>
        </w:rPr>
        <w:tab/>
      </w:r>
      <w:r w:rsidR="003E799D" w:rsidRPr="00A70BB7">
        <w:rPr>
          <w:rFonts w:cstheme="minorHAnsi"/>
          <w:sz w:val="20"/>
          <w:szCs w:val="20"/>
        </w:rPr>
        <w:t>Verify s</w:t>
      </w:r>
      <w:r w:rsidR="003346A8" w:rsidRPr="00A70BB7">
        <w:rPr>
          <w:rFonts w:cstheme="minorHAnsi"/>
          <w:sz w:val="20"/>
          <w:szCs w:val="20"/>
        </w:rPr>
        <w:t xml:space="preserve">idewalk details applied, as applicable - </w:t>
      </w:r>
      <w:r w:rsidR="00C23B4E" w:rsidRPr="00A70BB7">
        <w:rPr>
          <w:rFonts w:cstheme="minorHAnsi"/>
          <w:sz w:val="20"/>
          <w:szCs w:val="20"/>
        </w:rPr>
        <w:t>BDWG 702-33, 723-01</w:t>
      </w:r>
    </w:p>
    <w:p w14:paraId="6E653C41" w14:textId="6F253647" w:rsidR="00E36509" w:rsidRPr="00A70BB7" w:rsidRDefault="00E36509" w:rsidP="003E5796">
      <w:pPr>
        <w:pStyle w:val="ListParagraph"/>
        <w:numPr>
          <w:ilvl w:val="0"/>
          <w:numId w:val="3"/>
        </w:numPr>
        <w:spacing w:after="0" w:line="240" w:lineRule="auto"/>
        <w:jc w:val="both"/>
        <w:rPr>
          <w:rFonts w:cstheme="minorHAnsi"/>
          <w:sz w:val="20"/>
          <w:szCs w:val="20"/>
        </w:rPr>
      </w:pPr>
      <w:r w:rsidRPr="00A70BB7">
        <w:rPr>
          <w:rFonts w:cstheme="minorHAnsi"/>
          <w:sz w:val="20"/>
          <w:szCs w:val="20"/>
        </w:rPr>
        <w:t>Cover plates required over expansion joints - BDM Section 21.1.1.11</w:t>
      </w:r>
    </w:p>
    <w:p w14:paraId="3A6A608F" w14:textId="77777777" w:rsidR="00C23B4E" w:rsidRPr="00A70BB7" w:rsidRDefault="00C23B4E" w:rsidP="00BD5979">
      <w:pPr>
        <w:spacing w:after="0" w:line="240" w:lineRule="auto"/>
        <w:rPr>
          <w:rFonts w:cstheme="minorHAnsi"/>
          <w:sz w:val="20"/>
          <w:szCs w:val="20"/>
        </w:rPr>
      </w:pPr>
    </w:p>
    <w:p w14:paraId="1E070FAA" w14:textId="5003FF8E" w:rsidR="00CD23E8" w:rsidRPr="00A70BB7" w:rsidRDefault="00CD23E8" w:rsidP="00BD5979">
      <w:pPr>
        <w:spacing w:after="0" w:line="240" w:lineRule="auto"/>
        <w:rPr>
          <w:rFonts w:cstheme="minorHAnsi"/>
          <w:b/>
          <w:sz w:val="20"/>
          <w:szCs w:val="20"/>
        </w:rPr>
      </w:pPr>
      <w:r w:rsidRPr="00A70BB7">
        <w:rPr>
          <w:rFonts w:cstheme="minorHAnsi"/>
          <w:b/>
          <w:sz w:val="20"/>
          <w:szCs w:val="20"/>
        </w:rPr>
        <w:t xml:space="preserve">Top of Slab Elevations (for Bridges with Transition </w:t>
      </w:r>
      <w:proofErr w:type="spellStart"/>
      <w:r w:rsidRPr="00A70BB7">
        <w:rPr>
          <w:rFonts w:cstheme="minorHAnsi"/>
          <w:b/>
          <w:sz w:val="20"/>
          <w:szCs w:val="20"/>
        </w:rPr>
        <w:t>Superelevation</w:t>
      </w:r>
      <w:proofErr w:type="spellEnd"/>
      <w:r w:rsidRPr="00A70BB7">
        <w:rPr>
          <w:rFonts w:cstheme="minorHAnsi"/>
          <w:b/>
          <w:sz w:val="20"/>
          <w:szCs w:val="20"/>
        </w:rPr>
        <w:t>)</w:t>
      </w:r>
      <w:r w:rsidR="00423068" w:rsidRPr="00A70BB7">
        <w:rPr>
          <w:rFonts w:cstheme="minorHAnsi"/>
          <w:b/>
          <w:sz w:val="20"/>
          <w:szCs w:val="20"/>
        </w:rPr>
        <w:t xml:space="preserve"> </w:t>
      </w:r>
      <w:r w:rsidR="00423068" w:rsidRPr="00A70BB7">
        <w:rPr>
          <w:rFonts w:cstheme="minorHAnsi"/>
          <w:b/>
          <w:sz w:val="20"/>
          <w:szCs w:val="20"/>
        </w:rPr>
        <w:tab/>
      </w:r>
      <w:r w:rsidR="00423068" w:rsidRPr="00A70BB7">
        <w:rPr>
          <w:rFonts w:cstheme="minorHAnsi"/>
          <w:b/>
          <w:sz w:val="20"/>
          <w:szCs w:val="20"/>
        </w:rPr>
        <w:tab/>
      </w:r>
      <w:r w:rsidR="00CE7D05" w:rsidRPr="00A70BB7">
        <w:rPr>
          <w:rFonts w:cstheme="minorHAnsi"/>
          <w:b/>
          <w:sz w:val="20"/>
          <w:szCs w:val="20"/>
        </w:rPr>
        <w:tab/>
      </w:r>
      <w:r w:rsidR="00A50563" w:rsidRPr="00A70BB7">
        <w:rPr>
          <w:rFonts w:cstheme="minorHAnsi"/>
          <w:b/>
          <w:sz w:val="20"/>
          <w:szCs w:val="20"/>
        </w:rPr>
        <w:tab/>
      </w:r>
      <w:r w:rsidR="00423068" w:rsidRPr="00A70BB7">
        <w:rPr>
          <w:rFonts w:cstheme="minorHAnsi"/>
          <w:b/>
          <w:sz w:val="20"/>
          <w:szCs w:val="20"/>
        </w:rPr>
        <w:t xml:space="preserve"> BDM Section 6.3.14.10</w:t>
      </w:r>
    </w:p>
    <w:p w14:paraId="0FF0ABB3" w14:textId="77777777" w:rsidR="009A4A2D" w:rsidRPr="00A70BB7" w:rsidRDefault="009A4A2D" w:rsidP="00BD5979">
      <w:pPr>
        <w:spacing w:after="0" w:line="240" w:lineRule="auto"/>
        <w:ind w:left="720"/>
        <w:rPr>
          <w:rFonts w:cstheme="minorHAnsi"/>
          <w:i/>
          <w:sz w:val="20"/>
          <w:szCs w:val="20"/>
        </w:rPr>
      </w:pPr>
      <w:r w:rsidRPr="00A70BB7">
        <w:rPr>
          <w:rFonts w:cstheme="minorHAnsi"/>
          <w:i/>
          <w:sz w:val="20"/>
          <w:szCs w:val="20"/>
        </w:rPr>
        <w:t>Cross Section, Plan View Schematic, and Table are provided showing the following information:</w:t>
      </w:r>
    </w:p>
    <w:p w14:paraId="1EF7BBAF" w14:textId="77777777" w:rsidR="009A4A2D" w:rsidRPr="00A70BB7" w:rsidRDefault="009A4A2D" w:rsidP="00BD5979">
      <w:pPr>
        <w:spacing w:after="0" w:line="240" w:lineRule="auto"/>
        <w:rPr>
          <w:rFonts w:cstheme="minorHAnsi"/>
          <w:sz w:val="20"/>
          <w:szCs w:val="20"/>
        </w:rPr>
      </w:pPr>
    </w:p>
    <w:p w14:paraId="6922D649" w14:textId="566B0ECA" w:rsidR="0099751C"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1199703581"/>
          <w14:checkbox>
            <w14:checked w14:val="0"/>
            <w14:checkedState w14:val="2612" w14:font="MS Gothic"/>
            <w14:uncheckedState w14:val="2610" w14:font="MS Gothic"/>
          </w14:checkbox>
        </w:sdtPr>
        <w:sdtEndPr/>
        <w:sdtContent>
          <w:r w:rsidR="0099751C" w:rsidRPr="00A70BB7">
            <w:rPr>
              <w:rFonts w:ascii="Segoe UI Symbol" w:hAnsi="Segoe UI Symbol" w:cs="Segoe UI Symbol"/>
              <w:sz w:val="20"/>
              <w:szCs w:val="20"/>
            </w:rPr>
            <w:t>☐</w:t>
          </w:r>
        </w:sdtContent>
      </w:sdt>
      <w:r w:rsidR="0099751C" w:rsidRPr="00A70BB7">
        <w:rPr>
          <w:rFonts w:cstheme="minorHAnsi"/>
          <w:sz w:val="20"/>
          <w:szCs w:val="20"/>
        </w:rPr>
        <w:tab/>
      </w:r>
      <w:r w:rsidR="00A50563" w:rsidRPr="00A70BB7">
        <w:rPr>
          <w:rFonts w:cstheme="minorHAnsi"/>
          <w:sz w:val="20"/>
          <w:szCs w:val="20"/>
        </w:rPr>
        <w:t>Verify a</w:t>
      </w:r>
      <w:r w:rsidR="0099751C" w:rsidRPr="00A70BB7">
        <w:rPr>
          <w:rFonts w:cstheme="minorHAnsi"/>
          <w:sz w:val="20"/>
          <w:szCs w:val="20"/>
        </w:rPr>
        <w:t xml:space="preserve"> cross section of the bridge deck and top of slab elevations tables</w:t>
      </w:r>
      <w:r w:rsidR="00A50563" w:rsidRPr="00A70BB7">
        <w:rPr>
          <w:rFonts w:cstheme="minorHAnsi"/>
          <w:sz w:val="20"/>
          <w:szCs w:val="20"/>
        </w:rPr>
        <w:t xml:space="preserve"> included</w:t>
      </w:r>
      <w:r w:rsidR="0099751C" w:rsidRPr="00A70BB7">
        <w:rPr>
          <w:rFonts w:cstheme="minorHAnsi"/>
          <w:sz w:val="20"/>
          <w:szCs w:val="20"/>
        </w:rPr>
        <w:t>. More than one sheet may be required</w:t>
      </w:r>
    </w:p>
    <w:p w14:paraId="20E7F142" w14:textId="0E7F091C" w:rsidR="00D62498"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1741006594"/>
          <w14:checkbox>
            <w14:checked w14:val="0"/>
            <w14:checkedState w14:val="2612" w14:font="MS Gothic"/>
            <w14:uncheckedState w14:val="2610" w14:font="MS Gothic"/>
          </w14:checkbox>
        </w:sdtPr>
        <w:sdtEndPr/>
        <w:sdtContent>
          <w:r w:rsidR="00A94534" w:rsidRPr="00A70BB7">
            <w:rPr>
              <w:rFonts w:ascii="Segoe UI Symbol" w:hAnsi="Segoe UI Symbol" w:cs="Segoe UI Symbol"/>
              <w:sz w:val="20"/>
              <w:szCs w:val="20"/>
            </w:rPr>
            <w:t>☐</w:t>
          </w:r>
        </w:sdtContent>
      </w:sdt>
      <w:r w:rsidR="00A94534" w:rsidRPr="00A70BB7">
        <w:rPr>
          <w:rFonts w:cstheme="minorHAnsi"/>
          <w:sz w:val="20"/>
          <w:szCs w:val="20"/>
        </w:rPr>
        <w:tab/>
      </w:r>
      <w:r w:rsidR="00A50563" w:rsidRPr="00A70BB7">
        <w:rPr>
          <w:rFonts w:cstheme="minorHAnsi"/>
          <w:sz w:val="20"/>
          <w:szCs w:val="20"/>
        </w:rPr>
        <w:t>Verify d</w:t>
      </w:r>
      <w:r w:rsidR="00D62498" w:rsidRPr="00A70BB7">
        <w:rPr>
          <w:rFonts w:cstheme="minorHAnsi"/>
          <w:sz w:val="20"/>
          <w:szCs w:val="20"/>
        </w:rPr>
        <w:t xml:space="preserve">eck Elevations provided every 5 ft. or 10 ft. in equal station intervals – BDM Section </w:t>
      </w:r>
      <w:r w:rsidR="009A4A2D" w:rsidRPr="00A70BB7">
        <w:rPr>
          <w:rFonts w:cstheme="minorHAnsi"/>
          <w:sz w:val="20"/>
          <w:szCs w:val="20"/>
        </w:rPr>
        <w:t>6.3.14.10</w:t>
      </w:r>
    </w:p>
    <w:p w14:paraId="7D1F2BCB" w14:textId="2009A924" w:rsidR="00CD23E8"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429317341"/>
          <w14:checkbox>
            <w14:checked w14:val="0"/>
            <w14:checkedState w14:val="2612" w14:font="MS Gothic"/>
            <w14:uncheckedState w14:val="2610" w14:font="MS Gothic"/>
          </w14:checkbox>
        </w:sdtPr>
        <w:sdtEndPr/>
        <w:sdtContent>
          <w:r w:rsidR="00D62498" w:rsidRPr="00A70BB7">
            <w:rPr>
              <w:rFonts w:ascii="Segoe UI Symbol" w:hAnsi="Segoe UI Symbol" w:cs="Segoe UI Symbol"/>
              <w:sz w:val="20"/>
              <w:szCs w:val="20"/>
            </w:rPr>
            <w:t>☐</w:t>
          </w:r>
        </w:sdtContent>
      </w:sdt>
      <w:r w:rsidR="00D62498" w:rsidRPr="00A70BB7">
        <w:rPr>
          <w:rFonts w:cstheme="minorHAnsi"/>
          <w:sz w:val="20"/>
          <w:szCs w:val="20"/>
        </w:rPr>
        <w:tab/>
      </w:r>
      <w:r w:rsidR="00A50563" w:rsidRPr="00A70BB7">
        <w:rPr>
          <w:rFonts w:cstheme="minorHAnsi"/>
          <w:sz w:val="20"/>
          <w:szCs w:val="20"/>
        </w:rPr>
        <w:t xml:space="preserve">Verify </w:t>
      </w:r>
      <w:r w:rsidR="009A4A2D" w:rsidRPr="00A70BB7">
        <w:rPr>
          <w:rFonts w:cstheme="minorHAnsi"/>
          <w:sz w:val="20"/>
          <w:szCs w:val="20"/>
        </w:rPr>
        <w:t>Deck Elevations at Beg</w:t>
      </w:r>
      <w:r w:rsidR="00A50563" w:rsidRPr="00A70BB7">
        <w:rPr>
          <w:rFonts w:cstheme="minorHAnsi"/>
          <w:sz w:val="20"/>
          <w:szCs w:val="20"/>
        </w:rPr>
        <w:t xml:space="preserve">inning </w:t>
      </w:r>
      <w:r w:rsidR="009A4A2D" w:rsidRPr="00A70BB7">
        <w:rPr>
          <w:rFonts w:cstheme="minorHAnsi"/>
          <w:sz w:val="20"/>
          <w:szCs w:val="20"/>
        </w:rPr>
        <w:t>and End Bridge and CL Bents – BDM Section 6.3.14.10</w:t>
      </w:r>
    </w:p>
    <w:p w14:paraId="2FDFFB24" w14:textId="3E1971B5" w:rsidR="00D62498"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2048129746"/>
          <w14:checkbox>
            <w14:checked w14:val="0"/>
            <w14:checkedState w14:val="2612" w14:font="MS Gothic"/>
            <w14:uncheckedState w14:val="2610" w14:font="MS Gothic"/>
          </w14:checkbox>
        </w:sdtPr>
        <w:sdtEndPr/>
        <w:sdtContent>
          <w:r w:rsidR="00D62498" w:rsidRPr="00A70BB7">
            <w:rPr>
              <w:rFonts w:ascii="Segoe UI Symbol" w:hAnsi="Segoe UI Symbol" w:cs="Segoe UI Symbol"/>
              <w:sz w:val="20"/>
              <w:szCs w:val="20"/>
            </w:rPr>
            <w:t>☐</w:t>
          </w:r>
        </w:sdtContent>
      </w:sdt>
      <w:r w:rsidR="00D62498" w:rsidRPr="00A70BB7">
        <w:rPr>
          <w:rFonts w:cstheme="minorHAnsi"/>
          <w:sz w:val="20"/>
          <w:szCs w:val="20"/>
        </w:rPr>
        <w:tab/>
      </w:r>
      <w:r w:rsidR="00A50563" w:rsidRPr="00A70BB7">
        <w:rPr>
          <w:rFonts w:cstheme="minorHAnsi"/>
          <w:sz w:val="20"/>
          <w:szCs w:val="20"/>
        </w:rPr>
        <w:t xml:space="preserve">Verify </w:t>
      </w:r>
      <w:r w:rsidR="009A4A2D" w:rsidRPr="00A70BB7">
        <w:rPr>
          <w:rFonts w:cstheme="minorHAnsi"/>
          <w:sz w:val="20"/>
          <w:szCs w:val="20"/>
        </w:rPr>
        <w:t>Deck Elevations shown at – BDM Section 6.3.14.10</w:t>
      </w:r>
    </w:p>
    <w:p w14:paraId="3EB2593D" w14:textId="77777777" w:rsidR="009A4A2D" w:rsidRPr="00A70BB7" w:rsidRDefault="009A4A2D" w:rsidP="003E5796">
      <w:pPr>
        <w:pStyle w:val="ListParagraph"/>
        <w:numPr>
          <w:ilvl w:val="0"/>
          <w:numId w:val="2"/>
        </w:numPr>
        <w:spacing w:after="0" w:line="240" w:lineRule="auto"/>
        <w:rPr>
          <w:rFonts w:cstheme="minorHAnsi"/>
          <w:sz w:val="20"/>
          <w:szCs w:val="20"/>
        </w:rPr>
      </w:pPr>
      <w:r w:rsidRPr="00A70BB7">
        <w:rPr>
          <w:rFonts w:cstheme="minorHAnsi"/>
          <w:sz w:val="20"/>
          <w:szCs w:val="20"/>
        </w:rPr>
        <w:t>Left Edge of Slab</w:t>
      </w:r>
    </w:p>
    <w:p w14:paraId="5B1645BC" w14:textId="77777777" w:rsidR="009A4A2D" w:rsidRPr="00A70BB7" w:rsidRDefault="009A4A2D" w:rsidP="003E5796">
      <w:pPr>
        <w:pStyle w:val="ListParagraph"/>
        <w:numPr>
          <w:ilvl w:val="0"/>
          <w:numId w:val="2"/>
        </w:numPr>
        <w:spacing w:after="0" w:line="240" w:lineRule="auto"/>
        <w:rPr>
          <w:rFonts w:cstheme="minorHAnsi"/>
          <w:sz w:val="20"/>
          <w:szCs w:val="20"/>
        </w:rPr>
      </w:pPr>
      <w:r w:rsidRPr="00A70BB7">
        <w:rPr>
          <w:rFonts w:cstheme="minorHAnsi"/>
          <w:sz w:val="20"/>
          <w:szCs w:val="20"/>
        </w:rPr>
        <w:lastRenderedPageBreak/>
        <w:t>Left Gutter</w:t>
      </w:r>
    </w:p>
    <w:p w14:paraId="007E2F91" w14:textId="77777777" w:rsidR="009A4A2D" w:rsidRPr="00A70BB7" w:rsidRDefault="009A4A2D" w:rsidP="003E5796">
      <w:pPr>
        <w:pStyle w:val="ListParagraph"/>
        <w:numPr>
          <w:ilvl w:val="0"/>
          <w:numId w:val="2"/>
        </w:numPr>
        <w:spacing w:after="0" w:line="240" w:lineRule="auto"/>
        <w:rPr>
          <w:rFonts w:cstheme="minorHAnsi"/>
          <w:sz w:val="20"/>
          <w:szCs w:val="20"/>
        </w:rPr>
      </w:pPr>
      <w:r w:rsidRPr="00A70BB7">
        <w:rPr>
          <w:rFonts w:cstheme="minorHAnsi"/>
          <w:sz w:val="20"/>
          <w:szCs w:val="20"/>
        </w:rPr>
        <w:t>Finished Grade</w:t>
      </w:r>
    </w:p>
    <w:p w14:paraId="03F3813B" w14:textId="77777777" w:rsidR="009A4A2D" w:rsidRPr="00A70BB7" w:rsidRDefault="009A4A2D" w:rsidP="003E5796">
      <w:pPr>
        <w:pStyle w:val="ListParagraph"/>
        <w:numPr>
          <w:ilvl w:val="0"/>
          <w:numId w:val="2"/>
        </w:numPr>
        <w:spacing w:after="0" w:line="240" w:lineRule="auto"/>
        <w:rPr>
          <w:rFonts w:cstheme="minorHAnsi"/>
          <w:sz w:val="20"/>
          <w:szCs w:val="20"/>
        </w:rPr>
      </w:pPr>
      <w:r w:rsidRPr="00A70BB7">
        <w:rPr>
          <w:rFonts w:cstheme="minorHAnsi"/>
          <w:sz w:val="20"/>
          <w:szCs w:val="20"/>
        </w:rPr>
        <w:t>Longitudinal Construction Joints</w:t>
      </w:r>
    </w:p>
    <w:p w14:paraId="2FB166B7" w14:textId="77777777" w:rsidR="009A4A2D" w:rsidRPr="00A70BB7" w:rsidRDefault="009A4A2D" w:rsidP="003E5796">
      <w:pPr>
        <w:pStyle w:val="ListParagraph"/>
        <w:numPr>
          <w:ilvl w:val="0"/>
          <w:numId w:val="2"/>
        </w:numPr>
        <w:spacing w:after="0" w:line="240" w:lineRule="auto"/>
        <w:rPr>
          <w:rFonts w:cstheme="minorHAnsi"/>
          <w:sz w:val="20"/>
          <w:szCs w:val="20"/>
        </w:rPr>
      </w:pPr>
      <w:r w:rsidRPr="00A70BB7">
        <w:rPr>
          <w:rFonts w:cstheme="minorHAnsi"/>
          <w:sz w:val="20"/>
          <w:szCs w:val="20"/>
        </w:rPr>
        <w:t>Right Gutter</w:t>
      </w:r>
    </w:p>
    <w:p w14:paraId="43BE34E2" w14:textId="77777777" w:rsidR="009A4A2D" w:rsidRPr="00A70BB7" w:rsidRDefault="009A4A2D" w:rsidP="003E5796">
      <w:pPr>
        <w:pStyle w:val="ListParagraph"/>
        <w:numPr>
          <w:ilvl w:val="0"/>
          <w:numId w:val="2"/>
        </w:numPr>
        <w:spacing w:after="0" w:line="240" w:lineRule="auto"/>
        <w:rPr>
          <w:rFonts w:cstheme="minorHAnsi"/>
          <w:sz w:val="20"/>
          <w:szCs w:val="20"/>
        </w:rPr>
      </w:pPr>
      <w:r w:rsidRPr="00A70BB7">
        <w:rPr>
          <w:rFonts w:cstheme="minorHAnsi"/>
          <w:sz w:val="20"/>
          <w:szCs w:val="20"/>
        </w:rPr>
        <w:t>Right Edge of Slab</w:t>
      </w:r>
    </w:p>
    <w:p w14:paraId="61901543" w14:textId="33653136" w:rsidR="00296C43" w:rsidRPr="00A70BB7" w:rsidRDefault="009F5A0F" w:rsidP="00BD5979">
      <w:pPr>
        <w:spacing w:after="0" w:line="240" w:lineRule="auto"/>
        <w:rPr>
          <w:rFonts w:cstheme="minorHAnsi"/>
          <w:sz w:val="20"/>
          <w:szCs w:val="20"/>
        </w:rPr>
      </w:pPr>
      <w:sdt>
        <w:sdtPr>
          <w:rPr>
            <w:rFonts w:cstheme="minorHAnsi"/>
            <w:sz w:val="20"/>
            <w:szCs w:val="20"/>
          </w:rPr>
          <w:id w:val="-62948636"/>
          <w14:checkbox>
            <w14:checked w14:val="0"/>
            <w14:checkedState w14:val="2612" w14:font="MS Gothic"/>
            <w14:uncheckedState w14:val="2610" w14:font="MS Gothic"/>
          </w14:checkbox>
        </w:sdtPr>
        <w:sdtEndPr/>
        <w:sdtContent>
          <w:r w:rsidR="009A4A2D" w:rsidRPr="00A70BB7">
            <w:rPr>
              <w:rFonts w:ascii="Segoe UI Symbol" w:eastAsia="MS Gothic" w:hAnsi="Segoe UI Symbol" w:cs="Segoe UI Symbol"/>
              <w:sz w:val="20"/>
              <w:szCs w:val="20"/>
            </w:rPr>
            <w:t>☐</w:t>
          </w:r>
        </w:sdtContent>
      </w:sdt>
      <w:r w:rsidR="00A94534" w:rsidRPr="00A70BB7">
        <w:rPr>
          <w:rFonts w:cstheme="minorHAnsi"/>
          <w:sz w:val="20"/>
          <w:szCs w:val="20"/>
        </w:rPr>
        <w:tab/>
      </w:r>
      <w:r w:rsidR="009A4A2D" w:rsidRPr="00A70BB7">
        <w:rPr>
          <w:rFonts w:cstheme="minorHAnsi"/>
          <w:sz w:val="20"/>
          <w:szCs w:val="20"/>
        </w:rPr>
        <w:t>All Elevations are displayed to three decimal places</w:t>
      </w:r>
    </w:p>
    <w:p w14:paraId="7F33EC7B" w14:textId="77777777" w:rsidR="00296C43" w:rsidRPr="00A70BB7" w:rsidRDefault="00296C43" w:rsidP="00BD5979">
      <w:pPr>
        <w:spacing w:after="0" w:line="240" w:lineRule="auto"/>
        <w:rPr>
          <w:rFonts w:cstheme="minorHAnsi"/>
          <w:sz w:val="20"/>
          <w:szCs w:val="20"/>
        </w:rPr>
      </w:pPr>
    </w:p>
    <w:p w14:paraId="2539563E" w14:textId="20C9B71F" w:rsidR="00CE7D05" w:rsidRPr="00A70BB7" w:rsidRDefault="00CE7D05" w:rsidP="00BD5979">
      <w:pPr>
        <w:spacing w:after="0" w:line="240" w:lineRule="auto"/>
        <w:rPr>
          <w:rFonts w:cstheme="minorHAnsi"/>
          <w:b/>
          <w:sz w:val="20"/>
          <w:szCs w:val="20"/>
        </w:rPr>
      </w:pPr>
      <w:r w:rsidRPr="00A70BB7">
        <w:rPr>
          <w:rFonts w:cstheme="minorHAnsi"/>
          <w:b/>
          <w:sz w:val="20"/>
          <w:szCs w:val="20"/>
        </w:rPr>
        <w:t>Sidewalk and Railing Wall Details</w:t>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Pr="00A70BB7">
        <w:rPr>
          <w:rFonts w:cstheme="minorHAnsi"/>
          <w:b/>
          <w:sz w:val="20"/>
          <w:szCs w:val="20"/>
        </w:rPr>
        <w:tab/>
      </w:r>
      <w:r w:rsidR="00A94534" w:rsidRPr="00A70BB7">
        <w:rPr>
          <w:rFonts w:cstheme="minorHAnsi"/>
          <w:b/>
          <w:sz w:val="20"/>
          <w:szCs w:val="20"/>
        </w:rPr>
        <w:tab/>
      </w:r>
      <w:r w:rsidRPr="00A70BB7">
        <w:rPr>
          <w:rFonts w:cstheme="minorHAnsi"/>
          <w:b/>
          <w:sz w:val="20"/>
          <w:szCs w:val="20"/>
        </w:rPr>
        <w:t xml:space="preserve">BDM Section 6.3.14.11 </w:t>
      </w:r>
    </w:p>
    <w:p w14:paraId="7393205E" w14:textId="577E7137" w:rsidR="00CE7D05" w:rsidRPr="00A70BB7" w:rsidRDefault="009F5A0F" w:rsidP="00BD5979">
      <w:pPr>
        <w:spacing w:after="0" w:line="240" w:lineRule="auto"/>
        <w:jc w:val="both"/>
        <w:rPr>
          <w:rFonts w:cstheme="minorHAnsi"/>
          <w:sz w:val="20"/>
          <w:szCs w:val="20"/>
        </w:rPr>
      </w:pPr>
      <w:sdt>
        <w:sdtPr>
          <w:rPr>
            <w:rFonts w:cstheme="minorHAnsi"/>
            <w:sz w:val="20"/>
            <w:szCs w:val="20"/>
          </w:rPr>
          <w:id w:val="-39824534"/>
          <w14:checkbox>
            <w14:checked w14:val="0"/>
            <w14:checkedState w14:val="2612" w14:font="MS Gothic"/>
            <w14:uncheckedState w14:val="2610" w14:font="MS Gothic"/>
          </w14:checkbox>
        </w:sdtPr>
        <w:sdtEndPr/>
        <w:sdtContent>
          <w:r w:rsidR="00CE7D05" w:rsidRPr="00A70BB7">
            <w:rPr>
              <w:rFonts w:ascii="Segoe UI Symbol" w:eastAsia="MS Gothic" w:hAnsi="Segoe UI Symbol" w:cs="Segoe UI Symbol"/>
              <w:sz w:val="20"/>
              <w:szCs w:val="20"/>
            </w:rPr>
            <w:t>☐</w:t>
          </w:r>
        </w:sdtContent>
      </w:sdt>
      <w:r w:rsidR="00CE7D05" w:rsidRPr="00A70BB7">
        <w:rPr>
          <w:rFonts w:cstheme="minorHAnsi"/>
          <w:sz w:val="20"/>
          <w:szCs w:val="20"/>
        </w:rPr>
        <w:tab/>
      </w:r>
      <w:r w:rsidR="00A50563" w:rsidRPr="00A70BB7">
        <w:rPr>
          <w:rFonts w:cstheme="minorHAnsi"/>
          <w:sz w:val="20"/>
          <w:szCs w:val="20"/>
        </w:rPr>
        <w:t xml:space="preserve">Verify </w:t>
      </w:r>
      <w:r w:rsidR="00CE7D05" w:rsidRPr="00A70BB7">
        <w:rPr>
          <w:rFonts w:cstheme="minorHAnsi"/>
          <w:sz w:val="20"/>
          <w:szCs w:val="20"/>
        </w:rPr>
        <w:t xml:space="preserve">42-in. MASH compliant concrete wall </w:t>
      </w:r>
      <w:r w:rsidR="00A94534" w:rsidRPr="00A70BB7">
        <w:rPr>
          <w:rFonts w:cstheme="minorHAnsi"/>
          <w:sz w:val="20"/>
          <w:szCs w:val="20"/>
        </w:rPr>
        <w:t>-MEMO</w:t>
      </w:r>
      <w:r w:rsidR="00CE7D05" w:rsidRPr="00A70BB7">
        <w:rPr>
          <w:rFonts w:cstheme="minorHAnsi"/>
          <w:sz w:val="20"/>
          <w:szCs w:val="20"/>
        </w:rPr>
        <w:t xml:space="preserve"> </w:t>
      </w:r>
      <w:bookmarkStart w:id="22" w:name="_Hlk47530230"/>
      <w:r w:rsidR="00CE7D05" w:rsidRPr="00A70BB7">
        <w:rPr>
          <w:rFonts w:cstheme="minorHAnsi"/>
          <w:sz w:val="20"/>
          <w:szCs w:val="20"/>
        </w:rPr>
        <w:t>DM0119 and BDWG 705-01a-e</w:t>
      </w:r>
      <w:bookmarkEnd w:id="22"/>
    </w:p>
    <w:p w14:paraId="6E4DB90C" w14:textId="77777777" w:rsidR="00CE7D05" w:rsidRPr="00A70BB7" w:rsidRDefault="00CE7D05" w:rsidP="00BD5979">
      <w:pPr>
        <w:spacing w:after="0" w:line="240" w:lineRule="auto"/>
        <w:ind w:firstLine="720"/>
        <w:jc w:val="both"/>
        <w:rPr>
          <w:rFonts w:cstheme="minorHAnsi"/>
          <w:sz w:val="20"/>
          <w:szCs w:val="20"/>
        </w:rPr>
      </w:pPr>
      <w:r w:rsidRPr="00A70BB7">
        <w:rPr>
          <w:rFonts w:cstheme="minorHAnsi"/>
          <w:sz w:val="20"/>
          <w:szCs w:val="20"/>
        </w:rPr>
        <w:t>Guardrail approach stiffness attachment to railing transition BDWG 705-01a-e</w:t>
      </w:r>
    </w:p>
    <w:p w14:paraId="36C0E7CA" w14:textId="77777777" w:rsidR="00CE7D05" w:rsidRPr="00A70BB7" w:rsidRDefault="00CE7D05" w:rsidP="00BD5979">
      <w:pPr>
        <w:spacing w:after="0" w:line="240" w:lineRule="auto"/>
        <w:ind w:firstLine="720"/>
        <w:jc w:val="both"/>
        <w:rPr>
          <w:rFonts w:cstheme="minorHAnsi"/>
          <w:sz w:val="20"/>
          <w:szCs w:val="20"/>
        </w:rPr>
      </w:pPr>
      <w:r w:rsidRPr="00A70BB7">
        <w:rPr>
          <w:rFonts w:cstheme="minorHAnsi"/>
          <w:sz w:val="20"/>
          <w:szCs w:val="20"/>
        </w:rPr>
        <w:t>Minimum reinforcing steel placement – BDWG 705-01a-e</w:t>
      </w:r>
    </w:p>
    <w:p w14:paraId="2188EF8D" w14:textId="11851B49" w:rsidR="00CE7D05" w:rsidRPr="00A70BB7" w:rsidRDefault="00CE7D05" w:rsidP="003E5796">
      <w:pPr>
        <w:pStyle w:val="ListParagraph"/>
        <w:numPr>
          <w:ilvl w:val="0"/>
          <w:numId w:val="24"/>
        </w:numPr>
        <w:spacing w:after="0" w:line="240" w:lineRule="auto"/>
        <w:jc w:val="both"/>
        <w:rPr>
          <w:rFonts w:cstheme="minorHAnsi"/>
          <w:sz w:val="20"/>
          <w:szCs w:val="20"/>
        </w:rPr>
      </w:pPr>
      <w:r w:rsidRPr="00A70BB7">
        <w:rPr>
          <w:rFonts w:cstheme="minorHAnsi"/>
          <w:sz w:val="20"/>
          <w:szCs w:val="20"/>
        </w:rPr>
        <w:t xml:space="preserve">maximum </w:t>
      </w:r>
      <w:r w:rsidR="00C84718" w:rsidRPr="00A70BB7">
        <w:rPr>
          <w:rFonts w:cstheme="minorHAnsi"/>
          <w:sz w:val="20"/>
          <w:szCs w:val="20"/>
        </w:rPr>
        <w:t xml:space="preserve">bar </w:t>
      </w:r>
      <w:r w:rsidRPr="00A70BB7">
        <w:rPr>
          <w:rFonts w:cstheme="minorHAnsi"/>
          <w:sz w:val="20"/>
          <w:szCs w:val="20"/>
        </w:rPr>
        <w:t>spacing</w:t>
      </w:r>
      <w:r w:rsidR="00C84718" w:rsidRPr="00A70BB7">
        <w:rPr>
          <w:rFonts w:cstheme="minorHAnsi"/>
          <w:sz w:val="20"/>
          <w:szCs w:val="20"/>
        </w:rPr>
        <w:t xml:space="preserve"> = 12”</w:t>
      </w:r>
    </w:p>
    <w:p w14:paraId="1D5AAC6C" w14:textId="1F3627DA" w:rsidR="00CE7D05" w:rsidRPr="00A70BB7" w:rsidRDefault="00C84718" w:rsidP="003E5796">
      <w:pPr>
        <w:pStyle w:val="ListParagraph"/>
        <w:numPr>
          <w:ilvl w:val="0"/>
          <w:numId w:val="24"/>
        </w:numPr>
        <w:spacing w:after="0" w:line="240" w:lineRule="auto"/>
        <w:jc w:val="both"/>
        <w:rPr>
          <w:rFonts w:cstheme="minorHAnsi"/>
          <w:sz w:val="20"/>
          <w:szCs w:val="20"/>
        </w:rPr>
      </w:pPr>
      <w:r w:rsidRPr="00A70BB7">
        <w:rPr>
          <w:rFonts w:cstheme="minorHAnsi"/>
          <w:sz w:val="20"/>
          <w:szCs w:val="20"/>
        </w:rPr>
        <w:t xml:space="preserve">bar </w:t>
      </w:r>
      <w:r w:rsidR="00CE7D05" w:rsidRPr="00A70BB7">
        <w:rPr>
          <w:rFonts w:cstheme="minorHAnsi"/>
          <w:sz w:val="20"/>
          <w:szCs w:val="20"/>
        </w:rPr>
        <w:t>spacing over 5 ft. at open joints and adjacent to transition</w:t>
      </w:r>
      <w:r w:rsidRPr="00A70BB7">
        <w:rPr>
          <w:rFonts w:cstheme="minorHAnsi"/>
          <w:sz w:val="20"/>
          <w:szCs w:val="20"/>
        </w:rPr>
        <w:t xml:space="preserve"> = 5”</w:t>
      </w:r>
    </w:p>
    <w:p w14:paraId="3A95678D" w14:textId="7031BE83" w:rsidR="00CE7D05" w:rsidRPr="00A70BB7" w:rsidRDefault="00C84718" w:rsidP="003E5796">
      <w:pPr>
        <w:pStyle w:val="ListParagraph"/>
        <w:numPr>
          <w:ilvl w:val="0"/>
          <w:numId w:val="24"/>
        </w:numPr>
        <w:spacing w:after="0" w:line="240" w:lineRule="auto"/>
        <w:jc w:val="both"/>
        <w:rPr>
          <w:rFonts w:cstheme="minorHAnsi"/>
          <w:sz w:val="20"/>
          <w:szCs w:val="20"/>
        </w:rPr>
      </w:pPr>
      <w:r w:rsidRPr="00A70BB7">
        <w:rPr>
          <w:rFonts w:cstheme="minorHAnsi"/>
          <w:sz w:val="20"/>
          <w:szCs w:val="20"/>
        </w:rPr>
        <w:t>maximum bar</w:t>
      </w:r>
      <w:r w:rsidR="00CE7D05" w:rsidRPr="00A70BB7">
        <w:rPr>
          <w:rFonts w:cstheme="minorHAnsi"/>
          <w:sz w:val="20"/>
          <w:szCs w:val="20"/>
        </w:rPr>
        <w:t xml:space="preserve"> spacing </w:t>
      </w:r>
      <w:r w:rsidRPr="00A70BB7">
        <w:rPr>
          <w:rFonts w:cstheme="minorHAnsi"/>
          <w:sz w:val="20"/>
          <w:szCs w:val="20"/>
        </w:rPr>
        <w:t>near</w:t>
      </w:r>
      <w:r w:rsidR="00CE7D05" w:rsidRPr="00A70BB7">
        <w:rPr>
          <w:rFonts w:cstheme="minorHAnsi"/>
          <w:sz w:val="20"/>
          <w:szCs w:val="20"/>
        </w:rPr>
        <w:t xml:space="preserve"> transition</w:t>
      </w:r>
      <w:r w:rsidRPr="00A70BB7">
        <w:rPr>
          <w:rFonts w:cstheme="minorHAnsi"/>
          <w:sz w:val="20"/>
          <w:szCs w:val="20"/>
        </w:rPr>
        <w:t xml:space="preserve"> = 5”</w:t>
      </w:r>
    </w:p>
    <w:p w14:paraId="10B26E88" w14:textId="1C73DD87" w:rsidR="00CE7D05" w:rsidRPr="00A70BB7" w:rsidRDefault="00CE7D05" w:rsidP="003E5796">
      <w:pPr>
        <w:pStyle w:val="ListParagraph"/>
        <w:numPr>
          <w:ilvl w:val="0"/>
          <w:numId w:val="24"/>
        </w:numPr>
        <w:spacing w:after="0" w:line="240" w:lineRule="auto"/>
        <w:jc w:val="both"/>
        <w:rPr>
          <w:rFonts w:cstheme="minorHAnsi"/>
          <w:sz w:val="20"/>
          <w:szCs w:val="20"/>
        </w:rPr>
      </w:pPr>
      <w:r w:rsidRPr="00A70BB7">
        <w:rPr>
          <w:rFonts w:cstheme="minorHAnsi"/>
          <w:sz w:val="20"/>
          <w:szCs w:val="20"/>
        </w:rPr>
        <w:t>horizontal</w:t>
      </w:r>
      <w:r w:rsidR="00C84718" w:rsidRPr="00A70BB7">
        <w:rPr>
          <w:rFonts w:cstheme="minorHAnsi"/>
          <w:sz w:val="20"/>
          <w:szCs w:val="20"/>
        </w:rPr>
        <w:t xml:space="preserve"> bars = (10)</w:t>
      </w:r>
      <w:r w:rsidRPr="00A70BB7">
        <w:rPr>
          <w:rFonts w:cstheme="minorHAnsi"/>
          <w:sz w:val="20"/>
          <w:szCs w:val="20"/>
        </w:rPr>
        <w:t xml:space="preserve"> #</w:t>
      </w:r>
      <w:r w:rsidR="00C84718" w:rsidRPr="00A70BB7">
        <w:rPr>
          <w:rFonts w:cstheme="minorHAnsi"/>
          <w:sz w:val="20"/>
          <w:szCs w:val="20"/>
        </w:rPr>
        <w:t>5 (M16)</w:t>
      </w:r>
      <w:r w:rsidRPr="00A70BB7">
        <w:rPr>
          <w:rFonts w:cstheme="minorHAnsi"/>
          <w:sz w:val="20"/>
          <w:szCs w:val="20"/>
        </w:rPr>
        <w:t xml:space="preserve"> (5 rows </w:t>
      </w:r>
      <w:r w:rsidR="00C84718" w:rsidRPr="00A70BB7">
        <w:rPr>
          <w:rFonts w:cstheme="minorHAnsi"/>
          <w:sz w:val="20"/>
          <w:szCs w:val="20"/>
        </w:rPr>
        <w:t xml:space="preserve">with </w:t>
      </w:r>
      <w:r w:rsidRPr="00A70BB7">
        <w:rPr>
          <w:rFonts w:cstheme="minorHAnsi"/>
          <w:sz w:val="20"/>
          <w:szCs w:val="20"/>
        </w:rPr>
        <w:t>2</w:t>
      </w:r>
      <w:r w:rsidR="00C84718" w:rsidRPr="00A70BB7">
        <w:rPr>
          <w:rFonts w:cstheme="minorHAnsi"/>
          <w:sz w:val="20"/>
          <w:szCs w:val="20"/>
        </w:rPr>
        <w:t xml:space="preserve"> bars in each row</w:t>
      </w:r>
      <w:r w:rsidRPr="00A70BB7">
        <w:rPr>
          <w:rFonts w:cstheme="minorHAnsi"/>
          <w:sz w:val="20"/>
          <w:szCs w:val="20"/>
        </w:rPr>
        <w:t>)</w:t>
      </w:r>
    </w:p>
    <w:p w14:paraId="284716DF" w14:textId="1A4BD3EC" w:rsidR="00CE7D05"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742607073"/>
          <w14:checkbox>
            <w14:checked w14:val="0"/>
            <w14:checkedState w14:val="2612" w14:font="MS Gothic"/>
            <w14:uncheckedState w14:val="2610" w14:font="MS Gothic"/>
          </w14:checkbox>
        </w:sdtPr>
        <w:sdtEndPr/>
        <w:sdtContent>
          <w:r w:rsidR="00CE7D05" w:rsidRPr="00A70BB7">
            <w:rPr>
              <w:rFonts w:ascii="Segoe UI Symbol" w:eastAsia="MS Gothic" w:hAnsi="Segoe UI Symbol" w:cs="Segoe UI Symbol"/>
              <w:sz w:val="20"/>
              <w:szCs w:val="20"/>
            </w:rPr>
            <w:t>☐</w:t>
          </w:r>
        </w:sdtContent>
      </w:sdt>
      <w:r w:rsidR="00CE7D05" w:rsidRPr="00A70BB7">
        <w:rPr>
          <w:rFonts w:cstheme="minorHAnsi"/>
          <w:sz w:val="20"/>
          <w:szCs w:val="20"/>
        </w:rPr>
        <w:tab/>
      </w:r>
      <w:r w:rsidR="00A50563" w:rsidRPr="00A70BB7">
        <w:rPr>
          <w:rFonts w:cstheme="minorHAnsi"/>
          <w:sz w:val="20"/>
          <w:szCs w:val="20"/>
        </w:rPr>
        <w:t>Verify b</w:t>
      </w:r>
      <w:r w:rsidR="00CE7D05" w:rsidRPr="00A70BB7">
        <w:rPr>
          <w:rFonts w:cstheme="minorHAnsi"/>
          <w:sz w:val="20"/>
          <w:szCs w:val="20"/>
        </w:rPr>
        <w:t xml:space="preserve">arrier Parapet minimum height of above overlay is 36 in. (no bicycle pedestrian accommodations) – </w:t>
      </w:r>
      <w:r w:rsidR="00A94534" w:rsidRPr="00A70BB7">
        <w:rPr>
          <w:rFonts w:cstheme="minorHAnsi"/>
          <w:sz w:val="20"/>
          <w:szCs w:val="20"/>
        </w:rPr>
        <w:t xml:space="preserve">MEMO </w:t>
      </w:r>
      <w:r w:rsidR="00CE7D05" w:rsidRPr="00A70BB7">
        <w:rPr>
          <w:rFonts w:cstheme="minorHAnsi"/>
          <w:sz w:val="20"/>
          <w:szCs w:val="20"/>
        </w:rPr>
        <w:t>DM0119</w:t>
      </w:r>
    </w:p>
    <w:p w14:paraId="4A453D15" w14:textId="1E3FC17A" w:rsidR="00CE7D05" w:rsidRPr="00A70BB7" w:rsidRDefault="009F5A0F" w:rsidP="00BD5979">
      <w:pPr>
        <w:spacing w:after="0" w:line="240" w:lineRule="auto"/>
        <w:jc w:val="both"/>
        <w:rPr>
          <w:rFonts w:cstheme="minorHAnsi"/>
          <w:sz w:val="20"/>
          <w:szCs w:val="20"/>
        </w:rPr>
      </w:pPr>
      <w:sdt>
        <w:sdtPr>
          <w:rPr>
            <w:rFonts w:cstheme="minorHAnsi"/>
            <w:sz w:val="20"/>
            <w:szCs w:val="20"/>
          </w:rPr>
          <w:id w:val="-1670093511"/>
          <w14:checkbox>
            <w14:checked w14:val="0"/>
            <w14:checkedState w14:val="2612" w14:font="MS Gothic"/>
            <w14:uncheckedState w14:val="2610" w14:font="MS Gothic"/>
          </w14:checkbox>
        </w:sdtPr>
        <w:sdtEndPr/>
        <w:sdtContent>
          <w:r w:rsidR="00CE7D05" w:rsidRPr="00A70BB7">
            <w:rPr>
              <w:rFonts w:ascii="Segoe UI Symbol" w:eastAsia="MS Gothic" w:hAnsi="Segoe UI Symbol" w:cs="Segoe UI Symbol"/>
              <w:sz w:val="20"/>
              <w:szCs w:val="20"/>
            </w:rPr>
            <w:t>☐</w:t>
          </w:r>
        </w:sdtContent>
      </w:sdt>
      <w:r w:rsidR="00CE7D05" w:rsidRPr="00A70BB7">
        <w:rPr>
          <w:rFonts w:cstheme="minorHAnsi"/>
          <w:sz w:val="20"/>
          <w:szCs w:val="20"/>
        </w:rPr>
        <w:tab/>
      </w:r>
      <w:r w:rsidR="00A50563" w:rsidRPr="00A70BB7">
        <w:rPr>
          <w:rFonts w:cstheme="minorHAnsi"/>
          <w:sz w:val="20"/>
          <w:szCs w:val="20"/>
        </w:rPr>
        <w:t>Verify b</w:t>
      </w:r>
      <w:r w:rsidR="00CE7D05" w:rsidRPr="00A70BB7">
        <w:rPr>
          <w:rFonts w:cstheme="minorHAnsi"/>
          <w:sz w:val="20"/>
          <w:szCs w:val="20"/>
        </w:rPr>
        <w:t>arrier conduit details and notes added – BDWG 705-01c-d</w:t>
      </w:r>
    </w:p>
    <w:p w14:paraId="5D4520D3" w14:textId="53008633" w:rsidR="00CE7D05" w:rsidRPr="00A70BB7" w:rsidRDefault="009F5A0F" w:rsidP="00BD5979">
      <w:pPr>
        <w:spacing w:after="0" w:line="240" w:lineRule="auto"/>
        <w:jc w:val="both"/>
        <w:rPr>
          <w:rFonts w:cstheme="minorHAnsi"/>
          <w:sz w:val="20"/>
          <w:szCs w:val="20"/>
        </w:rPr>
      </w:pPr>
      <w:sdt>
        <w:sdtPr>
          <w:rPr>
            <w:rFonts w:cstheme="minorHAnsi"/>
            <w:sz w:val="20"/>
            <w:szCs w:val="20"/>
          </w:rPr>
          <w:id w:val="-1933111285"/>
          <w14:checkbox>
            <w14:checked w14:val="0"/>
            <w14:checkedState w14:val="2612" w14:font="MS Gothic"/>
            <w14:uncheckedState w14:val="2610" w14:font="MS Gothic"/>
          </w14:checkbox>
        </w:sdtPr>
        <w:sdtEndPr/>
        <w:sdtContent>
          <w:r w:rsidR="00CE7D05" w:rsidRPr="00A70BB7">
            <w:rPr>
              <w:rFonts w:ascii="Segoe UI Symbol" w:eastAsia="MS Gothic" w:hAnsi="Segoe UI Symbol" w:cs="Segoe UI Symbol"/>
              <w:sz w:val="20"/>
              <w:szCs w:val="20"/>
            </w:rPr>
            <w:t>☐</w:t>
          </w:r>
        </w:sdtContent>
      </w:sdt>
      <w:r w:rsidR="00CE7D05" w:rsidRPr="00A70BB7">
        <w:rPr>
          <w:rFonts w:cstheme="minorHAnsi"/>
          <w:sz w:val="20"/>
          <w:szCs w:val="20"/>
        </w:rPr>
        <w:tab/>
      </w:r>
      <w:r w:rsidR="00A50563" w:rsidRPr="00A70BB7">
        <w:rPr>
          <w:rFonts w:cstheme="minorHAnsi"/>
          <w:sz w:val="20"/>
          <w:szCs w:val="20"/>
        </w:rPr>
        <w:t>Verify a</w:t>
      </w:r>
      <w:r w:rsidR="00CE7D05" w:rsidRPr="00A70BB7">
        <w:rPr>
          <w:rFonts w:cstheme="minorHAnsi"/>
          <w:sz w:val="20"/>
          <w:szCs w:val="20"/>
        </w:rPr>
        <w:t>ppropriate fitting noted at each open joint – BDWG 705-01c-d</w:t>
      </w:r>
    </w:p>
    <w:p w14:paraId="40092275" w14:textId="3CE431B9" w:rsidR="00CE7D05" w:rsidRDefault="009F5A0F" w:rsidP="00BD5979">
      <w:pPr>
        <w:spacing w:after="0" w:line="240" w:lineRule="auto"/>
        <w:jc w:val="both"/>
        <w:rPr>
          <w:rFonts w:cstheme="minorHAnsi"/>
          <w:sz w:val="20"/>
          <w:szCs w:val="20"/>
        </w:rPr>
      </w:pPr>
      <w:sdt>
        <w:sdtPr>
          <w:rPr>
            <w:rFonts w:cstheme="minorHAnsi"/>
            <w:sz w:val="20"/>
            <w:szCs w:val="20"/>
          </w:rPr>
          <w:id w:val="-846711721"/>
          <w14:checkbox>
            <w14:checked w14:val="0"/>
            <w14:checkedState w14:val="2612" w14:font="MS Gothic"/>
            <w14:uncheckedState w14:val="2610" w14:font="MS Gothic"/>
          </w14:checkbox>
        </w:sdtPr>
        <w:sdtEndPr/>
        <w:sdtContent>
          <w:r w:rsidR="00CE7D05" w:rsidRPr="00A70BB7">
            <w:rPr>
              <w:rFonts w:ascii="Segoe UI Symbol" w:eastAsia="MS Gothic" w:hAnsi="Segoe UI Symbol" w:cs="Segoe UI Symbol"/>
              <w:sz w:val="20"/>
              <w:szCs w:val="20"/>
            </w:rPr>
            <w:t>☐</w:t>
          </w:r>
        </w:sdtContent>
      </w:sdt>
      <w:r w:rsidR="00CE7D05" w:rsidRPr="00A70BB7">
        <w:rPr>
          <w:rFonts w:cstheme="minorHAnsi"/>
          <w:sz w:val="20"/>
          <w:szCs w:val="20"/>
        </w:rPr>
        <w:tab/>
      </w:r>
      <w:r w:rsidR="00A50563" w:rsidRPr="00A70BB7">
        <w:rPr>
          <w:rFonts w:cstheme="minorHAnsi"/>
          <w:sz w:val="20"/>
          <w:szCs w:val="20"/>
        </w:rPr>
        <w:t>Verify p</w:t>
      </w:r>
      <w:r w:rsidR="00CE7D05" w:rsidRPr="00A70BB7">
        <w:rPr>
          <w:rFonts w:cstheme="minorHAnsi"/>
          <w:sz w:val="20"/>
          <w:szCs w:val="20"/>
        </w:rPr>
        <w:t>ull box details and notes added when barrier exceeds 300 ft. in length – BDWG 705-01c-d.</w:t>
      </w:r>
    </w:p>
    <w:p w14:paraId="195450C3" w14:textId="77777777" w:rsidR="00362403" w:rsidRPr="00A70BB7" w:rsidRDefault="00362403" w:rsidP="00BD5979">
      <w:pPr>
        <w:spacing w:after="0" w:line="240" w:lineRule="auto"/>
        <w:jc w:val="both"/>
        <w:rPr>
          <w:rFonts w:cstheme="minorHAnsi"/>
          <w:sz w:val="20"/>
          <w:szCs w:val="20"/>
        </w:rPr>
      </w:pPr>
    </w:p>
    <w:p w14:paraId="526BD591" w14:textId="77777777" w:rsidR="009A4A2D" w:rsidRPr="00A70BB7" w:rsidRDefault="009A4A2D" w:rsidP="00BD5979">
      <w:pPr>
        <w:spacing w:after="0" w:line="240" w:lineRule="auto"/>
        <w:rPr>
          <w:rFonts w:cstheme="minorHAnsi"/>
          <w:b/>
          <w:sz w:val="20"/>
          <w:szCs w:val="20"/>
        </w:rPr>
      </w:pPr>
    </w:p>
    <w:p w14:paraId="0DECFB36" w14:textId="6D8E9DCD" w:rsidR="00CD23E8" w:rsidRPr="00A70BB7" w:rsidRDefault="00CD23E8" w:rsidP="00BD5979">
      <w:pPr>
        <w:spacing w:after="0" w:line="240" w:lineRule="auto"/>
        <w:rPr>
          <w:rFonts w:cstheme="minorHAnsi"/>
          <w:b/>
          <w:sz w:val="20"/>
          <w:szCs w:val="20"/>
        </w:rPr>
      </w:pPr>
      <w:r w:rsidRPr="00A70BB7">
        <w:rPr>
          <w:rFonts w:cstheme="minorHAnsi"/>
          <w:b/>
          <w:sz w:val="20"/>
          <w:szCs w:val="20"/>
        </w:rPr>
        <w:t>Approach Slab</w:t>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t xml:space="preserve">             BDM </w:t>
      </w:r>
      <w:r w:rsidR="006E04A9" w:rsidRPr="00A70BB7">
        <w:rPr>
          <w:rFonts w:cstheme="minorHAnsi"/>
          <w:b/>
          <w:sz w:val="20"/>
          <w:szCs w:val="20"/>
        </w:rPr>
        <w:t xml:space="preserve">Section </w:t>
      </w:r>
      <w:r w:rsidR="000C011D" w:rsidRPr="00A70BB7">
        <w:rPr>
          <w:rFonts w:cstheme="minorHAnsi"/>
          <w:b/>
          <w:sz w:val="20"/>
          <w:szCs w:val="20"/>
        </w:rPr>
        <w:t>6.3.15</w:t>
      </w:r>
    </w:p>
    <w:p w14:paraId="6607A086" w14:textId="1A9520AD" w:rsidR="006E04A9" w:rsidRPr="00A70BB7" w:rsidRDefault="009F5A0F" w:rsidP="00BD5979">
      <w:pPr>
        <w:spacing w:after="0" w:line="240" w:lineRule="auto"/>
        <w:ind w:left="720" w:hanging="720"/>
        <w:rPr>
          <w:rFonts w:cstheme="minorHAnsi"/>
          <w:sz w:val="20"/>
          <w:szCs w:val="20"/>
        </w:rPr>
      </w:pPr>
      <w:sdt>
        <w:sdtPr>
          <w:rPr>
            <w:rFonts w:cstheme="minorHAnsi"/>
            <w:sz w:val="20"/>
            <w:szCs w:val="20"/>
          </w:rPr>
          <w:id w:val="-729992484"/>
          <w14:checkbox>
            <w14:checked w14:val="0"/>
            <w14:checkedState w14:val="2612" w14:font="MS Gothic"/>
            <w14:uncheckedState w14:val="2610" w14:font="MS Gothic"/>
          </w14:checkbox>
        </w:sdtPr>
        <w:sdtEndPr/>
        <w:sdtContent>
          <w:r w:rsidR="006E04A9" w:rsidRPr="00A70BB7">
            <w:rPr>
              <w:rFonts w:ascii="Segoe UI Symbol" w:hAnsi="Segoe UI Symbol" w:cs="Segoe UI Symbol"/>
              <w:sz w:val="20"/>
              <w:szCs w:val="20"/>
            </w:rPr>
            <w:t>☐</w:t>
          </w:r>
        </w:sdtContent>
      </w:sdt>
      <w:r w:rsidR="006E04A9" w:rsidRPr="00A70BB7">
        <w:rPr>
          <w:rFonts w:cstheme="minorHAnsi"/>
          <w:sz w:val="20"/>
          <w:szCs w:val="20"/>
        </w:rPr>
        <w:tab/>
        <w:t xml:space="preserve">Reference </w:t>
      </w:r>
      <w:bookmarkStart w:id="23" w:name="_Hlk47538535"/>
      <w:r w:rsidR="00186A36" w:rsidRPr="00A70BB7">
        <w:rPr>
          <w:rFonts w:cstheme="minorHAnsi"/>
          <w:sz w:val="20"/>
          <w:szCs w:val="20"/>
        </w:rPr>
        <w:t>BDWG</w:t>
      </w:r>
      <w:r w:rsidR="006E04A9" w:rsidRPr="00A70BB7">
        <w:rPr>
          <w:rFonts w:cstheme="minorHAnsi"/>
          <w:sz w:val="20"/>
          <w:szCs w:val="20"/>
        </w:rPr>
        <w:t xml:space="preserve"> 702-30a, 702-30b, and 702-30.01</w:t>
      </w:r>
      <w:bookmarkEnd w:id="23"/>
      <w:r w:rsidR="006E04A9" w:rsidRPr="00A70BB7">
        <w:rPr>
          <w:rFonts w:cstheme="minorHAnsi"/>
          <w:sz w:val="20"/>
          <w:szCs w:val="20"/>
        </w:rPr>
        <w:t xml:space="preserve"> for approach slabs without sleeper slabs</w:t>
      </w:r>
    </w:p>
    <w:p w14:paraId="576E10CC" w14:textId="480074F2" w:rsidR="0023003F" w:rsidRPr="00A70BB7" w:rsidRDefault="009F5A0F" w:rsidP="00BD5979">
      <w:pPr>
        <w:spacing w:after="0" w:line="240" w:lineRule="auto"/>
        <w:ind w:left="720" w:hanging="720"/>
        <w:rPr>
          <w:rFonts w:cstheme="minorHAnsi"/>
          <w:sz w:val="20"/>
          <w:szCs w:val="20"/>
        </w:rPr>
      </w:pPr>
      <w:sdt>
        <w:sdtPr>
          <w:rPr>
            <w:rFonts w:cstheme="minorHAnsi"/>
            <w:sz w:val="20"/>
            <w:szCs w:val="20"/>
          </w:rPr>
          <w:id w:val="517197625"/>
          <w14:checkbox>
            <w14:checked w14:val="0"/>
            <w14:checkedState w14:val="2612" w14:font="MS Gothic"/>
            <w14:uncheckedState w14:val="2610" w14:font="MS Gothic"/>
          </w14:checkbox>
        </w:sdtPr>
        <w:sdtEndPr/>
        <w:sdtContent>
          <w:r w:rsidR="0023003F" w:rsidRPr="00A70BB7">
            <w:rPr>
              <w:rFonts w:ascii="Segoe UI Symbol" w:hAnsi="Segoe UI Symbol" w:cs="Segoe UI Symbol"/>
              <w:sz w:val="20"/>
              <w:szCs w:val="20"/>
            </w:rPr>
            <w:t>☐</w:t>
          </w:r>
        </w:sdtContent>
      </w:sdt>
      <w:r w:rsidR="0023003F" w:rsidRPr="00A70BB7">
        <w:rPr>
          <w:rFonts w:cstheme="minorHAnsi"/>
          <w:sz w:val="20"/>
          <w:szCs w:val="20"/>
        </w:rPr>
        <w:tab/>
      </w:r>
      <w:r w:rsidR="00A50563" w:rsidRPr="00A70BB7">
        <w:rPr>
          <w:rFonts w:cstheme="minorHAnsi"/>
          <w:sz w:val="20"/>
          <w:szCs w:val="20"/>
        </w:rPr>
        <w:t>Verify a</w:t>
      </w:r>
      <w:r w:rsidR="0023003F" w:rsidRPr="00A70BB7">
        <w:rPr>
          <w:rFonts w:cstheme="minorHAnsi"/>
          <w:sz w:val="20"/>
          <w:szCs w:val="20"/>
        </w:rPr>
        <w:t>pproach slabs are provided when one of the following conditions exist – BDM Section 12.2.7</w:t>
      </w:r>
    </w:p>
    <w:p w14:paraId="34873535" w14:textId="77777777" w:rsidR="0023003F" w:rsidRPr="00A70BB7" w:rsidRDefault="0023003F" w:rsidP="003E5796">
      <w:pPr>
        <w:pStyle w:val="ListParagraph"/>
        <w:numPr>
          <w:ilvl w:val="1"/>
          <w:numId w:val="1"/>
        </w:numPr>
        <w:spacing w:after="0" w:line="240" w:lineRule="auto"/>
        <w:rPr>
          <w:rFonts w:cstheme="minorHAnsi"/>
          <w:sz w:val="20"/>
          <w:szCs w:val="20"/>
        </w:rPr>
      </w:pPr>
      <w:r w:rsidRPr="00A70BB7">
        <w:rPr>
          <w:rFonts w:cstheme="minorHAnsi"/>
          <w:sz w:val="20"/>
          <w:szCs w:val="20"/>
        </w:rPr>
        <w:t>Bridge is located on US or SC route</w:t>
      </w:r>
    </w:p>
    <w:p w14:paraId="4210F697" w14:textId="2E24BEF0" w:rsidR="0023003F" w:rsidRPr="00A70BB7" w:rsidRDefault="0023003F" w:rsidP="003E5796">
      <w:pPr>
        <w:pStyle w:val="ListParagraph"/>
        <w:numPr>
          <w:ilvl w:val="1"/>
          <w:numId w:val="1"/>
        </w:numPr>
        <w:spacing w:after="0" w:line="240" w:lineRule="auto"/>
        <w:rPr>
          <w:rFonts w:cstheme="minorHAnsi"/>
          <w:sz w:val="20"/>
          <w:szCs w:val="20"/>
        </w:rPr>
      </w:pPr>
      <w:r w:rsidRPr="00A70BB7">
        <w:rPr>
          <w:rFonts w:cstheme="minorHAnsi"/>
          <w:sz w:val="20"/>
          <w:szCs w:val="20"/>
        </w:rPr>
        <w:t xml:space="preserve">Bridge is on Secondary Route where current traffic volume exceeds 400 </w:t>
      </w:r>
      <w:proofErr w:type="spellStart"/>
      <w:r w:rsidRPr="00A70BB7">
        <w:rPr>
          <w:rFonts w:cstheme="minorHAnsi"/>
          <w:sz w:val="20"/>
          <w:szCs w:val="20"/>
        </w:rPr>
        <w:t>vpd</w:t>
      </w:r>
      <w:proofErr w:type="spellEnd"/>
    </w:p>
    <w:p w14:paraId="1FD0CB82" w14:textId="77777777" w:rsidR="0023003F" w:rsidRPr="00A70BB7" w:rsidRDefault="0023003F" w:rsidP="003E5796">
      <w:pPr>
        <w:pStyle w:val="ListParagraph"/>
        <w:numPr>
          <w:ilvl w:val="1"/>
          <w:numId w:val="1"/>
        </w:numPr>
        <w:spacing w:after="0" w:line="240" w:lineRule="auto"/>
        <w:rPr>
          <w:rFonts w:cstheme="minorHAnsi"/>
          <w:sz w:val="20"/>
          <w:szCs w:val="20"/>
        </w:rPr>
      </w:pPr>
      <w:r w:rsidRPr="00A70BB7">
        <w:rPr>
          <w:rFonts w:cstheme="minorHAnsi"/>
          <w:sz w:val="20"/>
          <w:szCs w:val="20"/>
        </w:rPr>
        <w:t>Bridge has parallel wing walls</w:t>
      </w:r>
    </w:p>
    <w:p w14:paraId="281C0D19" w14:textId="28F10B31" w:rsidR="005720E2" w:rsidRPr="00A70BB7" w:rsidRDefault="009F5A0F" w:rsidP="00BD5979">
      <w:pPr>
        <w:spacing w:after="0" w:line="240" w:lineRule="auto"/>
        <w:ind w:left="720" w:hanging="720"/>
        <w:rPr>
          <w:rFonts w:cstheme="minorHAnsi"/>
          <w:sz w:val="20"/>
          <w:szCs w:val="20"/>
        </w:rPr>
      </w:pPr>
      <w:sdt>
        <w:sdtPr>
          <w:rPr>
            <w:rFonts w:cstheme="minorHAnsi"/>
            <w:sz w:val="20"/>
            <w:szCs w:val="20"/>
          </w:rPr>
          <w:id w:val="394789594"/>
          <w14:checkbox>
            <w14:checked w14:val="0"/>
            <w14:checkedState w14:val="2612" w14:font="MS Gothic"/>
            <w14:uncheckedState w14:val="2610" w14:font="MS Gothic"/>
          </w14:checkbox>
        </w:sdtPr>
        <w:sdtEndPr/>
        <w:sdtContent>
          <w:r w:rsidR="005720E2" w:rsidRPr="00A70BB7">
            <w:rPr>
              <w:rFonts w:ascii="Segoe UI Symbol" w:hAnsi="Segoe UI Symbol" w:cs="Segoe UI Symbol"/>
              <w:sz w:val="20"/>
              <w:szCs w:val="20"/>
            </w:rPr>
            <w:t>☐</w:t>
          </w:r>
        </w:sdtContent>
      </w:sdt>
      <w:r w:rsidR="00A50563" w:rsidRPr="00A70BB7">
        <w:rPr>
          <w:rFonts w:cstheme="minorHAnsi"/>
          <w:sz w:val="20"/>
          <w:szCs w:val="20"/>
        </w:rPr>
        <w:tab/>
        <w:t>Verify a</w:t>
      </w:r>
      <w:r w:rsidR="005720E2" w:rsidRPr="00A70BB7">
        <w:rPr>
          <w:rFonts w:cstheme="minorHAnsi"/>
          <w:sz w:val="20"/>
          <w:szCs w:val="20"/>
        </w:rPr>
        <w:t xml:space="preserve">ppropriate Approach Slab </w:t>
      </w:r>
      <w:r w:rsidR="00D62498" w:rsidRPr="00A70BB7">
        <w:rPr>
          <w:rFonts w:cstheme="minorHAnsi"/>
          <w:sz w:val="20"/>
          <w:szCs w:val="20"/>
        </w:rPr>
        <w:t>Sheets provided when Sleeper Slab is required – BDWG 702-32a</w:t>
      </w:r>
      <w:r w:rsidR="001A00A3" w:rsidRPr="00A70BB7">
        <w:rPr>
          <w:rFonts w:cstheme="minorHAnsi"/>
          <w:sz w:val="20"/>
          <w:szCs w:val="20"/>
        </w:rPr>
        <w:t>-c.</w:t>
      </w:r>
    </w:p>
    <w:p w14:paraId="572F4DE0" w14:textId="5FF33646" w:rsidR="00CD23E8" w:rsidRPr="00A70BB7" w:rsidRDefault="009F5A0F" w:rsidP="00DA2467">
      <w:pPr>
        <w:spacing w:after="0" w:line="240" w:lineRule="auto"/>
        <w:ind w:left="720" w:hanging="720"/>
        <w:rPr>
          <w:rFonts w:cstheme="minorHAnsi"/>
          <w:sz w:val="20"/>
          <w:szCs w:val="20"/>
        </w:rPr>
      </w:pPr>
      <w:sdt>
        <w:sdtPr>
          <w:rPr>
            <w:rFonts w:cstheme="minorHAnsi"/>
            <w:sz w:val="20"/>
            <w:szCs w:val="20"/>
          </w:rPr>
          <w:id w:val="-83230743"/>
          <w14:checkbox>
            <w14:checked w14:val="0"/>
            <w14:checkedState w14:val="2612" w14:font="MS Gothic"/>
            <w14:uncheckedState w14:val="2610" w14:font="MS Gothic"/>
          </w14:checkbox>
        </w:sdtPr>
        <w:sdtEndPr/>
        <w:sdtContent>
          <w:r w:rsidR="0023003F" w:rsidRPr="00A70BB7">
            <w:rPr>
              <w:rFonts w:ascii="Segoe UI Symbol" w:hAnsi="Segoe UI Symbol" w:cs="Segoe UI Symbol"/>
              <w:sz w:val="20"/>
              <w:szCs w:val="20"/>
            </w:rPr>
            <w:t>☐</w:t>
          </w:r>
        </w:sdtContent>
      </w:sdt>
      <w:r w:rsidR="0023003F" w:rsidRPr="00A70BB7">
        <w:rPr>
          <w:rFonts w:cstheme="minorHAnsi"/>
          <w:sz w:val="20"/>
          <w:szCs w:val="20"/>
        </w:rPr>
        <w:tab/>
      </w:r>
      <w:r w:rsidR="00A50563" w:rsidRPr="00A70BB7">
        <w:rPr>
          <w:rFonts w:cstheme="minorHAnsi"/>
          <w:sz w:val="20"/>
          <w:szCs w:val="20"/>
        </w:rPr>
        <w:t>Verify a</w:t>
      </w:r>
      <w:r w:rsidR="0023003F" w:rsidRPr="00A70BB7">
        <w:rPr>
          <w:rFonts w:cstheme="minorHAnsi"/>
          <w:sz w:val="20"/>
          <w:szCs w:val="20"/>
        </w:rPr>
        <w:t xml:space="preserve">pproach </w:t>
      </w:r>
      <w:r w:rsidR="00F864CD">
        <w:rPr>
          <w:rFonts w:cstheme="minorHAnsi"/>
          <w:sz w:val="20"/>
          <w:szCs w:val="20"/>
        </w:rPr>
        <w:t>s</w:t>
      </w:r>
      <w:r w:rsidR="0023003F" w:rsidRPr="00A70BB7">
        <w:rPr>
          <w:rFonts w:cstheme="minorHAnsi"/>
          <w:sz w:val="20"/>
          <w:szCs w:val="20"/>
        </w:rPr>
        <w:t xml:space="preserve">lab thickness </w:t>
      </w:r>
      <w:r w:rsidR="00DA2467" w:rsidRPr="00A70BB7">
        <w:rPr>
          <w:rFonts w:cstheme="minorHAnsi"/>
          <w:sz w:val="20"/>
          <w:szCs w:val="20"/>
        </w:rPr>
        <w:t>=</w:t>
      </w:r>
      <w:r w:rsidR="0023003F" w:rsidRPr="00A70BB7">
        <w:rPr>
          <w:rFonts w:cstheme="minorHAnsi"/>
          <w:sz w:val="20"/>
          <w:szCs w:val="20"/>
        </w:rPr>
        <w:t xml:space="preserve"> 12 in.</w:t>
      </w:r>
      <w:r w:rsidR="00A8311D" w:rsidRPr="00A70BB7">
        <w:rPr>
          <w:rFonts w:cstheme="minorHAnsi"/>
          <w:sz w:val="20"/>
          <w:szCs w:val="20"/>
        </w:rPr>
        <w:t xml:space="preserve"> – BDM Section 17.4.2</w:t>
      </w:r>
    </w:p>
    <w:p w14:paraId="605F3EA0" w14:textId="1FA87313" w:rsidR="00A94534" w:rsidRPr="00A70BB7" w:rsidRDefault="009F5A0F" w:rsidP="00A94534">
      <w:pPr>
        <w:spacing w:after="0" w:line="240" w:lineRule="auto"/>
        <w:ind w:left="720" w:hanging="720"/>
        <w:rPr>
          <w:rFonts w:cstheme="minorHAnsi"/>
          <w:sz w:val="20"/>
          <w:szCs w:val="20"/>
        </w:rPr>
      </w:pPr>
      <w:sdt>
        <w:sdtPr>
          <w:rPr>
            <w:rFonts w:cstheme="minorHAnsi"/>
            <w:sz w:val="20"/>
            <w:szCs w:val="20"/>
          </w:rPr>
          <w:id w:val="-357896537"/>
          <w14:checkbox>
            <w14:checked w14:val="0"/>
            <w14:checkedState w14:val="2612" w14:font="MS Gothic"/>
            <w14:uncheckedState w14:val="2610" w14:font="MS Gothic"/>
          </w14:checkbox>
        </w:sdtPr>
        <w:sdtEndPr/>
        <w:sdtContent>
          <w:r w:rsidR="00DA2467" w:rsidRPr="00A70BB7">
            <w:rPr>
              <w:rFonts w:ascii="Segoe UI Symbol" w:hAnsi="Segoe UI Symbol" w:cs="Segoe UI Symbol"/>
              <w:sz w:val="20"/>
              <w:szCs w:val="20"/>
            </w:rPr>
            <w:t>☐</w:t>
          </w:r>
        </w:sdtContent>
      </w:sdt>
      <w:r w:rsidR="00DA2467" w:rsidRPr="00A70BB7">
        <w:rPr>
          <w:rFonts w:cstheme="minorHAnsi"/>
          <w:sz w:val="20"/>
          <w:szCs w:val="20"/>
        </w:rPr>
        <w:tab/>
      </w:r>
      <w:r w:rsidR="00A50563" w:rsidRPr="00A70BB7">
        <w:rPr>
          <w:rFonts w:cstheme="minorHAnsi"/>
          <w:sz w:val="20"/>
          <w:szCs w:val="20"/>
        </w:rPr>
        <w:t xml:space="preserve">Verify </w:t>
      </w:r>
      <w:r w:rsidR="003B54E1">
        <w:rPr>
          <w:rFonts w:cstheme="minorHAnsi"/>
          <w:sz w:val="20"/>
          <w:szCs w:val="20"/>
        </w:rPr>
        <w:t xml:space="preserve">minimum </w:t>
      </w:r>
      <w:r w:rsidR="00A50563" w:rsidRPr="00A70BB7">
        <w:rPr>
          <w:rFonts w:cstheme="minorHAnsi"/>
          <w:sz w:val="20"/>
          <w:szCs w:val="20"/>
        </w:rPr>
        <w:t>s</w:t>
      </w:r>
      <w:r w:rsidR="001A2F2E" w:rsidRPr="00A70BB7">
        <w:rPr>
          <w:rFonts w:cstheme="minorHAnsi"/>
          <w:sz w:val="20"/>
          <w:szCs w:val="20"/>
        </w:rPr>
        <w:t>lab length = 20’-0”</w:t>
      </w:r>
    </w:p>
    <w:p w14:paraId="28562DA2" w14:textId="170BE995" w:rsidR="00A94534" w:rsidRDefault="009F5A0F" w:rsidP="00A94534">
      <w:pPr>
        <w:spacing w:after="0" w:line="240" w:lineRule="auto"/>
        <w:ind w:left="720" w:hanging="720"/>
        <w:rPr>
          <w:rFonts w:cstheme="minorHAnsi"/>
          <w:sz w:val="20"/>
          <w:szCs w:val="20"/>
        </w:rPr>
      </w:pPr>
      <w:sdt>
        <w:sdtPr>
          <w:rPr>
            <w:rFonts w:cstheme="minorHAnsi"/>
            <w:sz w:val="20"/>
            <w:szCs w:val="20"/>
          </w:rPr>
          <w:id w:val="-79066209"/>
          <w14:checkbox>
            <w14:checked w14:val="0"/>
            <w14:checkedState w14:val="2612" w14:font="MS Gothic"/>
            <w14:uncheckedState w14:val="2610" w14:font="MS Gothic"/>
          </w14:checkbox>
        </w:sdtPr>
        <w:sdtEndPr/>
        <w:sdtContent>
          <w:r w:rsidR="0023003F" w:rsidRPr="00A70BB7">
            <w:rPr>
              <w:rFonts w:ascii="Segoe UI Symbol" w:hAnsi="Segoe UI Symbol" w:cs="Segoe UI Symbol"/>
              <w:sz w:val="20"/>
              <w:szCs w:val="20"/>
            </w:rPr>
            <w:t>☐</w:t>
          </w:r>
        </w:sdtContent>
      </w:sdt>
      <w:r w:rsidR="0023003F" w:rsidRPr="00A70BB7">
        <w:rPr>
          <w:rFonts w:cstheme="minorHAnsi"/>
          <w:sz w:val="20"/>
          <w:szCs w:val="20"/>
        </w:rPr>
        <w:tab/>
      </w:r>
      <w:r w:rsidR="00A50563" w:rsidRPr="00A70BB7">
        <w:rPr>
          <w:rFonts w:cstheme="minorHAnsi"/>
          <w:sz w:val="20"/>
          <w:szCs w:val="20"/>
        </w:rPr>
        <w:t>Verify m</w:t>
      </w:r>
      <w:r w:rsidR="0023003F" w:rsidRPr="00A70BB7">
        <w:rPr>
          <w:rFonts w:cstheme="minorHAnsi"/>
          <w:sz w:val="20"/>
          <w:szCs w:val="20"/>
        </w:rPr>
        <w:t>inimum asphalt overlay provided when approach roadway pavement is asphalt</w:t>
      </w:r>
      <w:r w:rsidR="00A8311D" w:rsidRPr="00A70BB7">
        <w:rPr>
          <w:rFonts w:cstheme="minorHAnsi"/>
          <w:sz w:val="20"/>
          <w:szCs w:val="20"/>
        </w:rPr>
        <w:t xml:space="preserve"> </w:t>
      </w:r>
      <w:r w:rsidR="00FD0AB5" w:rsidRPr="00A70BB7">
        <w:rPr>
          <w:rFonts w:cstheme="minorHAnsi"/>
          <w:sz w:val="20"/>
          <w:szCs w:val="20"/>
        </w:rPr>
        <w:t xml:space="preserve">=2” </w:t>
      </w:r>
      <w:r w:rsidR="00A8311D" w:rsidRPr="00A70BB7">
        <w:rPr>
          <w:rFonts w:cstheme="minorHAnsi"/>
          <w:sz w:val="20"/>
          <w:szCs w:val="20"/>
        </w:rPr>
        <w:t>(when sleeper slab is not used) – BDWG 702-30a</w:t>
      </w:r>
    </w:p>
    <w:p w14:paraId="31B0C513" w14:textId="5B5A9C34" w:rsidR="0023003F" w:rsidRPr="00A70BB7" w:rsidRDefault="009F5A0F" w:rsidP="00A94534">
      <w:pPr>
        <w:spacing w:after="0" w:line="240" w:lineRule="auto"/>
        <w:ind w:left="720" w:hanging="720"/>
        <w:rPr>
          <w:rFonts w:cstheme="minorHAnsi"/>
          <w:sz w:val="20"/>
          <w:szCs w:val="20"/>
        </w:rPr>
      </w:pPr>
      <w:sdt>
        <w:sdtPr>
          <w:rPr>
            <w:rFonts w:cstheme="minorHAnsi"/>
            <w:sz w:val="20"/>
            <w:szCs w:val="20"/>
          </w:rPr>
          <w:id w:val="-1293897268"/>
          <w14:checkbox>
            <w14:checked w14:val="0"/>
            <w14:checkedState w14:val="2612" w14:font="MS Gothic"/>
            <w14:uncheckedState w14:val="2610" w14:font="MS Gothic"/>
          </w14:checkbox>
        </w:sdtPr>
        <w:sdtEndPr/>
        <w:sdtContent>
          <w:r w:rsidR="00A94534" w:rsidRPr="00A70BB7">
            <w:rPr>
              <w:rFonts w:ascii="Segoe UI Symbol" w:hAnsi="Segoe UI Symbol" w:cs="Segoe UI Symbol"/>
              <w:sz w:val="20"/>
              <w:szCs w:val="20"/>
            </w:rPr>
            <w:t>☐</w:t>
          </w:r>
        </w:sdtContent>
      </w:sdt>
      <w:r w:rsidR="0023003F" w:rsidRPr="00A70BB7">
        <w:rPr>
          <w:rFonts w:cstheme="minorHAnsi"/>
          <w:sz w:val="20"/>
          <w:szCs w:val="20"/>
        </w:rPr>
        <w:tab/>
      </w:r>
      <w:r w:rsidR="00A50563" w:rsidRPr="00A70BB7">
        <w:rPr>
          <w:rFonts w:cstheme="minorHAnsi"/>
          <w:sz w:val="20"/>
          <w:szCs w:val="20"/>
        </w:rPr>
        <w:t>Verify m</w:t>
      </w:r>
      <w:r w:rsidR="00A14F79" w:rsidRPr="00A70BB7">
        <w:rPr>
          <w:rFonts w:cstheme="minorHAnsi"/>
          <w:sz w:val="20"/>
          <w:szCs w:val="20"/>
        </w:rPr>
        <w:t xml:space="preserve">inimum concrete cover = </w:t>
      </w:r>
      <w:r w:rsidR="00A8311D" w:rsidRPr="00A70BB7">
        <w:rPr>
          <w:rFonts w:cstheme="minorHAnsi"/>
          <w:sz w:val="20"/>
          <w:szCs w:val="20"/>
        </w:rPr>
        <w:t xml:space="preserve">3 in. bottom </w:t>
      </w:r>
      <w:r w:rsidR="00A14F79" w:rsidRPr="00A70BB7">
        <w:rPr>
          <w:rFonts w:cstheme="minorHAnsi"/>
          <w:sz w:val="20"/>
          <w:szCs w:val="20"/>
        </w:rPr>
        <w:t xml:space="preserve">and </w:t>
      </w:r>
      <w:r w:rsidR="00FD0AB5" w:rsidRPr="00A70BB7">
        <w:rPr>
          <w:rFonts w:cstheme="minorHAnsi"/>
          <w:sz w:val="20"/>
          <w:szCs w:val="20"/>
        </w:rPr>
        <w:t xml:space="preserve">min. </w:t>
      </w:r>
      <w:r w:rsidR="00A8311D" w:rsidRPr="00A70BB7">
        <w:rPr>
          <w:rFonts w:cstheme="minorHAnsi"/>
          <w:sz w:val="20"/>
          <w:szCs w:val="20"/>
        </w:rPr>
        <w:t xml:space="preserve">cover </w:t>
      </w:r>
      <w:r w:rsidR="00A14F79" w:rsidRPr="00A70BB7">
        <w:rPr>
          <w:rFonts w:cstheme="minorHAnsi"/>
          <w:sz w:val="20"/>
          <w:szCs w:val="20"/>
        </w:rPr>
        <w:t xml:space="preserve">= </w:t>
      </w:r>
      <w:r w:rsidR="00A8311D" w:rsidRPr="00A70BB7">
        <w:rPr>
          <w:rFonts w:cstheme="minorHAnsi"/>
          <w:sz w:val="20"/>
          <w:szCs w:val="20"/>
        </w:rPr>
        <w:t>2 in. top (increase top cover</w:t>
      </w:r>
      <w:r w:rsidR="000F05CB" w:rsidRPr="00A70BB7">
        <w:rPr>
          <w:rFonts w:cstheme="minorHAnsi"/>
          <w:sz w:val="20"/>
          <w:szCs w:val="20"/>
        </w:rPr>
        <w:t xml:space="preserve"> to 2 ½ in.</w:t>
      </w:r>
      <w:r w:rsidR="00A8311D" w:rsidRPr="00A70BB7">
        <w:rPr>
          <w:rFonts w:cstheme="minorHAnsi"/>
          <w:sz w:val="20"/>
          <w:szCs w:val="20"/>
        </w:rPr>
        <w:t xml:space="preserve"> when approach roadway pavement is </w:t>
      </w:r>
      <w:r w:rsidR="00A94534" w:rsidRPr="00A70BB7">
        <w:rPr>
          <w:rFonts w:cstheme="minorHAnsi"/>
          <w:sz w:val="20"/>
          <w:szCs w:val="20"/>
        </w:rPr>
        <w:t>concrete,</w:t>
      </w:r>
      <w:r w:rsidR="00A8311D" w:rsidRPr="00A70BB7">
        <w:rPr>
          <w:rFonts w:cstheme="minorHAnsi"/>
          <w:sz w:val="20"/>
          <w:szCs w:val="20"/>
        </w:rPr>
        <w:t xml:space="preserve"> or sleeper slab is used – for grooved surface finish) – BDM Section 17.4.2</w:t>
      </w:r>
    </w:p>
    <w:p w14:paraId="65854A42" w14:textId="5C71AF36" w:rsidR="0023003F" w:rsidRPr="00A70BB7" w:rsidRDefault="009F5A0F" w:rsidP="00BD5979">
      <w:pPr>
        <w:spacing w:after="0" w:line="240" w:lineRule="auto"/>
        <w:ind w:left="720" w:hanging="720"/>
        <w:rPr>
          <w:rFonts w:cstheme="minorHAnsi"/>
          <w:sz w:val="20"/>
          <w:szCs w:val="20"/>
        </w:rPr>
      </w:pPr>
      <w:sdt>
        <w:sdtPr>
          <w:rPr>
            <w:rFonts w:cstheme="minorHAnsi"/>
            <w:sz w:val="20"/>
            <w:szCs w:val="20"/>
          </w:rPr>
          <w:id w:val="840039705"/>
          <w14:checkbox>
            <w14:checked w14:val="0"/>
            <w14:checkedState w14:val="2612" w14:font="MS Gothic"/>
            <w14:uncheckedState w14:val="2610" w14:font="MS Gothic"/>
          </w14:checkbox>
        </w:sdtPr>
        <w:sdtEndPr/>
        <w:sdtContent>
          <w:r w:rsidR="0023003F" w:rsidRPr="00A70BB7">
            <w:rPr>
              <w:rFonts w:ascii="Segoe UI Symbol" w:hAnsi="Segoe UI Symbol" w:cs="Segoe UI Symbol"/>
              <w:sz w:val="20"/>
              <w:szCs w:val="20"/>
            </w:rPr>
            <w:t>☐</w:t>
          </w:r>
        </w:sdtContent>
      </w:sdt>
      <w:r w:rsidR="0023003F" w:rsidRPr="00A70BB7">
        <w:rPr>
          <w:rFonts w:cstheme="minorHAnsi"/>
          <w:sz w:val="20"/>
          <w:szCs w:val="20"/>
        </w:rPr>
        <w:tab/>
      </w:r>
      <w:r w:rsidR="00A50563" w:rsidRPr="00A70BB7">
        <w:rPr>
          <w:rFonts w:cstheme="minorHAnsi"/>
          <w:sz w:val="20"/>
          <w:szCs w:val="20"/>
        </w:rPr>
        <w:t>Verify d</w:t>
      </w:r>
      <w:r w:rsidR="005720E2" w:rsidRPr="00A70BB7">
        <w:rPr>
          <w:rFonts w:cstheme="minorHAnsi"/>
          <w:sz w:val="20"/>
          <w:szCs w:val="20"/>
        </w:rPr>
        <w:t xml:space="preserve">istribution Steel </w:t>
      </w:r>
      <w:r w:rsidR="00FD0AB5" w:rsidRPr="00A70BB7">
        <w:rPr>
          <w:rFonts w:cstheme="minorHAnsi"/>
          <w:sz w:val="20"/>
          <w:szCs w:val="20"/>
        </w:rPr>
        <w:t>=</w:t>
      </w:r>
      <w:r w:rsidR="00A14F79" w:rsidRPr="00A70BB7">
        <w:rPr>
          <w:rFonts w:cstheme="minorHAnsi"/>
          <w:sz w:val="20"/>
          <w:szCs w:val="20"/>
        </w:rPr>
        <w:t xml:space="preserve"> #</w:t>
      </w:r>
      <w:r w:rsidR="00352632" w:rsidRPr="00A70BB7">
        <w:rPr>
          <w:rFonts w:cstheme="minorHAnsi"/>
          <w:sz w:val="20"/>
          <w:szCs w:val="20"/>
        </w:rPr>
        <w:t>5</w:t>
      </w:r>
      <w:r w:rsidR="005720E2" w:rsidRPr="00A70BB7">
        <w:rPr>
          <w:rFonts w:cstheme="minorHAnsi"/>
          <w:sz w:val="20"/>
          <w:szCs w:val="20"/>
        </w:rPr>
        <w:t xml:space="preserve"> </w:t>
      </w:r>
      <w:r w:rsidR="00A14F79" w:rsidRPr="00A70BB7">
        <w:rPr>
          <w:rFonts w:cstheme="minorHAnsi"/>
          <w:sz w:val="20"/>
          <w:szCs w:val="20"/>
        </w:rPr>
        <w:t>(M</w:t>
      </w:r>
      <w:r w:rsidR="005720E2" w:rsidRPr="00A70BB7">
        <w:rPr>
          <w:rFonts w:cstheme="minorHAnsi"/>
          <w:sz w:val="20"/>
          <w:szCs w:val="20"/>
        </w:rPr>
        <w:t>16</w:t>
      </w:r>
      <w:r w:rsidR="00A14F79" w:rsidRPr="00A70BB7">
        <w:rPr>
          <w:rFonts w:cstheme="minorHAnsi"/>
          <w:sz w:val="20"/>
          <w:szCs w:val="20"/>
        </w:rPr>
        <w:t>)</w:t>
      </w:r>
      <w:r w:rsidR="005720E2" w:rsidRPr="00A70BB7">
        <w:rPr>
          <w:rFonts w:cstheme="minorHAnsi"/>
          <w:sz w:val="20"/>
          <w:szCs w:val="20"/>
        </w:rPr>
        <w:t xml:space="preserve"> spaced at 1</w:t>
      </w:r>
      <w:r w:rsidR="00352632" w:rsidRPr="00A70BB7">
        <w:rPr>
          <w:rFonts w:cstheme="minorHAnsi"/>
          <w:sz w:val="20"/>
          <w:szCs w:val="20"/>
        </w:rPr>
        <w:t>2</w:t>
      </w:r>
      <w:r w:rsidR="005720E2" w:rsidRPr="00A70BB7">
        <w:rPr>
          <w:rFonts w:cstheme="minorHAnsi"/>
          <w:sz w:val="20"/>
          <w:szCs w:val="20"/>
        </w:rPr>
        <w:t xml:space="preserve"> in. – BDWG 702-30a &amp; 702-32a, BDM Section 17.4.2</w:t>
      </w:r>
    </w:p>
    <w:p w14:paraId="457EB672" w14:textId="5E25B309" w:rsidR="005720E2" w:rsidRPr="00A70BB7" w:rsidRDefault="009F5A0F" w:rsidP="00BD5979">
      <w:pPr>
        <w:spacing w:after="0" w:line="240" w:lineRule="auto"/>
        <w:ind w:left="720" w:hanging="720"/>
        <w:rPr>
          <w:rFonts w:cstheme="minorHAnsi"/>
          <w:sz w:val="20"/>
          <w:szCs w:val="20"/>
        </w:rPr>
      </w:pPr>
      <w:sdt>
        <w:sdtPr>
          <w:rPr>
            <w:rFonts w:cstheme="minorHAnsi"/>
            <w:sz w:val="20"/>
            <w:szCs w:val="20"/>
          </w:rPr>
          <w:id w:val="-106052969"/>
          <w14:checkbox>
            <w14:checked w14:val="0"/>
            <w14:checkedState w14:val="2612" w14:font="MS Gothic"/>
            <w14:uncheckedState w14:val="2610" w14:font="MS Gothic"/>
          </w14:checkbox>
        </w:sdtPr>
        <w:sdtEndPr/>
        <w:sdtContent>
          <w:r w:rsidR="005720E2" w:rsidRPr="00A70BB7">
            <w:rPr>
              <w:rFonts w:ascii="Segoe UI Symbol" w:hAnsi="Segoe UI Symbol" w:cs="Segoe UI Symbol"/>
              <w:sz w:val="20"/>
              <w:szCs w:val="20"/>
            </w:rPr>
            <w:t>☐</w:t>
          </w:r>
        </w:sdtContent>
      </w:sdt>
      <w:r w:rsidR="005720E2" w:rsidRPr="00A70BB7">
        <w:rPr>
          <w:rFonts w:cstheme="minorHAnsi"/>
          <w:sz w:val="20"/>
          <w:szCs w:val="20"/>
        </w:rPr>
        <w:tab/>
      </w:r>
      <w:r w:rsidR="00A50563" w:rsidRPr="00A70BB7">
        <w:rPr>
          <w:rFonts w:cstheme="minorHAnsi"/>
          <w:sz w:val="20"/>
          <w:szCs w:val="20"/>
        </w:rPr>
        <w:t>Verify top p</w:t>
      </w:r>
      <w:r w:rsidR="005720E2" w:rsidRPr="00A70BB7">
        <w:rPr>
          <w:rFonts w:cstheme="minorHAnsi"/>
          <w:sz w:val="20"/>
          <w:szCs w:val="20"/>
        </w:rPr>
        <w:t xml:space="preserve">rimary </w:t>
      </w:r>
      <w:r w:rsidR="00A50563" w:rsidRPr="00A70BB7">
        <w:rPr>
          <w:rFonts w:cstheme="minorHAnsi"/>
          <w:sz w:val="20"/>
          <w:szCs w:val="20"/>
        </w:rPr>
        <w:t>s</w:t>
      </w:r>
      <w:r w:rsidR="005720E2" w:rsidRPr="00A70BB7">
        <w:rPr>
          <w:rFonts w:cstheme="minorHAnsi"/>
          <w:sz w:val="20"/>
          <w:szCs w:val="20"/>
        </w:rPr>
        <w:t xml:space="preserve">teel </w:t>
      </w:r>
      <w:r w:rsidR="00FD0AB5" w:rsidRPr="00A70BB7">
        <w:rPr>
          <w:rFonts w:cstheme="minorHAnsi"/>
          <w:sz w:val="20"/>
          <w:szCs w:val="20"/>
        </w:rPr>
        <w:t>=</w:t>
      </w:r>
      <w:r w:rsidR="005720E2" w:rsidRPr="00A70BB7">
        <w:rPr>
          <w:rFonts w:cstheme="minorHAnsi"/>
          <w:sz w:val="20"/>
          <w:szCs w:val="20"/>
        </w:rPr>
        <w:t xml:space="preserve"> #</w:t>
      </w:r>
      <w:r w:rsidR="00A14F79" w:rsidRPr="00A70BB7">
        <w:rPr>
          <w:rFonts w:cstheme="minorHAnsi"/>
          <w:sz w:val="20"/>
          <w:szCs w:val="20"/>
        </w:rPr>
        <w:t>7 (M22)</w:t>
      </w:r>
      <w:r w:rsidR="005720E2" w:rsidRPr="00A70BB7">
        <w:rPr>
          <w:rFonts w:cstheme="minorHAnsi"/>
          <w:sz w:val="20"/>
          <w:szCs w:val="20"/>
        </w:rPr>
        <w:t xml:space="preserve"> spaced at 12 in. – BDWG 702-30a &amp; 702-32a, BDM Section 17.4.2</w:t>
      </w:r>
    </w:p>
    <w:p w14:paraId="2929FF8B" w14:textId="2B272F2E" w:rsidR="005720E2" w:rsidRPr="00A70BB7" w:rsidRDefault="009F5A0F" w:rsidP="00BD5979">
      <w:pPr>
        <w:spacing w:after="0" w:line="240" w:lineRule="auto"/>
        <w:ind w:left="720" w:hanging="720"/>
        <w:rPr>
          <w:rFonts w:cstheme="minorHAnsi"/>
          <w:sz w:val="20"/>
          <w:szCs w:val="20"/>
        </w:rPr>
      </w:pPr>
      <w:sdt>
        <w:sdtPr>
          <w:rPr>
            <w:rFonts w:cstheme="minorHAnsi"/>
            <w:sz w:val="20"/>
            <w:szCs w:val="20"/>
          </w:rPr>
          <w:id w:val="1850668779"/>
          <w14:checkbox>
            <w14:checked w14:val="0"/>
            <w14:checkedState w14:val="2612" w14:font="MS Gothic"/>
            <w14:uncheckedState w14:val="2610" w14:font="MS Gothic"/>
          </w14:checkbox>
        </w:sdtPr>
        <w:sdtEndPr/>
        <w:sdtContent>
          <w:r w:rsidR="005720E2" w:rsidRPr="00A70BB7">
            <w:rPr>
              <w:rFonts w:ascii="Segoe UI Symbol" w:hAnsi="Segoe UI Symbol" w:cs="Segoe UI Symbol"/>
              <w:sz w:val="20"/>
              <w:szCs w:val="20"/>
            </w:rPr>
            <w:t>☐</w:t>
          </w:r>
        </w:sdtContent>
      </w:sdt>
      <w:r w:rsidR="005720E2" w:rsidRPr="00A70BB7">
        <w:rPr>
          <w:rFonts w:cstheme="minorHAnsi"/>
          <w:sz w:val="20"/>
          <w:szCs w:val="20"/>
        </w:rPr>
        <w:tab/>
      </w:r>
      <w:r w:rsidR="00A50563" w:rsidRPr="00A70BB7">
        <w:rPr>
          <w:rFonts w:cstheme="minorHAnsi"/>
          <w:sz w:val="20"/>
          <w:szCs w:val="20"/>
        </w:rPr>
        <w:t>Verify bottom primary s</w:t>
      </w:r>
      <w:r w:rsidR="005720E2" w:rsidRPr="00A70BB7">
        <w:rPr>
          <w:rFonts w:cstheme="minorHAnsi"/>
          <w:sz w:val="20"/>
          <w:szCs w:val="20"/>
        </w:rPr>
        <w:t xml:space="preserve">teel </w:t>
      </w:r>
      <w:r w:rsidR="00FD0AB5" w:rsidRPr="00A70BB7">
        <w:rPr>
          <w:rFonts w:cstheme="minorHAnsi"/>
          <w:sz w:val="20"/>
          <w:szCs w:val="20"/>
        </w:rPr>
        <w:t>=</w:t>
      </w:r>
      <w:r w:rsidR="005720E2" w:rsidRPr="00A70BB7">
        <w:rPr>
          <w:rFonts w:cstheme="minorHAnsi"/>
          <w:sz w:val="20"/>
          <w:szCs w:val="20"/>
        </w:rPr>
        <w:t xml:space="preserve"> #</w:t>
      </w:r>
      <w:r w:rsidR="00A14F79" w:rsidRPr="00A70BB7">
        <w:rPr>
          <w:rFonts w:cstheme="minorHAnsi"/>
          <w:sz w:val="20"/>
          <w:szCs w:val="20"/>
        </w:rPr>
        <w:t>9 (M</w:t>
      </w:r>
      <w:r w:rsidR="005720E2" w:rsidRPr="00A70BB7">
        <w:rPr>
          <w:rFonts w:cstheme="minorHAnsi"/>
          <w:sz w:val="20"/>
          <w:szCs w:val="20"/>
        </w:rPr>
        <w:t>29</w:t>
      </w:r>
      <w:r w:rsidR="00A14F79" w:rsidRPr="00A70BB7">
        <w:rPr>
          <w:rFonts w:cstheme="minorHAnsi"/>
          <w:sz w:val="20"/>
          <w:szCs w:val="20"/>
        </w:rPr>
        <w:t>)</w:t>
      </w:r>
      <w:r w:rsidR="005720E2" w:rsidRPr="00A70BB7">
        <w:rPr>
          <w:rFonts w:cstheme="minorHAnsi"/>
          <w:sz w:val="20"/>
          <w:szCs w:val="20"/>
        </w:rPr>
        <w:t xml:space="preserve"> spaced at 6 in. – BDWG 702-30a &amp; 702-32a, BDM Section 17.4.2</w:t>
      </w:r>
    </w:p>
    <w:p w14:paraId="09D4DB10" w14:textId="7E261A98" w:rsidR="00A14F79" w:rsidRDefault="009F5A0F" w:rsidP="00BE4A0C">
      <w:pPr>
        <w:spacing w:after="0" w:line="240" w:lineRule="auto"/>
        <w:ind w:left="720" w:hanging="720"/>
        <w:jc w:val="both"/>
        <w:rPr>
          <w:rFonts w:cstheme="minorHAnsi"/>
          <w:sz w:val="20"/>
          <w:szCs w:val="20"/>
        </w:rPr>
      </w:pPr>
      <w:sdt>
        <w:sdtPr>
          <w:rPr>
            <w:rFonts w:cstheme="minorHAnsi"/>
            <w:sz w:val="20"/>
            <w:szCs w:val="20"/>
          </w:rPr>
          <w:id w:val="1361322474"/>
          <w14:checkbox>
            <w14:checked w14:val="0"/>
            <w14:checkedState w14:val="2612" w14:font="MS Gothic"/>
            <w14:uncheckedState w14:val="2610" w14:font="MS Gothic"/>
          </w14:checkbox>
        </w:sdtPr>
        <w:sdtEndPr/>
        <w:sdtContent>
          <w:r w:rsidR="00A14F79" w:rsidRPr="00A70BB7">
            <w:rPr>
              <w:rFonts w:ascii="Segoe UI Symbol" w:hAnsi="Segoe UI Symbol" w:cs="Segoe UI Symbol"/>
              <w:sz w:val="20"/>
              <w:szCs w:val="20"/>
            </w:rPr>
            <w:t>☐</w:t>
          </w:r>
        </w:sdtContent>
      </w:sdt>
      <w:r w:rsidR="00A14F79" w:rsidRPr="00A70BB7">
        <w:rPr>
          <w:rFonts w:cstheme="minorHAnsi"/>
          <w:sz w:val="20"/>
          <w:szCs w:val="20"/>
        </w:rPr>
        <w:tab/>
        <w:t xml:space="preserve">Where the project requires sidewalks on the bridge, </w:t>
      </w:r>
      <w:r w:rsidR="003176AE" w:rsidRPr="00A70BB7">
        <w:rPr>
          <w:rFonts w:cstheme="minorHAnsi"/>
          <w:sz w:val="20"/>
          <w:szCs w:val="20"/>
        </w:rPr>
        <w:t xml:space="preserve">verify </w:t>
      </w:r>
      <w:r w:rsidR="00A14F79" w:rsidRPr="00A70BB7">
        <w:rPr>
          <w:rFonts w:cstheme="minorHAnsi"/>
          <w:sz w:val="20"/>
          <w:szCs w:val="20"/>
        </w:rPr>
        <w:t xml:space="preserve">the approach slab </w:t>
      </w:r>
      <w:r w:rsidR="003176AE" w:rsidRPr="00A70BB7">
        <w:rPr>
          <w:rFonts w:cstheme="minorHAnsi"/>
          <w:sz w:val="20"/>
          <w:szCs w:val="20"/>
        </w:rPr>
        <w:t>is</w:t>
      </w:r>
      <w:r w:rsidR="00A14F79" w:rsidRPr="00A70BB7">
        <w:rPr>
          <w:rFonts w:cstheme="minorHAnsi"/>
          <w:sz w:val="20"/>
          <w:szCs w:val="20"/>
        </w:rPr>
        <w:t xml:space="preserve"> wid</w:t>
      </w:r>
      <w:r w:rsidR="00BE4A0C">
        <w:rPr>
          <w:rFonts w:cstheme="minorHAnsi"/>
          <w:sz w:val="20"/>
          <w:szCs w:val="20"/>
        </w:rPr>
        <w:t>ened to allow for the sidewalks</w:t>
      </w:r>
    </w:p>
    <w:p w14:paraId="4F194179" w14:textId="77777777" w:rsidR="00F864CD" w:rsidRPr="00A70BB7" w:rsidRDefault="00F864CD" w:rsidP="00F864CD">
      <w:pPr>
        <w:pStyle w:val="ListParagraph"/>
        <w:numPr>
          <w:ilvl w:val="1"/>
          <w:numId w:val="28"/>
        </w:numPr>
        <w:spacing w:line="240" w:lineRule="auto"/>
        <w:rPr>
          <w:rFonts w:cstheme="minorHAnsi"/>
          <w:sz w:val="20"/>
          <w:szCs w:val="20"/>
        </w:rPr>
      </w:pPr>
      <w:r w:rsidRPr="00A70BB7">
        <w:rPr>
          <w:rFonts w:cstheme="minorHAnsi"/>
          <w:sz w:val="20"/>
          <w:szCs w:val="20"/>
        </w:rPr>
        <w:t>CHCU height are specified and do not conflict with the Bar Support Detail on the General Notes</w:t>
      </w:r>
    </w:p>
    <w:p w14:paraId="16F1A2B0" w14:textId="77777777" w:rsidR="00F864CD" w:rsidRPr="00A70BB7" w:rsidRDefault="009F5A0F" w:rsidP="00F864CD">
      <w:pPr>
        <w:spacing w:line="240" w:lineRule="auto"/>
        <w:rPr>
          <w:rFonts w:cstheme="minorHAnsi"/>
          <w:sz w:val="20"/>
          <w:szCs w:val="20"/>
        </w:rPr>
      </w:pPr>
      <w:sdt>
        <w:sdtPr>
          <w:rPr>
            <w:rFonts w:cstheme="minorHAnsi"/>
            <w:sz w:val="20"/>
            <w:szCs w:val="20"/>
          </w:rPr>
          <w:id w:val="-1062945002"/>
          <w14:checkbox>
            <w14:checked w14:val="0"/>
            <w14:checkedState w14:val="2612" w14:font="MS Gothic"/>
            <w14:uncheckedState w14:val="2610" w14:font="MS Gothic"/>
          </w14:checkbox>
        </w:sdtPr>
        <w:sdtEndPr/>
        <w:sdtContent>
          <w:r w:rsidR="00F864CD" w:rsidRPr="00A70BB7">
            <w:rPr>
              <w:rFonts w:ascii="Segoe UI Symbol" w:eastAsia="MS Gothic" w:hAnsi="Segoe UI Symbol" w:cs="Segoe UI Symbol"/>
              <w:sz w:val="20"/>
              <w:szCs w:val="20"/>
            </w:rPr>
            <w:t>☐</w:t>
          </w:r>
        </w:sdtContent>
      </w:sdt>
      <w:r w:rsidR="00F864CD" w:rsidRPr="00A70BB7">
        <w:rPr>
          <w:rFonts w:cstheme="minorHAnsi"/>
          <w:sz w:val="20"/>
          <w:szCs w:val="20"/>
        </w:rPr>
        <w:tab/>
        <w:t xml:space="preserve"> Quantities</w:t>
      </w:r>
    </w:p>
    <w:p w14:paraId="4EFB0AB6" w14:textId="77777777" w:rsidR="00F864CD" w:rsidRPr="00A70BB7" w:rsidRDefault="00F864CD" w:rsidP="00F864CD">
      <w:pPr>
        <w:pStyle w:val="ListParagraph"/>
        <w:numPr>
          <w:ilvl w:val="1"/>
          <w:numId w:val="28"/>
        </w:numPr>
        <w:spacing w:after="0" w:line="240" w:lineRule="auto"/>
        <w:rPr>
          <w:rFonts w:cstheme="minorHAnsi"/>
          <w:sz w:val="20"/>
          <w:szCs w:val="20"/>
        </w:rPr>
      </w:pPr>
      <w:r w:rsidRPr="00A70BB7">
        <w:rPr>
          <w:rFonts w:cstheme="minorHAnsi"/>
          <w:sz w:val="20"/>
          <w:szCs w:val="20"/>
        </w:rPr>
        <w:t>Class 4000 concrete - BDM Figure 15.2-1</w:t>
      </w:r>
    </w:p>
    <w:p w14:paraId="16D72CFC" w14:textId="77777777" w:rsidR="00F864CD" w:rsidRPr="00A70BB7" w:rsidRDefault="00F864CD" w:rsidP="00BE4A0C">
      <w:pPr>
        <w:spacing w:after="0" w:line="240" w:lineRule="auto"/>
        <w:ind w:left="720" w:hanging="720"/>
        <w:jc w:val="both"/>
        <w:rPr>
          <w:rFonts w:cstheme="minorHAnsi"/>
          <w:sz w:val="20"/>
          <w:szCs w:val="20"/>
        </w:rPr>
      </w:pPr>
    </w:p>
    <w:p w14:paraId="18979251" w14:textId="580A046C" w:rsidR="00A14F79" w:rsidRPr="00A70BB7" w:rsidRDefault="009F5A0F" w:rsidP="0029185C">
      <w:pPr>
        <w:spacing w:after="0" w:line="240" w:lineRule="auto"/>
        <w:ind w:left="720" w:hanging="720"/>
        <w:rPr>
          <w:rFonts w:cstheme="minorHAnsi"/>
          <w:sz w:val="20"/>
          <w:szCs w:val="20"/>
        </w:rPr>
      </w:pPr>
      <w:sdt>
        <w:sdtPr>
          <w:rPr>
            <w:rFonts w:cstheme="minorHAnsi"/>
            <w:sz w:val="20"/>
            <w:szCs w:val="20"/>
          </w:rPr>
          <w:id w:val="133841038"/>
          <w14:checkbox>
            <w14:checked w14:val="0"/>
            <w14:checkedState w14:val="2612" w14:font="MS Gothic"/>
            <w14:uncheckedState w14:val="2610" w14:font="MS Gothic"/>
          </w14:checkbox>
        </w:sdtPr>
        <w:sdtEndPr/>
        <w:sdtContent>
          <w:r w:rsidR="003176AE" w:rsidRPr="00A70BB7">
            <w:rPr>
              <w:rFonts w:ascii="Segoe UI Symbol" w:hAnsi="Segoe UI Symbol" w:cs="Segoe UI Symbol"/>
              <w:sz w:val="20"/>
              <w:szCs w:val="20"/>
            </w:rPr>
            <w:t>☐</w:t>
          </w:r>
        </w:sdtContent>
      </w:sdt>
      <w:r w:rsidR="003176AE" w:rsidRPr="00A70BB7">
        <w:rPr>
          <w:rFonts w:cstheme="minorHAnsi"/>
          <w:sz w:val="20"/>
          <w:szCs w:val="20"/>
        </w:rPr>
        <w:tab/>
      </w:r>
      <w:r w:rsidR="3892FFFE" w:rsidRPr="00A70BB7">
        <w:rPr>
          <w:rFonts w:cstheme="minorHAnsi"/>
          <w:sz w:val="20"/>
          <w:szCs w:val="20"/>
        </w:rPr>
        <w:t>All approach slabs shall be doweled to the end bent or pavement rest with #6 bars minimum at 12 in on center</w:t>
      </w:r>
      <w:r w:rsidR="003176AE" w:rsidRPr="00A70BB7">
        <w:rPr>
          <w:rFonts w:cstheme="minorHAnsi"/>
          <w:sz w:val="20"/>
          <w:szCs w:val="20"/>
        </w:rPr>
        <w:t xml:space="preserve"> -</w:t>
      </w:r>
      <w:r w:rsidR="3892FFFE" w:rsidRPr="00A70BB7">
        <w:rPr>
          <w:rFonts w:cstheme="minorHAnsi"/>
          <w:sz w:val="20"/>
          <w:szCs w:val="20"/>
        </w:rPr>
        <w:t xml:space="preserve">DM </w:t>
      </w:r>
      <w:r w:rsidR="0C72FF2A" w:rsidRPr="00A70BB7">
        <w:rPr>
          <w:rFonts w:cstheme="minorHAnsi"/>
          <w:sz w:val="20"/>
          <w:szCs w:val="20"/>
        </w:rPr>
        <w:t xml:space="preserve"> 0220</w:t>
      </w:r>
    </w:p>
    <w:p w14:paraId="4B3D3FF4" w14:textId="77777777" w:rsidR="005720E2" w:rsidRPr="00A70BB7" w:rsidRDefault="005720E2" w:rsidP="00BD5979">
      <w:pPr>
        <w:spacing w:after="0" w:line="240" w:lineRule="auto"/>
        <w:ind w:left="720" w:hanging="720"/>
        <w:rPr>
          <w:rFonts w:cstheme="minorHAnsi"/>
          <w:sz w:val="20"/>
          <w:szCs w:val="20"/>
        </w:rPr>
      </w:pPr>
    </w:p>
    <w:p w14:paraId="518C779F" w14:textId="7D8E6941" w:rsidR="00F130DD" w:rsidRPr="00A70BB7" w:rsidRDefault="0023003F" w:rsidP="00BD5979">
      <w:pPr>
        <w:spacing w:after="0" w:line="240" w:lineRule="auto"/>
        <w:ind w:left="720" w:hanging="720"/>
        <w:rPr>
          <w:rFonts w:cstheme="minorHAnsi"/>
          <w:sz w:val="20"/>
          <w:szCs w:val="20"/>
        </w:rPr>
      </w:pPr>
      <w:r w:rsidRPr="00A70BB7">
        <w:rPr>
          <w:rFonts w:cstheme="minorHAnsi"/>
          <w:b/>
          <w:sz w:val="20"/>
          <w:szCs w:val="20"/>
        </w:rPr>
        <w:t>Sleeper Slab</w:t>
      </w:r>
      <w:r w:rsidR="003C2F14" w:rsidRPr="00A70BB7">
        <w:rPr>
          <w:rFonts w:cstheme="minorHAnsi"/>
          <w:sz w:val="20"/>
          <w:szCs w:val="20"/>
        </w:rPr>
        <w:t xml:space="preserve"> </w:t>
      </w:r>
      <w:r w:rsidR="00EF0B0B" w:rsidRPr="00A70BB7">
        <w:rPr>
          <w:rFonts w:cstheme="minorHAnsi"/>
          <w:b/>
          <w:sz w:val="20"/>
          <w:szCs w:val="20"/>
        </w:rPr>
        <w:tab/>
      </w:r>
      <w:r w:rsidR="00EF0B0B" w:rsidRPr="00A70BB7">
        <w:rPr>
          <w:rFonts w:cstheme="minorHAnsi"/>
          <w:b/>
          <w:sz w:val="20"/>
          <w:szCs w:val="20"/>
        </w:rPr>
        <w:tab/>
      </w:r>
      <w:r w:rsidR="00EF0B0B" w:rsidRPr="00A70BB7">
        <w:rPr>
          <w:rFonts w:cstheme="minorHAnsi"/>
          <w:b/>
          <w:sz w:val="20"/>
          <w:szCs w:val="20"/>
        </w:rPr>
        <w:tab/>
      </w:r>
      <w:r w:rsidR="00EF0B0B" w:rsidRPr="00A70BB7">
        <w:rPr>
          <w:rFonts w:cstheme="minorHAnsi"/>
          <w:b/>
          <w:sz w:val="20"/>
          <w:szCs w:val="20"/>
        </w:rPr>
        <w:tab/>
      </w:r>
      <w:r w:rsidR="00EF0B0B" w:rsidRPr="00A70BB7">
        <w:rPr>
          <w:rFonts w:cstheme="minorHAnsi"/>
          <w:b/>
          <w:sz w:val="20"/>
          <w:szCs w:val="20"/>
        </w:rPr>
        <w:tab/>
      </w:r>
      <w:r w:rsidR="00EF0B0B" w:rsidRPr="00A70BB7">
        <w:rPr>
          <w:rFonts w:cstheme="minorHAnsi"/>
          <w:b/>
          <w:sz w:val="20"/>
          <w:szCs w:val="20"/>
        </w:rPr>
        <w:tab/>
      </w:r>
      <w:r w:rsidR="00EF0B0B" w:rsidRPr="00A70BB7">
        <w:rPr>
          <w:rFonts w:cstheme="minorHAnsi"/>
          <w:b/>
          <w:sz w:val="20"/>
          <w:szCs w:val="20"/>
        </w:rPr>
        <w:tab/>
        <w:t>BDM Section 12.2.8, MEMO DM0114</w:t>
      </w:r>
    </w:p>
    <w:p w14:paraId="229773FF" w14:textId="07342BC5" w:rsidR="00F130DD"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111403973"/>
          <w14:checkbox>
            <w14:checked w14:val="0"/>
            <w14:checkedState w14:val="2612" w14:font="MS Gothic"/>
            <w14:uncheckedState w14:val="2610" w14:font="MS Gothic"/>
          </w14:checkbox>
        </w:sdtPr>
        <w:sdtEndPr/>
        <w:sdtContent>
          <w:r w:rsidR="00F130DD" w:rsidRPr="00A70BB7">
            <w:rPr>
              <w:rFonts w:ascii="Segoe UI Symbol" w:hAnsi="Segoe UI Symbol" w:cs="Segoe UI Symbol"/>
              <w:sz w:val="20"/>
              <w:szCs w:val="20"/>
            </w:rPr>
            <w:t>☐</w:t>
          </w:r>
        </w:sdtContent>
      </w:sdt>
      <w:r w:rsidR="00F130DD" w:rsidRPr="00A70BB7">
        <w:rPr>
          <w:rFonts w:cstheme="minorHAnsi"/>
          <w:sz w:val="20"/>
          <w:szCs w:val="20"/>
        </w:rPr>
        <w:tab/>
        <w:t xml:space="preserve">Reference </w:t>
      </w:r>
      <w:r w:rsidR="00604768" w:rsidRPr="00A70BB7">
        <w:rPr>
          <w:rFonts w:cstheme="minorHAnsi"/>
          <w:sz w:val="20"/>
          <w:szCs w:val="20"/>
        </w:rPr>
        <w:t>BDWG</w:t>
      </w:r>
      <w:r w:rsidR="00F130DD" w:rsidRPr="00A70BB7">
        <w:rPr>
          <w:rFonts w:cstheme="minorHAnsi"/>
          <w:sz w:val="20"/>
          <w:szCs w:val="20"/>
        </w:rPr>
        <w:t xml:space="preserve"> 702-30a, 702-30b, and 702-30c for approach slabs with sleeper slabs</w:t>
      </w:r>
    </w:p>
    <w:p w14:paraId="4A92CB2C" w14:textId="533E9D60" w:rsidR="00F130DD"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500470184"/>
          <w14:checkbox>
            <w14:checked w14:val="0"/>
            <w14:checkedState w14:val="2612" w14:font="MS Gothic"/>
            <w14:uncheckedState w14:val="2610" w14:font="MS Gothic"/>
          </w14:checkbox>
        </w:sdtPr>
        <w:sdtEndPr/>
        <w:sdtContent>
          <w:r w:rsidR="00F130DD" w:rsidRPr="00A70BB7">
            <w:rPr>
              <w:rFonts w:ascii="Segoe UI Symbol" w:hAnsi="Segoe UI Symbol" w:cs="Segoe UI Symbol"/>
              <w:sz w:val="20"/>
              <w:szCs w:val="20"/>
            </w:rPr>
            <w:t>☐</w:t>
          </w:r>
        </w:sdtContent>
      </w:sdt>
      <w:r w:rsidR="003176AE" w:rsidRPr="00A70BB7">
        <w:rPr>
          <w:rFonts w:cstheme="minorHAnsi"/>
          <w:sz w:val="20"/>
          <w:szCs w:val="20"/>
        </w:rPr>
        <w:tab/>
        <w:t xml:space="preserve">Verify requirements </w:t>
      </w:r>
      <w:r w:rsidR="00F130DD" w:rsidRPr="00A70BB7">
        <w:rPr>
          <w:rFonts w:cstheme="minorHAnsi"/>
          <w:sz w:val="20"/>
          <w:szCs w:val="20"/>
        </w:rPr>
        <w:t>by MEMO DM0114 and following conditions:</w:t>
      </w:r>
    </w:p>
    <w:p w14:paraId="76D9C096" w14:textId="77777777" w:rsidR="003C2F14" w:rsidRPr="00A70BB7" w:rsidRDefault="003C2F14" w:rsidP="007801F4">
      <w:pPr>
        <w:pStyle w:val="ListParagraph"/>
        <w:numPr>
          <w:ilvl w:val="1"/>
          <w:numId w:val="1"/>
        </w:numPr>
        <w:spacing w:after="0" w:line="240" w:lineRule="auto"/>
        <w:rPr>
          <w:rFonts w:cstheme="minorHAnsi"/>
          <w:sz w:val="20"/>
          <w:szCs w:val="20"/>
        </w:rPr>
      </w:pPr>
      <w:proofErr w:type="spellStart"/>
      <w:r w:rsidRPr="00A70BB7">
        <w:rPr>
          <w:rFonts w:cstheme="minorHAnsi"/>
          <w:sz w:val="20"/>
          <w:szCs w:val="20"/>
        </w:rPr>
        <w:lastRenderedPageBreak/>
        <w:t>Jointless</w:t>
      </w:r>
      <w:proofErr w:type="spellEnd"/>
      <w:r w:rsidRPr="00A70BB7">
        <w:rPr>
          <w:rFonts w:cstheme="minorHAnsi"/>
          <w:sz w:val="20"/>
          <w:szCs w:val="20"/>
        </w:rPr>
        <w:t xml:space="preserve"> bridge &gt; 240 feet total length for steel girder bridges</w:t>
      </w:r>
    </w:p>
    <w:p w14:paraId="1ABE26C4" w14:textId="3637844B" w:rsidR="003C2F14" w:rsidRPr="00A70BB7" w:rsidRDefault="003C2F14" w:rsidP="007801F4">
      <w:pPr>
        <w:pStyle w:val="ListParagraph"/>
        <w:numPr>
          <w:ilvl w:val="1"/>
          <w:numId w:val="1"/>
        </w:numPr>
        <w:spacing w:after="0" w:line="240" w:lineRule="auto"/>
        <w:rPr>
          <w:rFonts w:cstheme="minorHAnsi"/>
          <w:sz w:val="20"/>
          <w:szCs w:val="20"/>
        </w:rPr>
      </w:pPr>
      <w:proofErr w:type="spellStart"/>
      <w:r w:rsidRPr="00A70BB7">
        <w:rPr>
          <w:rFonts w:cstheme="minorHAnsi"/>
          <w:sz w:val="20"/>
          <w:szCs w:val="20"/>
        </w:rPr>
        <w:t>Jointless</w:t>
      </w:r>
      <w:proofErr w:type="spellEnd"/>
      <w:r w:rsidRPr="00A70BB7">
        <w:rPr>
          <w:rFonts w:cstheme="minorHAnsi"/>
          <w:sz w:val="20"/>
          <w:szCs w:val="20"/>
        </w:rPr>
        <w:t xml:space="preserve"> bridge &gt; 300 feet total length for </w:t>
      </w:r>
      <w:proofErr w:type="spellStart"/>
      <w:r w:rsidRPr="00A70BB7">
        <w:rPr>
          <w:rFonts w:cstheme="minorHAnsi"/>
          <w:sz w:val="20"/>
          <w:szCs w:val="20"/>
        </w:rPr>
        <w:t>prestressed</w:t>
      </w:r>
      <w:proofErr w:type="spellEnd"/>
      <w:r w:rsidRPr="00A70BB7">
        <w:rPr>
          <w:rFonts w:cstheme="minorHAnsi"/>
          <w:sz w:val="20"/>
          <w:szCs w:val="20"/>
        </w:rPr>
        <w:t xml:space="preserve"> concrete beam bridges</w:t>
      </w:r>
    </w:p>
    <w:p w14:paraId="0BE1F2D1" w14:textId="77777777" w:rsidR="003C2F14" w:rsidRPr="00A70BB7" w:rsidRDefault="003C2F14" w:rsidP="007801F4">
      <w:pPr>
        <w:pStyle w:val="ListParagraph"/>
        <w:numPr>
          <w:ilvl w:val="1"/>
          <w:numId w:val="1"/>
        </w:numPr>
        <w:spacing w:after="0" w:line="240" w:lineRule="auto"/>
        <w:rPr>
          <w:rFonts w:cstheme="minorHAnsi"/>
          <w:sz w:val="20"/>
          <w:szCs w:val="20"/>
        </w:rPr>
      </w:pPr>
      <w:r w:rsidRPr="00A70BB7">
        <w:rPr>
          <w:rFonts w:cstheme="minorHAnsi"/>
          <w:sz w:val="20"/>
          <w:szCs w:val="20"/>
        </w:rPr>
        <w:t>Distance from an integral or semi-integral end bent to nearest expansion joint &gt; 240 feet for steel girder bridges</w:t>
      </w:r>
    </w:p>
    <w:p w14:paraId="762CE595" w14:textId="77777777" w:rsidR="003C2F14" w:rsidRPr="00A70BB7" w:rsidRDefault="003C2F14" w:rsidP="007801F4">
      <w:pPr>
        <w:pStyle w:val="ListParagraph"/>
        <w:numPr>
          <w:ilvl w:val="1"/>
          <w:numId w:val="1"/>
        </w:numPr>
        <w:spacing w:after="0" w:line="240" w:lineRule="auto"/>
        <w:rPr>
          <w:rFonts w:cstheme="minorHAnsi"/>
          <w:sz w:val="20"/>
          <w:szCs w:val="20"/>
        </w:rPr>
      </w:pPr>
      <w:r w:rsidRPr="00A70BB7">
        <w:rPr>
          <w:rFonts w:cstheme="minorHAnsi"/>
          <w:sz w:val="20"/>
          <w:szCs w:val="20"/>
        </w:rPr>
        <w:t xml:space="preserve">Distance from an integral or semi-integral end bent to nearest expansion joint &gt; 300 feet for </w:t>
      </w:r>
      <w:proofErr w:type="spellStart"/>
      <w:r w:rsidRPr="00A70BB7">
        <w:rPr>
          <w:rFonts w:cstheme="minorHAnsi"/>
          <w:sz w:val="20"/>
          <w:szCs w:val="20"/>
        </w:rPr>
        <w:t>prestressed</w:t>
      </w:r>
      <w:proofErr w:type="spellEnd"/>
      <w:r w:rsidRPr="00A70BB7">
        <w:rPr>
          <w:rFonts w:cstheme="minorHAnsi"/>
          <w:sz w:val="20"/>
          <w:szCs w:val="20"/>
        </w:rPr>
        <w:t xml:space="preserve"> concrete beam bridges</w:t>
      </w:r>
    </w:p>
    <w:p w14:paraId="33708508" w14:textId="77777777" w:rsidR="003C2F14" w:rsidRPr="00A70BB7" w:rsidRDefault="003C2F14" w:rsidP="007801F4">
      <w:pPr>
        <w:pStyle w:val="ListParagraph"/>
        <w:numPr>
          <w:ilvl w:val="1"/>
          <w:numId w:val="1"/>
        </w:numPr>
        <w:spacing w:after="0" w:line="240" w:lineRule="auto"/>
        <w:rPr>
          <w:rFonts w:cstheme="minorHAnsi"/>
          <w:sz w:val="20"/>
          <w:szCs w:val="20"/>
        </w:rPr>
      </w:pPr>
      <w:r w:rsidRPr="00A70BB7">
        <w:rPr>
          <w:rFonts w:cstheme="minorHAnsi"/>
          <w:sz w:val="20"/>
          <w:szCs w:val="20"/>
        </w:rPr>
        <w:t>An integral or semi-integral end bent is used and the end of the approach slab interfaces with a moment slab and railing</w:t>
      </w:r>
    </w:p>
    <w:p w14:paraId="7EAC6024" w14:textId="77777777" w:rsidR="003C2F14" w:rsidRPr="00A70BB7" w:rsidRDefault="003C2F14" w:rsidP="007801F4">
      <w:pPr>
        <w:pStyle w:val="ListParagraph"/>
        <w:numPr>
          <w:ilvl w:val="1"/>
          <w:numId w:val="1"/>
        </w:numPr>
        <w:spacing w:after="0" w:line="240" w:lineRule="auto"/>
        <w:rPr>
          <w:rFonts w:cstheme="minorHAnsi"/>
          <w:sz w:val="20"/>
          <w:szCs w:val="20"/>
        </w:rPr>
      </w:pPr>
      <w:r w:rsidRPr="00A70BB7">
        <w:rPr>
          <w:rFonts w:cstheme="minorHAnsi"/>
          <w:sz w:val="20"/>
          <w:szCs w:val="20"/>
        </w:rPr>
        <w:t>An integral or semi-integral end bent is used and the roadway pavement is constructed of concrete</w:t>
      </w:r>
    </w:p>
    <w:p w14:paraId="35F135EC" w14:textId="78F3296A" w:rsidR="003C2F14" w:rsidRPr="00A70BB7" w:rsidRDefault="009F5A0F" w:rsidP="00A94534">
      <w:pPr>
        <w:spacing w:after="0" w:line="240" w:lineRule="auto"/>
        <w:ind w:left="720" w:hanging="720"/>
        <w:jc w:val="both"/>
        <w:rPr>
          <w:rFonts w:cstheme="minorHAnsi"/>
          <w:sz w:val="20"/>
          <w:szCs w:val="20"/>
        </w:rPr>
      </w:pPr>
      <w:sdt>
        <w:sdtPr>
          <w:rPr>
            <w:rFonts w:cstheme="minorHAnsi"/>
            <w:sz w:val="20"/>
            <w:szCs w:val="20"/>
          </w:rPr>
          <w:id w:val="1616097018"/>
          <w14:checkbox>
            <w14:checked w14:val="0"/>
            <w14:checkedState w14:val="2612" w14:font="MS Gothic"/>
            <w14:uncheckedState w14:val="2610" w14:font="MS Gothic"/>
          </w14:checkbox>
        </w:sdtPr>
        <w:sdtEndPr/>
        <w:sdtContent>
          <w:r w:rsidR="003C2F14" w:rsidRPr="00A70BB7">
            <w:rPr>
              <w:rFonts w:ascii="Segoe UI Symbol" w:hAnsi="Segoe UI Symbol" w:cs="Segoe UI Symbol"/>
              <w:sz w:val="20"/>
              <w:szCs w:val="20"/>
            </w:rPr>
            <w:t>☐</w:t>
          </w:r>
        </w:sdtContent>
      </w:sdt>
      <w:r w:rsidR="003C2F14" w:rsidRPr="00A70BB7">
        <w:rPr>
          <w:rFonts w:cstheme="minorHAnsi"/>
          <w:sz w:val="20"/>
          <w:szCs w:val="20"/>
        </w:rPr>
        <w:tab/>
      </w:r>
      <w:r w:rsidR="003176AE" w:rsidRPr="00A70BB7">
        <w:rPr>
          <w:rFonts w:cstheme="minorHAnsi"/>
          <w:sz w:val="20"/>
          <w:szCs w:val="20"/>
        </w:rPr>
        <w:t>Verify s</w:t>
      </w:r>
      <w:r w:rsidR="003C2F14" w:rsidRPr="00A70BB7">
        <w:rPr>
          <w:rFonts w:cstheme="minorHAnsi"/>
          <w:sz w:val="20"/>
          <w:szCs w:val="20"/>
        </w:rPr>
        <w:t xml:space="preserve">leeper slabs not used when staged construction is required or future widening expected </w:t>
      </w:r>
      <w:r w:rsidR="00AF4257" w:rsidRPr="00A70BB7">
        <w:rPr>
          <w:rFonts w:cstheme="minorHAnsi"/>
          <w:sz w:val="20"/>
          <w:szCs w:val="20"/>
        </w:rPr>
        <w:t>–</w:t>
      </w:r>
      <w:r w:rsidR="003C2F14" w:rsidRPr="00A70BB7">
        <w:rPr>
          <w:rFonts w:cstheme="minorHAnsi"/>
          <w:sz w:val="20"/>
          <w:szCs w:val="20"/>
        </w:rPr>
        <w:t xml:space="preserve"> </w:t>
      </w:r>
      <w:r w:rsidR="00AF4257" w:rsidRPr="00A70BB7">
        <w:rPr>
          <w:rFonts w:cstheme="minorHAnsi"/>
          <w:sz w:val="20"/>
          <w:szCs w:val="20"/>
        </w:rPr>
        <w:t xml:space="preserve">MEMO </w:t>
      </w:r>
      <w:r w:rsidR="003C2F14" w:rsidRPr="00A70BB7">
        <w:rPr>
          <w:rFonts w:cstheme="minorHAnsi"/>
          <w:sz w:val="20"/>
          <w:szCs w:val="20"/>
        </w:rPr>
        <w:t>DM0114</w:t>
      </w:r>
    </w:p>
    <w:p w14:paraId="50B02B23" w14:textId="77777777" w:rsidR="003C2F14" w:rsidRPr="00A70BB7" w:rsidRDefault="003C2F14" w:rsidP="00BD5979">
      <w:pPr>
        <w:pStyle w:val="ListParagraph"/>
        <w:spacing w:after="0" w:line="240" w:lineRule="auto"/>
        <w:ind w:left="1440"/>
        <w:rPr>
          <w:rFonts w:cstheme="minorHAnsi"/>
          <w:sz w:val="20"/>
          <w:szCs w:val="20"/>
        </w:rPr>
      </w:pPr>
    </w:p>
    <w:p w14:paraId="067F4D4E" w14:textId="30FEAA3C" w:rsidR="00EF0B0B" w:rsidRPr="00A70BB7" w:rsidRDefault="00CD23E8" w:rsidP="00BD5979">
      <w:pPr>
        <w:spacing w:after="0" w:line="240" w:lineRule="auto"/>
        <w:rPr>
          <w:rFonts w:cstheme="minorHAnsi"/>
          <w:b/>
          <w:sz w:val="20"/>
          <w:szCs w:val="20"/>
        </w:rPr>
      </w:pPr>
      <w:r w:rsidRPr="00A70BB7">
        <w:rPr>
          <w:rFonts w:cstheme="minorHAnsi"/>
          <w:b/>
          <w:sz w:val="20"/>
          <w:szCs w:val="20"/>
        </w:rPr>
        <w:t>Slope Protection Paving</w:t>
      </w:r>
      <w:r w:rsidR="000C011D" w:rsidRPr="00A70BB7">
        <w:rPr>
          <w:rFonts w:cstheme="minorHAnsi"/>
          <w:sz w:val="20"/>
          <w:szCs w:val="20"/>
        </w:rPr>
        <w:tab/>
      </w:r>
      <w:r w:rsidR="000C011D" w:rsidRPr="00A70BB7">
        <w:rPr>
          <w:rFonts w:cstheme="minorHAnsi"/>
          <w:sz w:val="20"/>
          <w:szCs w:val="20"/>
        </w:rPr>
        <w:tab/>
      </w:r>
      <w:r w:rsidR="000C011D" w:rsidRPr="00A70BB7">
        <w:rPr>
          <w:rFonts w:cstheme="minorHAnsi"/>
          <w:sz w:val="20"/>
          <w:szCs w:val="20"/>
        </w:rPr>
        <w:tab/>
      </w:r>
      <w:r w:rsidR="000C011D" w:rsidRPr="00A70BB7">
        <w:rPr>
          <w:rFonts w:cstheme="minorHAnsi"/>
          <w:sz w:val="20"/>
          <w:szCs w:val="20"/>
        </w:rPr>
        <w:tab/>
      </w:r>
      <w:r w:rsidR="000C011D" w:rsidRPr="00A70BB7">
        <w:rPr>
          <w:rFonts w:cstheme="minorHAnsi"/>
          <w:sz w:val="20"/>
          <w:szCs w:val="20"/>
        </w:rPr>
        <w:tab/>
      </w:r>
      <w:r w:rsidR="000C011D" w:rsidRPr="00A70BB7">
        <w:rPr>
          <w:rFonts w:cstheme="minorHAnsi"/>
          <w:sz w:val="20"/>
          <w:szCs w:val="20"/>
        </w:rPr>
        <w:tab/>
      </w:r>
      <w:r w:rsidR="000C011D" w:rsidRPr="00A70BB7">
        <w:rPr>
          <w:rFonts w:cstheme="minorHAnsi"/>
          <w:sz w:val="20"/>
          <w:szCs w:val="20"/>
        </w:rPr>
        <w:tab/>
        <w:t xml:space="preserve">     </w:t>
      </w:r>
      <w:r w:rsidR="00EF0B0B" w:rsidRPr="00A70BB7">
        <w:rPr>
          <w:rFonts w:cstheme="minorHAnsi"/>
          <w:b/>
          <w:sz w:val="20"/>
          <w:szCs w:val="20"/>
        </w:rPr>
        <w:t>BDM Section 6.3.16, BDWG 804-01</w:t>
      </w:r>
    </w:p>
    <w:p w14:paraId="1359C910" w14:textId="170E8365" w:rsidR="00005E7F" w:rsidRPr="00A70BB7" w:rsidRDefault="009F5A0F" w:rsidP="00BD5979">
      <w:pPr>
        <w:spacing w:after="0" w:line="240" w:lineRule="auto"/>
        <w:rPr>
          <w:rFonts w:cstheme="minorHAnsi"/>
          <w:sz w:val="20"/>
          <w:szCs w:val="20"/>
        </w:rPr>
      </w:pPr>
      <w:sdt>
        <w:sdtPr>
          <w:rPr>
            <w:rFonts w:cstheme="minorHAnsi"/>
            <w:sz w:val="20"/>
            <w:szCs w:val="20"/>
          </w:rPr>
          <w:id w:val="1942944333"/>
          <w14:checkbox>
            <w14:checked w14:val="0"/>
            <w14:checkedState w14:val="2612" w14:font="MS Gothic"/>
            <w14:uncheckedState w14:val="2610" w14:font="MS Gothic"/>
          </w14:checkbox>
        </w:sdtPr>
        <w:sdtEndPr/>
        <w:sdtContent>
          <w:r w:rsidR="00814BE0" w:rsidRPr="00A70BB7">
            <w:rPr>
              <w:rFonts w:ascii="Segoe UI Symbol" w:eastAsia="MS Gothic" w:hAnsi="Segoe UI Symbol" w:cs="Segoe UI Symbol"/>
              <w:sz w:val="20"/>
              <w:szCs w:val="20"/>
            </w:rPr>
            <w:t>☐</w:t>
          </w:r>
        </w:sdtContent>
      </w:sdt>
      <w:r w:rsidR="00814BE0" w:rsidRPr="00A70BB7">
        <w:rPr>
          <w:rFonts w:cstheme="minorHAnsi"/>
          <w:sz w:val="20"/>
          <w:szCs w:val="20"/>
        </w:rPr>
        <w:tab/>
      </w:r>
      <w:r w:rsidR="003176AE" w:rsidRPr="00A70BB7">
        <w:rPr>
          <w:rFonts w:cstheme="minorHAnsi"/>
          <w:sz w:val="20"/>
          <w:szCs w:val="20"/>
        </w:rPr>
        <w:t>Verify c</w:t>
      </w:r>
      <w:r w:rsidR="004615C0" w:rsidRPr="00A70BB7">
        <w:rPr>
          <w:rFonts w:cstheme="minorHAnsi"/>
          <w:sz w:val="20"/>
          <w:szCs w:val="20"/>
        </w:rPr>
        <w:t>lear plan view presented – BDM 6.3.16, BDWG 804-01</w:t>
      </w:r>
    </w:p>
    <w:p w14:paraId="76831C90" w14:textId="3D635A21" w:rsidR="00814BE0" w:rsidRPr="00A70BB7" w:rsidRDefault="009F5A0F" w:rsidP="00BD5979">
      <w:pPr>
        <w:spacing w:after="0" w:line="240" w:lineRule="auto"/>
        <w:ind w:left="720" w:hanging="720"/>
        <w:rPr>
          <w:rFonts w:cstheme="minorHAnsi"/>
          <w:sz w:val="20"/>
          <w:szCs w:val="20"/>
        </w:rPr>
      </w:pPr>
      <w:sdt>
        <w:sdtPr>
          <w:rPr>
            <w:rFonts w:cstheme="minorHAnsi"/>
            <w:sz w:val="20"/>
            <w:szCs w:val="20"/>
          </w:rPr>
          <w:id w:val="-629407922"/>
          <w14:checkbox>
            <w14:checked w14:val="0"/>
            <w14:checkedState w14:val="2612" w14:font="MS Gothic"/>
            <w14:uncheckedState w14:val="2610" w14:font="MS Gothic"/>
          </w14:checkbox>
        </w:sdtPr>
        <w:sdtEndPr/>
        <w:sdtContent>
          <w:r w:rsidR="00814BE0" w:rsidRPr="00A70BB7">
            <w:rPr>
              <w:rFonts w:ascii="Segoe UI Symbol" w:eastAsia="MS Gothic" w:hAnsi="Segoe UI Symbol" w:cs="Segoe UI Symbol"/>
              <w:sz w:val="20"/>
              <w:szCs w:val="20"/>
            </w:rPr>
            <w:t>☐</w:t>
          </w:r>
        </w:sdtContent>
      </w:sdt>
      <w:r w:rsidR="00814BE0" w:rsidRPr="00A70BB7">
        <w:rPr>
          <w:rFonts w:cstheme="minorHAnsi"/>
          <w:sz w:val="20"/>
          <w:szCs w:val="20"/>
        </w:rPr>
        <w:tab/>
      </w:r>
      <w:r w:rsidR="003176AE" w:rsidRPr="00A70BB7">
        <w:rPr>
          <w:rFonts w:cstheme="minorHAnsi"/>
          <w:sz w:val="20"/>
          <w:szCs w:val="20"/>
        </w:rPr>
        <w:t>Verify slope p</w:t>
      </w:r>
      <w:r w:rsidR="004615C0" w:rsidRPr="00A70BB7">
        <w:rPr>
          <w:rFonts w:cstheme="minorHAnsi"/>
          <w:sz w:val="20"/>
          <w:szCs w:val="20"/>
        </w:rPr>
        <w:t xml:space="preserve">rotection </w:t>
      </w:r>
      <w:r w:rsidR="003176AE" w:rsidRPr="00A70BB7">
        <w:rPr>
          <w:rFonts w:cstheme="minorHAnsi"/>
          <w:sz w:val="20"/>
          <w:szCs w:val="20"/>
        </w:rPr>
        <w:t>shown to extend</w:t>
      </w:r>
      <w:r w:rsidR="004615C0" w:rsidRPr="00A70BB7">
        <w:rPr>
          <w:rFonts w:cstheme="minorHAnsi"/>
          <w:sz w:val="20"/>
          <w:szCs w:val="20"/>
        </w:rPr>
        <w:t xml:space="preserve"> beyond open drainage and</w:t>
      </w:r>
      <w:r w:rsidR="00F864CD">
        <w:rPr>
          <w:rFonts w:cstheme="minorHAnsi"/>
          <w:sz w:val="20"/>
          <w:szCs w:val="20"/>
        </w:rPr>
        <w:t xml:space="preserve"> closed drainage outfall locations</w:t>
      </w:r>
      <w:r w:rsidR="004615C0" w:rsidRPr="00A70BB7">
        <w:rPr>
          <w:rFonts w:cstheme="minorHAnsi"/>
          <w:sz w:val="20"/>
          <w:szCs w:val="20"/>
        </w:rPr>
        <w:t xml:space="preserve"> - BDWG 804-01</w:t>
      </w:r>
    </w:p>
    <w:p w14:paraId="1EEBB188" w14:textId="77777777" w:rsidR="004615C0" w:rsidRPr="00A70BB7" w:rsidRDefault="004615C0" w:rsidP="00BD5979">
      <w:pPr>
        <w:spacing w:after="0" w:line="240" w:lineRule="auto"/>
        <w:rPr>
          <w:rFonts w:cstheme="minorHAnsi"/>
          <w:sz w:val="20"/>
          <w:szCs w:val="20"/>
        </w:rPr>
      </w:pPr>
    </w:p>
    <w:p w14:paraId="53067390" w14:textId="4E8E5587" w:rsidR="00005E7F" w:rsidRPr="00A70BB7" w:rsidRDefault="00005E7F" w:rsidP="42651151">
      <w:pPr>
        <w:spacing w:after="0" w:line="240" w:lineRule="auto"/>
        <w:rPr>
          <w:b/>
          <w:bCs/>
          <w:sz w:val="20"/>
          <w:szCs w:val="20"/>
        </w:rPr>
      </w:pPr>
      <w:r w:rsidRPr="00A70BB7">
        <w:rPr>
          <w:b/>
          <w:bCs/>
          <w:sz w:val="20"/>
          <w:szCs w:val="20"/>
        </w:rPr>
        <w:t>Drainage Details</w:t>
      </w:r>
      <w:r w:rsidR="00F76559" w:rsidRPr="00A70BB7">
        <w:rPr>
          <w:b/>
          <w:bCs/>
          <w:sz w:val="20"/>
          <w:szCs w:val="20"/>
        </w:rPr>
        <w:t xml:space="preserve"> (Closed Drainage)</w:t>
      </w:r>
      <w:r w:rsidR="000C011D" w:rsidRPr="00A70BB7">
        <w:rPr>
          <w:sz w:val="20"/>
          <w:szCs w:val="20"/>
        </w:rPr>
        <w:t xml:space="preserve"> </w:t>
      </w:r>
      <w:r w:rsidR="000C011D" w:rsidRPr="00A70BB7">
        <w:rPr>
          <w:rFonts w:cstheme="minorHAnsi"/>
          <w:sz w:val="20"/>
          <w:szCs w:val="20"/>
        </w:rPr>
        <w:tab/>
      </w:r>
      <w:r w:rsidR="000C011D" w:rsidRPr="00A70BB7">
        <w:rPr>
          <w:rFonts w:cstheme="minorHAnsi"/>
          <w:sz w:val="20"/>
          <w:szCs w:val="20"/>
        </w:rPr>
        <w:tab/>
      </w:r>
      <w:r w:rsidR="000C011D" w:rsidRPr="00A70BB7">
        <w:rPr>
          <w:rFonts w:cstheme="minorHAnsi"/>
          <w:sz w:val="20"/>
          <w:szCs w:val="20"/>
        </w:rPr>
        <w:tab/>
      </w:r>
      <w:r w:rsidR="000C011D" w:rsidRPr="00A70BB7">
        <w:rPr>
          <w:rFonts w:cstheme="minorHAnsi"/>
          <w:sz w:val="20"/>
          <w:szCs w:val="20"/>
        </w:rPr>
        <w:tab/>
      </w:r>
      <w:r w:rsidR="00A94534" w:rsidRPr="00A70BB7">
        <w:rPr>
          <w:rFonts w:cstheme="minorHAnsi"/>
          <w:sz w:val="20"/>
          <w:szCs w:val="20"/>
        </w:rPr>
        <w:tab/>
      </w:r>
      <w:r w:rsidR="000C011D" w:rsidRPr="00A70BB7">
        <w:rPr>
          <w:rFonts w:cstheme="minorHAnsi"/>
          <w:sz w:val="20"/>
          <w:szCs w:val="20"/>
        </w:rPr>
        <w:tab/>
      </w:r>
      <w:r w:rsidR="000C011D" w:rsidRPr="00A70BB7">
        <w:rPr>
          <w:rFonts w:cstheme="minorHAnsi"/>
          <w:sz w:val="20"/>
          <w:szCs w:val="20"/>
        </w:rPr>
        <w:tab/>
      </w:r>
      <w:r w:rsidR="000C011D" w:rsidRPr="00A70BB7">
        <w:rPr>
          <w:b/>
          <w:bCs/>
          <w:sz w:val="20"/>
          <w:szCs w:val="20"/>
        </w:rPr>
        <w:t xml:space="preserve">        BDM</w:t>
      </w:r>
      <w:r w:rsidR="006D7CE7" w:rsidRPr="00A70BB7">
        <w:rPr>
          <w:b/>
          <w:bCs/>
          <w:sz w:val="20"/>
          <w:szCs w:val="20"/>
        </w:rPr>
        <w:t xml:space="preserve"> Section</w:t>
      </w:r>
      <w:r w:rsidR="000C011D" w:rsidRPr="00A70BB7">
        <w:rPr>
          <w:b/>
          <w:bCs/>
          <w:sz w:val="20"/>
          <w:szCs w:val="20"/>
        </w:rPr>
        <w:t xml:space="preserve"> 6.3.17</w:t>
      </w:r>
    </w:p>
    <w:p w14:paraId="575577A5" w14:textId="11610B79" w:rsidR="35595868" w:rsidRPr="00A70BB7" w:rsidRDefault="009F5A0F" w:rsidP="42651151">
      <w:pPr>
        <w:spacing w:after="0" w:line="240" w:lineRule="auto"/>
        <w:ind w:left="720" w:hanging="720"/>
        <w:jc w:val="both"/>
        <w:rPr>
          <w:rFonts w:ascii="Calibri" w:eastAsia="Calibri" w:hAnsi="Calibri" w:cs="Calibri"/>
          <w:sz w:val="20"/>
          <w:szCs w:val="20"/>
        </w:rPr>
      </w:pPr>
      <w:sdt>
        <w:sdtPr>
          <w:rPr>
            <w:rFonts w:cstheme="minorHAnsi"/>
            <w:sz w:val="20"/>
            <w:szCs w:val="20"/>
          </w:rPr>
          <w:id w:val="1727489306"/>
          <w14:checkbox>
            <w14:checked w14:val="0"/>
            <w14:checkedState w14:val="2612" w14:font="MS Gothic"/>
            <w14:uncheckedState w14:val="2610" w14:font="MS Gothic"/>
          </w14:checkbox>
        </w:sdtPr>
        <w:sdtEndPr/>
        <w:sdtContent>
          <w:r w:rsidR="003176AE" w:rsidRPr="00A70BB7">
            <w:rPr>
              <w:rFonts w:ascii="Segoe UI Symbol" w:eastAsia="MS Gothic" w:hAnsi="Segoe UI Symbol" w:cs="Segoe UI Symbol"/>
              <w:sz w:val="20"/>
              <w:szCs w:val="20"/>
            </w:rPr>
            <w:t>☐</w:t>
          </w:r>
        </w:sdtContent>
      </w:sdt>
      <w:r w:rsidR="003176AE" w:rsidRPr="00A70BB7">
        <w:rPr>
          <w:rFonts w:cstheme="minorHAnsi"/>
          <w:sz w:val="20"/>
          <w:szCs w:val="20"/>
        </w:rPr>
        <w:tab/>
      </w:r>
      <w:r w:rsidR="35595868" w:rsidRPr="00A70BB7">
        <w:rPr>
          <w:rFonts w:ascii="Calibri" w:eastAsia="Calibri" w:hAnsi="Calibri" w:cs="Calibri"/>
          <w:sz w:val="20"/>
          <w:szCs w:val="20"/>
        </w:rPr>
        <w:t>No drains or discharge pipes shall be allowed inside of structural elements other than the bridge deck</w:t>
      </w:r>
    </w:p>
    <w:p w14:paraId="5577A877" w14:textId="1E9806A0" w:rsidR="35595868" w:rsidRPr="00A70BB7" w:rsidRDefault="009F5A0F" w:rsidP="42651151">
      <w:pPr>
        <w:spacing w:after="0" w:line="240" w:lineRule="auto"/>
        <w:ind w:left="720" w:hanging="720"/>
        <w:jc w:val="both"/>
        <w:rPr>
          <w:sz w:val="20"/>
          <w:szCs w:val="20"/>
        </w:rPr>
      </w:pPr>
      <w:sdt>
        <w:sdtPr>
          <w:rPr>
            <w:rFonts w:cstheme="minorHAnsi"/>
            <w:sz w:val="20"/>
            <w:szCs w:val="20"/>
          </w:rPr>
          <w:id w:val="411587909"/>
          <w14:checkbox>
            <w14:checked w14:val="0"/>
            <w14:checkedState w14:val="2612" w14:font="MS Gothic"/>
            <w14:uncheckedState w14:val="2610" w14:font="MS Gothic"/>
          </w14:checkbox>
        </w:sdtPr>
        <w:sdtEndPr/>
        <w:sdtContent>
          <w:r w:rsidR="003176AE" w:rsidRPr="00A70BB7">
            <w:rPr>
              <w:rFonts w:ascii="Segoe UI Symbol" w:eastAsia="MS Gothic" w:hAnsi="Segoe UI Symbol" w:cs="Segoe UI Symbol"/>
              <w:sz w:val="20"/>
              <w:szCs w:val="20"/>
            </w:rPr>
            <w:t>☐</w:t>
          </w:r>
        </w:sdtContent>
      </w:sdt>
      <w:r w:rsidR="00F864CD">
        <w:rPr>
          <w:rFonts w:cstheme="minorHAnsi"/>
          <w:sz w:val="20"/>
          <w:szCs w:val="20"/>
        </w:rPr>
        <w:tab/>
      </w:r>
      <w:r w:rsidR="35595868" w:rsidRPr="00A70BB7">
        <w:rPr>
          <w:sz w:val="20"/>
          <w:szCs w:val="20"/>
        </w:rPr>
        <w:t>Verify the closed drainage system matches what is shown the roadway plans, mainly catch basin location, gradient, pipe diameters, downspouts, outfall location, cleanout</w:t>
      </w:r>
    </w:p>
    <w:p w14:paraId="398C4E41" w14:textId="33639FCB" w:rsidR="00005E7F" w:rsidRDefault="00F76559" w:rsidP="003E5796">
      <w:pPr>
        <w:pStyle w:val="ListParagraph"/>
        <w:numPr>
          <w:ilvl w:val="1"/>
          <w:numId w:val="28"/>
        </w:numPr>
        <w:spacing w:after="0" w:line="240" w:lineRule="auto"/>
        <w:rPr>
          <w:rFonts w:cstheme="minorHAnsi"/>
          <w:sz w:val="20"/>
          <w:szCs w:val="20"/>
        </w:rPr>
      </w:pPr>
      <w:r w:rsidRPr="00A70BB7">
        <w:rPr>
          <w:rFonts w:cstheme="minorHAnsi"/>
          <w:sz w:val="20"/>
          <w:szCs w:val="20"/>
        </w:rPr>
        <w:t>Minimum</w:t>
      </w:r>
      <w:r w:rsidR="00F864CD">
        <w:rPr>
          <w:rFonts w:cstheme="minorHAnsi"/>
          <w:sz w:val="20"/>
          <w:szCs w:val="20"/>
        </w:rPr>
        <w:t xml:space="preserve"> collector and downspout </w:t>
      </w:r>
      <w:r w:rsidRPr="00A70BB7">
        <w:rPr>
          <w:rFonts w:cstheme="minorHAnsi"/>
          <w:sz w:val="20"/>
          <w:szCs w:val="20"/>
        </w:rPr>
        <w:t xml:space="preserve">pipe diameter of 8 inches – BDM </w:t>
      </w:r>
      <w:r w:rsidR="00A94534" w:rsidRPr="00A70BB7">
        <w:rPr>
          <w:rFonts w:cstheme="minorHAnsi"/>
          <w:sz w:val="20"/>
          <w:szCs w:val="20"/>
        </w:rPr>
        <w:t xml:space="preserve">Section </w:t>
      </w:r>
      <w:r w:rsidRPr="00A70BB7">
        <w:rPr>
          <w:rFonts w:cstheme="minorHAnsi"/>
          <w:sz w:val="20"/>
          <w:szCs w:val="20"/>
        </w:rPr>
        <w:t>18.3.2</w:t>
      </w:r>
    </w:p>
    <w:p w14:paraId="2293A9E3" w14:textId="77777777" w:rsidR="002E7638" w:rsidRPr="002E7638" w:rsidRDefault="002E7638" w:rsidP="002E7638">
      <w:pPr>
        <w:pStyle w:val="ListParagraph"/>
        <w:numPr>
          <w:ilvl w:val="1"/>
          <w:numId w:val="28"/>
        </w:numPr>
        <w:spacing w:line="240" w:lineRule="auto"/>
        <w:rPr>
          <w:rFonts w:cstheme="minorHAnsi"/>
          <w:sz w:val="20"/>
          <w:szCs w:val="20"/>
        </w:rPr>
      </w:pPr>
      <w:r w:rsidRPr="002E7638">
        <w:rPr>
          <w:rFonts w:cstheme="minorHAnsi"/>
          <w:sz w:val="20"/>
          <w:szCs w:val="20"/>
        </w:rPr>
        <w:t xml:space="preserve">Verify if scuppers with grates are provided if the bridge has a sidewalk BDM Section 18.2.5.1 </w:t>
      </w:r>
    </w:p>
    <w:p w14:paraId="0FF60AB0" w14:textId="7FDCD515" w:rsidR="002E7638" w:rsidRPr="002E7638" w:rsidRDefault="002E7638" w:rsidP="002E7638">
      <w:pPr>
        <w:pStyle w:val="ListParagraph"/>
        <w:numPr>
          <w:ilvl w:val="1"/>
          <w:numId w:val="28"/>
        </w:numPr>
        <w:spacing w:line="240" w:lineRule="auto"/>
        <w:rPr>
          <w:rFonts w:cstheme="minorHAnsi"/>
          <w:sz w:val="20"/>
          <w:szCs w:val="20"/>
        </w:rPr>
      </w:pPr>
      <w:r w:rsidRPr="002E7638">
        <w:rPr>
          <w:rFonts w:cstheme="minorHAnsi"/>
          <w:sz w:val="20"/>
          <w:szCs w:val="20"/>
        </w:rPr>
        <w:t>Verify 6” min. diameter scuppers for inlets on all bridges - BDM Section 18.2.5.1</w:t>
      </w:r>
    </w:p>
    <w:p w14:paraId="56A2DF84" w14:textId="09470D98" w:rsidR="00F76559" w:rsidRPr="00A70BB7" w:rsidRDefault="002E7638" w:rsidP="003E5796">
      <w:pPr>
        <w:pStyle w:val="ListParagraph"/>
        <w:numPr>
          <w:ilvl w:val="1"/>
          <w:numId w:val="28"/>
        </w:numPr>
        <w:spacing w:after="0" w:line="240" w:lineRule="auto"/>
        <w:rPr>
          <w:rFonts w:cstheme="minorHAnsi"/>
          <w:sz w:val="20"/>
          <w:szCs w:val="20"/>
        </w:rPr>
      </w:pPr>
      <w:r>
        <w:rPr>
          <w:rFonts w:cstheme="minorHAnsi"/>
          <w:sz w:val="20"/>
          <w:szCs w:val="20"/>
        </w:rPr>
        <w:t>F</w:t>
      </w:r>
      <w:r w:rsidR="00F76559" w:rsidRPr="00A70BB7">
        <w:rPr>
          <w:rFonts w:cstheme="minorHAnsi"/>
          <w:sz w:val="20"/>
          <w:szCs w:val="20"/>
        </w:rPr>
        <w:t>iberglass drains meeting requirements of ASTM D2996 and ASTM G154 – BDM 18.3.2, BDM 18.3.4</w:t>
      </w:r>
    </w:p>
    <w:p w14:paraId="4165A4DE" w14:textId="39BD8EA0" w:rsidR="00F76559" w:rsidRPr="00A70BB7" w:rsidRDefault="00F76559" w:rsidP="003E5796">
      <w:pPr>
        <w:pStyle w:val="ListParagraph"/>
        <w:numPr>
          <w:ilvl w:val="1"/>
          <w:numId w:val="28"/>
        </w:numPr>
        <w:spacing w:after="0" w:line="240" w:lineRule="auto"/>
        <w:rPr>
          <w:rFonts w:cstheme="minorHAnsi"/>
          <w:sz w:val="20"/>
          <w:szCs w:val="20"/>
        </w:rPr>
      </w:pPr>
      <w:r w:rsidRPr="00A70BB7">
        <w:rPr>
          <w:rFonts w:cstheme="minorHAnsi"/>
          <w:sz w:val="20"/>
          <w:szCs w:val="20"/>
        </w:rPr>
        <w:t xml:space="preserve">Cleanouts provided at key points – BDM </w:t>
      </w:r>
      <w:r w:rsidR="00A94534" w:rsidRPr="00A70BB7">
        <w:rPr>
          <w:rFonts w:cstheme="minorHAnsi"/>
          <w:sz w:val="20"/>
          <w:szCs w:val="20"/>
        </w:rPr>
        <w:t xml:space="preserve">Section </w:t>
      </w:r>
      <w:r w:rsidRPr="00A70BB7">
        <w:rPr>
          <w:rFonts w:cstheme="minorHAnsi"/>
          <w:sz w:val="20"/>
          <w:szCs w:val="20"/>
        </w:rPr>
        <w:t>18.3.3.3</w:t>
      </w:r>
    </w:p>
    <w:p w14:paraId="7372B149" w14:textId="32F5798E" w:rsidR="00F76559" w:rsidRPr="00A70BB7" w:rsidRDefault="00F76559" w:rsidP="003E5796">
      <w:pPr>
        <w:pStyle w:val="ListParagraph"/>
        <w:numPr>
          <w:ilvl w:val="1"/>
          <w:numId w:val="28"/>
        </w:numPr>
        <w:spacing w:after="0" w:line="240" w:lineRule="auto"/>
        <w:rPr>
          <w:rFonts w:cstheme="minorHAnsi"/>
          <w:sz w:val="20"/>
          <w:szCs w:val="20"/>
        </w:rPr>
      </w:pPr>
      <w:r w:rsidRPr="00A70BB7">
        <w:rPr>
          <w:rFonts w:cstheme="minorHAnsi"/>
          <w:sz w:val="20"/>
          <w:szCs w:val="20"/>
        </w:rPr>
        <w:t xml:space="preserve">All </w:t>
      </w:r>
      <w:r w:rsidR="002C66A8" w:rsidRPr="00A70BB7">
        <w:rPr>
          <w:rFonts w:cstheme="minorHAnsi"/>
          <w:sz w:val="20"/>
          <w:szCs w:val="20"/>
        </w:rPr>
        <w:t>metal</w:t>
      </w:r>
      <w:r w:rsidRPr="00A70BB7">
        <w:rPr>
          <w:rFonts w:cstheme="minorHAnsi"/>
          <w:sz w:val="20"/>
          <w:szCs w:val="20"/>
        </w:rPr>
        <w:t xml:space="preserve"> components galvanized</w:t>
      </w:r>
      <w:r w:rsidR="002C66A8" w:rsidRPr="00A70BB7">
        <w:rPr>
          <w:rFonts w:cstheme="minorHAnsi"/>
          <w:sz w:val="20"/>
          <w:szCs w:val="20"/>
        </w:rPr>
        <w:t xml:space="preserve"> or stainless steel – BDM </w:t>
      </w:r>
      <w:r w:rsidR="00A94534" w:rsidRPr="00A70BB7">
        <w:rPr>
          <w:rFonts w:cstheme="minorHAnsi"/>
          <w:sz w:val="20"/>
          <w:szCs w:val="20"/>
        </w:rPr>
        <w:t xml:space="preserve">Section </w:t>
      </w:r>
      <w:r w:rsidR="002C66A8" w:rsidRPr="00A70BB7">
        <w:rPr>
          <w:rFonts w:cstheme="minorHAnsi"/>
          <w:sz w:val="20"/>
          <w:szCs w:val="20"/>
        </w:rPr>
        <w:t>18.1.2.3</w:t>
      </w:r>
    </w:p>
    <w:p w14:paraId="3999BF75" w14:textId="030FF94D" w:rsidR="003176AE" w:rsidRPr="00A70BB7" w:rsidRDefault="009F5A0F" w:rsidP="002E7638">
      <w:pPr>
        <w:spacing w:after="0" w:line="240" w:lineRule="auto"/>
        <w:ind w:left="720" w:hanging="720"/>
        <w:jc w:val="both"/>
        <w:rPr>
          <w:rFonts w:cstheme="minorHAnsi"/>
          <w:sz w:val="20"/>
          <w:szCs w:val="20"/>
        </w:rPr>
      </w:pPr>
      <w:sdt>
        <w:sdtPr>
          <w:rPr>
            <w:rFonts w:cstheme="minorHAnsi"/>
            <w:sz w:val="20"/>
            <w:szCs w:val="20"/>
          </w:rPr>
          <w:id w:val="1571004375"/>
          <w14:checkbox>
            <w14:checked w14:val="0"/>
            <w14:checkedState w14:val="2612" w14:font="MS Gothic"/>
            <w14:uncheckedState w14:val="2610" w14:font="MS Gothic"/>
          </w14:checkbox>
        </w:sdtPr>
        <w:sdtEndPr/>
        <w:sdtContent>
          <w:r w:rsidR="003176AE" w:rsidRPr="00A70BB7">
            <w:rPr>
              <w:rFonts w:ascii="Segoe UI Symbol" w:hAnsi="Segoe UI Symbol" w:cs="Segoe UI Symbol"/>
              <w:sz w:val="20"/>
              <w:szCs w:val="20"/>
            </w:rPr>
            <w:t>☐</w:t>
          </w:r>
        </w:sdtContent>
      </w:sdt>
      <w:r w:rsidR="003176AE" w:rsidRPr="00A70BB7">
        <w:rPr>
          <w:rFonts w:cstheme="minorHAnsi"/>
          <w:sz w:val="20"/>
          <w:szCs w:val="20"/>
        </w:rPr>
        <w:tab/>
      </w:r>
      <w:r w:rsidR="5602CF3F" w:rsidRPr="00A70BB7">
        <w:rPr>
          <w:rFonts w:cstheme="minorHAnsi"/>
          <w:sz w:val="20"/>
          <w:szCs w:val="20"/>
        </w:rPr>
        <w:t>Collector pipes are not to extend below the bottom of the girders</w:t>
      </w:r>
      <w:r w:rsidR="002E7638">
        <w:rPr>
          <w:rFonts w:cstheme="minorHAnsi"/>
          <w:sz w:val="20"/>
          <w:szCs w:val="20"/>
        </w:rPr>
        <w:t xml:space="preserve"> except for downspout locations</w:t>
      </w:r>
    </w:p>
    <w:p w14:paraId="71F3860D" w14:textId="568E5C9F" w:rsidR="5602CF3F" w:rsidRPr="00A70BB7" w:rsidRDefault="009F5A0F" w:rsidP="003176AE">
      <w:pPr>
        <w:spacing w:after="0" w:line="240" w:lineRule="auto"/>
        <w:jc w:val="both"/>
        <w:rPr>
          <w:rFonts w:cstheme="minorHAnsi"/>
          <w:sz w:val="20"/>
          <w:szCs w:val="20"/>
        </w:rPr>
      </w:pPr>
      <w:sdt>
        <w:sdtPr>
          <w:rPr>
            <w:rFonts w:cstheme="minorHAnsi"/>
            <w:sz w:val="20"/>
            <w:szCs w:val="20"/>
          </w:rPr>
          <w:id w:val="-1792279859"/>
          <w14:checkbox>
            <w14:checked w14:val="0"/>
            <w14:checkedState w14:val="2612" w14:font="MS Gothic"/>
            <w14:uncheckedState w14:val="2610" w14:font="MS Gothic"/>
          </w14:checkbox>
        </w:sdtPr>
        <w:sdtEndPr/>
        <w:sdtContent>
          <w:r w:rsidR="003176AE" w:rsidRPr="00A70BB7">
            <w:rPr>
              <w:rFonts w:ascii="Segoe UI Symbol" w:hAnsi="Segoe UI Symbol" w:cs="Segoe UI Symbol"/>
              <w:sz w:val="20"/>
              <w:szCs w:val="20"/>
            </w:rPr>
            <w:t>☐</w:t>
          </w:r>
        </w:sdtContent>
      </w:sdt>
      <w:r w:rsidR="003176AE" w:rsidRPr="00A70BB7">
        <w:rPr>
          <w:rFonts w:cstheme="minorHAnsi"/>
          <w:sz w:val="20"/>
          <w:szCs w:val="20"/>
        </w:rPr>
        <w:tab/>
        <w:t>Verify h</w:t>
      </w:r>
      <w:r w:rsidR="5602CF3F" w:rsidRPr="00A70BB7">
        <w:rPr>
          <w:rFonts w:cstheme="minorHAnsi"/>
          <w:sz w:val="20"/>
          <w:szCs w:val="20"/>
        </w:rPr>
        <w:t>anger anchor location verified to clear conflict with</w:t>
      </w:r>
      <w:r w:rsidR="003176AE" w:rsidRPr="00A70BB7">
        <w:rPr>
          <w:rFonts w:cstheme="minorHAnsi"/>
          <w:sz w:val="20"/>
          <w:szCs w:val="20"/>
        </w:rPr>
        <w:t xml:space="preserve"> beam strand or reinforcement of </w:t>
      </w:r>
      <w:r w:rsidR="5602CF3F" w:rsidRPr="00A70BB7">
        <w:rPr>
          <w:rFonts w:cstheme="minorHAnsi"/>
          <w:sz w:val="20"/>
          <w:szCs w:val="20"/>
        </w:rPr>
        <w:t>concrete beams</w:t>
      </w:r>
    </w:p>
    <w:p w14:paraId="7D954430" w14:textId="3AAA3134" w:rsidR="42651151" w:rsidRPr="00A70BB7" w:rsidRDefault="42651151" w:rsidP="42651151">
      <w:pPr>
        <w:spacing w:after="0" w:line="240" w:lineRule="auto"/>
        <w:rPr>
          <w:sz w:val="20"/>
          <w:szCs w:val="20"/>
        </w:rPr>
      </w:pPr>
    </w:p>
    <w:p w14:paraId="5151AEC2" w14:textId="710AE0E3" w:rsidR="000C011D" w:rsidRPr="00A70BB7" w:rsidRDefault="00005E7F" w:rsidP="00BD5979">
      <w:pPr>
        <w:spacing w:after="0" w:line="240" w:lineRule="auto"/>
        <w:jc w:val="both"/>
        <w:rPr>
          <w:rFonts w:cstheme="minorHAnsi"/>
          <w:b/>
          <w:sz w:val="20"/>
          <w:szCs w:val="20"/>
        </w:rPr>
      </w:pPr>
      <w:r w:rsidRPr="00A70BB7">
        <w:rPr>
          <w:rFonts w:cstheme="minorHAnsi"/>
          <w:b/>
          <w:sz w:val="20"/>
          <w:szCs w:val="20"/>
        </w:rPr>
        <w:t>Utility Detail</w:t>
      </w:r>
      <w:r w:rsidR="00EF0B0B" w:rsidRPr="00A70BB7">
        <w:rPr>
          <w:rFonts w:cstheme="minorHAnsi"/>
          <w:b/>
          <w:sz w:val="20"/>
          <w:szCs w:val="20"/>
        </w:rPr>
        <w:t>s</w:t>
      </w:r>
      <w:r w:rsidR="00EF0B0B" w:rsidRPr="00A70BB7">
        <w:rPr>
          <w:rFonts w:cstheme="minorHAnsi"/>
          <w:b/>
          <w:sz w:val="20"/>
          <w:szCs w:val="20"/>
        </w:rPr>
        <w:tab/>
      </w:r>
      <w:r w:rsidR="00EF0B0B" w:rsidRPr="00A70BB7">
        <w:rPr>
          <w:rFonts w:cstheme="minorHAnsi"/>
          <w:b/>
          <w:sz w:val="20"/>
          <w:szCs w:val="20"/>
        </w:rPr>
        <w:tab/>
      </w:r>
      <w:r w:rsidR="00EF0B0B" w:rsidRPr="00A70BB7">
        <w:rPr>
          <w:rFonts w:cstheme="minorHAnsi"/>
          <w:b/>
          <w:sz w:val="20"/>
          <w:szCs w:val="20"/>
        </w:rPr>
        <w:tab/>
      </w:r>
      <w:r w:rsidR="00EF0B0B" w:rsidRPr="00A70BB7">
        <w:rPr>
          <w:rFonts w:cstheme="minorHAnsi"/>
          <w:b/>
          <w:sz w:val="20"/>
          <w:szCs w:val="20"/>
        </w:rPr>
        <w:tab/>
      </w:r>
      <w:r w:rsidR="00EF0B0B" w:rsidRPr="00A70BB7">
        <w:rPr>
          <w:rFonts w:cstheme="minorHAnsi"/>
          <w:b/>
          <w:sz w:val="20"/>
          <w:szCs w:val="20"/>
        </w:rPr>
        <w:tab/>
      </w:r>
      <w:r w:rsidR="00EF0B0B" w:rsidRPr="00A70BB7">
        <w:rPr>
          <w:rFonts w:cstheme="minorHAnsi"/>
          <w:b/>
          <w:sz w:val="20"/>
          <w:szCs w:val="20"/>
        </w:rPr>
        <w:tab/>
      </w:r>
      <w:r w:rsidR="00EF0B0B" w:rsidRPr="00A70BB7">
        <w:rPr>
          <w:rFonts w:cstheme="minorHAnsi"/>
          <w:b/>
          <w:sz w:val="20"/>
          <w:szCs w:val="20"/>
        </w:rPr>
        <w:tab/>
      </w:r>
      <w:r w:rsidR="00EF0B0B" w:rsidRPr="00A70BB7">
        <w:rPr>
          <w:rFonts w:cstheme="minorHAnsi"/>
          <w:b/>
          <w:sz w:val="20"/>
          <w:szCs w:val="20"/>
        </w:rPr>
        <w:tab/>
      </w:r>
      <w:r w:rsidR="00A94534" w:rsidRPr="00A70BB7">
        <w:rPr>
          <w:rFonts w:cstheme="minorHAnsi"/>
          <w:b/>
          <w:sz w:val="20"/>
          <w:szCs w:val="20"/>
        </w:rPr>
        <w:t xml:space="preserve">   </w:t>
      </w:r>
      <w:r w:rsidR="00EF0B0B" w:rsidRPr="00A70BB7">
        <w:rPr>
          <w:rFonts w:cstheme="minorHAnsi"/>
          <w:b/>
          <w:sz w:val="20"/>
          <w:szCs w:val="20"/>
        </w:rPr>
        <w:t xml:space="preserve"> </w:t>
      </w:r>
      <w:r w:rsidR="000C011D" w:rsidRPr="00A70BB7">
        <w:rPr>
          <w:rFonts w:cstheme="minorHAnsi"/>
          <w:b/>
          <w:sz w:val="20"/>
          <w:szCs w:val="20"/>
        </w:rPr>
        <w:t>BDM 6.3.18</w:t>
      </w:r>
      <w:r w:rsidR="00EF0B0B" w:rsidRPr="00A70BB7">
        <w:rPr>
          <w:rFonts w:cstheme="minorHAnsi"/>
          <w:b/>
          <w:sz w:val="20"/>
          <w:szCs w:val="20"/>
        </w:rPr>
        <w:t xml:space="preserve"> &amp; BDM Section 17.6.5</w:t>
      </w:r>
    </w:p>
    <w:p w14:paraId="431066AE" w14:textId="5F472592" w:rsidR="008009B4" w:rsidRPr="00A70BB7" w:rsidRDefault="009F5A0F" w:rsidP="008009B4">
      <w:pPr>
        <w:spacing w:after="0" w:line="240" w:lineRule="auto"/>
        <w:ind w:left="720" w:hanging="720"/>
        <w:rPr>
          <w:rFonts w:cstheme="minorHAnsi"/>
          <w:sz w:val="20"/>
          <w:szCs w:val="20"/>
        </w:rPr>
      </w:pPr>
      <w:sdt>
        <w:sdtPr>
          <w:rPr>
            <w:rFonts w:ascii="MS Gothic" w:eastAsia="MS Gothic" w:hAnsi="MS Gothic" w:cstheme="minorHAnsi"/>
            <w:sz w:val="20"/>
            <w:szCs w:val="20"/>
          </w:rPr>
          <w:id w:val="-434518070"/>
          <w14:checkbox>
            <w14:checked w14:val="0"/>
            <w14:checkedState w14:val="2612" w14:font="MS Gothic"/>
            <w14:uncheckedState w14:val="2610" w14:font="MS Gothic"/>
          </w14:checkbox>
        </w:sdtPr>
        <w:sdtEndPr/>
        <w:sdtContent>
          <w:r w:rsidR="008009B4" w:rsidRPr="00A70BB7">
            <w:rPr>
              <w:rFonts w:ascii="MS Gothic" w:eastAsia="MS Gothic" w:hAnsi="MS Gothic" w:cstheme="minorHAnsi" w:hint="eastAsia"/>
              <w:sz w:val="20"/>
              <w:szCs w:val="20"/>
            </w:rPr>
            <w:t>☐</w:t>
          </w:r>
        </w:sdtContent>
      </w:sdt>
      <w:r w:rsidR="008772EF" w:rsidRPr="00A70BB7">
        <w:rPr>
          <w:rFonts w:cstheme="minorHAnsi"/>
          <w:sz w:val="20"/>
          <w:szCs w:val="20"/>
        </w:rPr>
        <w:tab/>
      </w:r>
      <w:r w:rsidR="008009B4" w:rsidRPr="00A70BB7">
        <w:rPr>
          <w:rFonts w:cstheme="minorHAnsi"/>
          <w:sz w:val="20"/>
          <w:szCs w:val="20"/>
        </w:rPr>
        <w:t>Verify u</w:t>
      </w:r>
      <w:r w:rsidR="007727BA" w:rsidRPr="00A70BB7">
        <w:rPr>
          <w:rFonts w:cstheme="minorHAnsi"/>
          <w:sz w:val="20"/>
          <w:szCs w:val="20"/>
        </w:rPr>
        <w:t xml:space="preserve">tility lines not </w:t>
      </w:r>
      <w:r w:rsidR="008772EF" w:rsidRPr="00A70BB7">
        <w:rPr>
          <w:rFonts w:cstheme="minorHAnsi"/>
          <w:sz w:val="20"/>
          <w:szCs w:val="20"/>
        </w:rPr>
        <w:t>attached to the outside edge of the bridge where the st</w:t>
      </w:r>
      <w:r w:rsidR="007727BA" w:rsidRPr="00A70BB7">
        <w:rPr>
          <w:rFonts w:cstheme="minorHAnsi"/>
          <w:sz w:val="20"/>
          <w:szCs w:val="20"/>
        </w:rPr>
        <w:t xml:space="preserve">ructure crosses another highway </w:t>
      </w:r>
      <w:r w:rsidR="008772EF" w:rsidRPr="00A70BB7">
        <w:rPr>
          <w:rFonts w:cstheme="minorHAnsi"/>
          <w:sz w:val="20"/>
          <w:szCs w:val="20"/>
        </w:rPr>
        <w:t>or where aesthetics is a concern</w:t>
      </w:r>
      <w:r w:rsidR="007727BA" w:rsidRPr="00A70BB7">
        <w:rPr>
          <w:rFonts w:cstheme="minorHAnsi"/>
          <w:sz w:val="20"/>
          <w:szCs w:val="20"/>
        </w:rPr>
        <w:t xml:space="preserve"> – UAM Section 6.9</w:t>
      </w:r>
      <w:r w:rsidR="008009B4" w:rsidRPr="00A70BB7">
        <w:rPr>
          <w:rFonts w:cstheme="minorHAnsi"/>
          <w:sz w:val="20"/>
          <w:szCs w:val="20"/>
        </w:rPr>
        <w:t xml:space="preserve"> (if allowed must be located between exterior beam and first interior beam)</w:t>
      </w:r>
    </w:p>
    <w:p w14:paraId="3F67AFA0" w14:textId="77777777" w:rsidR="008772EF" w:rsidRPr="00A70BB7" w:rsidRDefault="009F5A0F" w:rsidP="00BD5979">
      <w:pPr>
        <w:spacing w:after="0" w:line="240" w:lineRule="auto"/>
        <w:rPr>
          <w:rFonts w:cstheme="minorHAnsi"/>
          <w:sz w:val="20"/>
          <w:szCs w:val="20"/>
        </w:rPr>
      </w:pPr>
      <w:sdt>
        <w:sdtPr>
          <w:rPr>
            <w:rFonts w:cstheme="minorHAnsi"/>
            <w:sz w:val="20"/>
            <w:szCs w:val="20"/>
          </w:rPr>
          <w:id w:val="-5840414"/>
          <w14:checkbox>
            <w14:checked w14:val="0"/>
            <w14:checkedState w14:val="2612" w14:font="MS Gothic"/>
            <w14:uncheckedState w14:val="2610" w14:font="MS Gothic"/>
          </w14:checkbox>
        </w:sdtPr>
        <w:sdtEndPr/>
        <w:sdtContent>
          <w:r w:rsidR="007727BA" w:rsidRPr="00A70BB7">
            <w:rPr>
              <w:rFonts w:ascii="Segoe UI Symbol" w:eastAsia="MS Gothic" w:hAnsi="Segoe UI Symbol" w:cs="Segoe UI Symbol"/>
              <w:sz w:val="20"/>
              <w:szCs w:val="20"/>
            </w:rPr>
            <w:t>☐</w:t>
          </w:r>
        </w:sdtContent>
      </w:sdt>
      <w:r w:rsidR="007727BA" w:rsidRPr="00A70BB7">
        <w:rPr>
          <w:rFonts w:cstheme="minorHAnsi"/>
          <w:sz w:val="20"/>
          <w:szCs w:val="20"/>
        </w:rPr>
        <w:tab/>
        <w:t>Utilities not permitted under the approach slabs – UAM Section 6.9</w:t>
      </w:r>
    </w:p>
    <w:p w14:paraId="07C970B5" w14:textId="77777777" w:rsidR="007727BA" w:rsidRPr="00A70BB7" w:rsidRDefault="009F5A0F" w:rsidP="00BD5979">
      <w:pPr>
        <w:autoSpaceDE w:val="0"/>
        <w:autoSpaceDN w:val="0"/>
        <w:adjustRightInd w:val="0"/>
        <w:spacing w:after="0" w:line="240" w:lineRule="auto"/>
        <w:rPr>
          <w:rFonts w:cstheme="minorHAnsi"/>
          <w:sz w:val="20"/>
          <w:szCs w:val="20"/>
        </w:rPr>
      </w:pPr>
      <w:sdt>
        <w:sdtPr>
          <w:rPr>
            <w:rFonts w:cstheme="minorHAnsi"/>
            <w:sz w:val="20"/>
            <w:szCs w:val="20"/>
          </w:rPr>
          <w:id w:val="211926446"/>
          <w14:checkbox>
            <w14:checked w14:val="0"/>
            <w14:checkedState w14:val="2612" w14:font="MS Gothic"/>
            <w14:uncheckedState w14:val="2610" w14:font="MS Gothic"/>
          </w14:checkbox>
        </w:sdtPr>
        <w:sdtEndPr/>
        <w:sdtContent>
          <w:r w:rsidR="007727BA" w:rsidRPr="00A70BB7">
            <w:rPr>
              <w:rFonts w:ascii="Segoe UI Symbol" w:eastAsia="MS Gothic" w:hAnsi="Segoe UI Symbol" w:cs="Segoe UI Symbol"/>
              <w:sz w:val="20"/>
              <w:szCs w:val="20"/>
            </w:rPr>
            <w:t>☐</w:t>
          </w:r>
        </w:sdtContent>
      </w:sdt>
      <w:r w:rsidR="007727BA" w:rsidRPr="00A70BB7">
        <w:rPr>
          <w:rFonts w:cstheme="minorHAnsi"/>
          <w:sz w:val="20"/>
          <w:szCs w:val="20"/>
        </w:rPr>
        <w:tab/>
        <w:t>Weight of the attachment does not exceed 110 pounds per foot – UAM Section 6.9</w:t>
      </w:r>
    </w:p>
    <w:p w14:paraId="55F59297" w14:textId="77777777" w:rsidR="007727BA" w:rsidRPr="00A70BB7" w:rsidRDefault="009F5A0F" w:rsidP="00BD5979">
      <w:pPr>
        <w:autoSpaceDE w:val="0"/>
        <w:autoSpaceDN w:val="0"/>
        <w:adjustRightInd w:val="0"/>
        <w:spacing w:after="0" w:line="240" w:lineRule="auto"/>
        <w:ind w:left="720" w:hanging="720"/>
        <w:rPr>
          <w:rFonts w:cstheme="minorHAnsi"/>
          <w:sz w:val="20"/>
          <w:szCs w:val="20"/>
        </w:rPr>
      </w:pPr>
      <w:sdt>
        <w:sdtPr>
          <w:rPr>
            <w:rFonts w:cstheme="minorHAnsi"/>
            <w:sz w:val="20"/>
            <w:szCs w:val="20"/>
          </w:rPr>
          <w:id w:val="839043571"/>
          <w14:checkbox>
            <w14:checked w14:val="0"/>
            <w14:checkedState w14:val="2612" w14:font="MS Gothic"/>
            <w14:uncheckedState w14:val="2610" w14:font="MS Gothic"/>
          </w14:checkbox>
        </w:sdtPr>
        <w:sdtEndPr/>
        <w:sdtContent>
          <w:r w:rsidR="007727BA" w:rsidRPr="00A70BB7">
            <w:rPr>
              <w:rFonts w:ascii="Segoe UI Symbol" w:eastAsia="MS Gothic" w:hAnsi="Segoe UI Symbol" w:cs="Segoe UI Symbol"/>
              <w:sz w:val="20"/>
              <w:szCs w:val="20"/>
            </w:rPr>
            <w:t>☐</w:t>
          </w:r>
        </w:sdtContent>
      </w:sdt>
      <w:r w:rsidR="007727BA" w:rsidRPr="00A70BB7">
        <w:rPr>
          <w:rFonts w:cstheme="minorHAnsi"/>
          <w:sz w:val="20"/>
          <w:szCs w:val="20"/>
        </w:rPr>
        <w:tab/>
        <w:t>Utility lines do not hang below the bottom of the beams or below the bottom of the deck on flat slab bridges UAM Section 6.9</w:t>
      </w:r>
    </w:p>
    <w:p w14:paraId="49058598" w14:textId="77777777" w:rsidR="007727BA" w:rsidRPr="00A70BB7" w:rsidRDefault="009F5A0F" w:rsidP="00BD5979">
      <w:pPr>
        <w:autoSpaceDE w:val="0"/>
        <w:autoSpaceDN w:val="0"/>
        <w:adjustRightInd w:val="0"/>
        <w:spacing w:after="0" w:line="240" w:lineRule="auto"/>
        <w:rPr>
          <w:rFonts w:cstheme="minorHAnsi"/>
          <w:sz w:val="20"/>
          <w:szCs w:val="20"/>
        </w:rPr>
      </w:pPr>
      <w:sdt>
        <w:sdtPr>
          <w:rPr>
            <w:rFonts w:cstheme="minorHAnsi"/>
            <w:sz w:val="20"/>
            <w:szCs w:val="20"/>
          </w:rPr>
          <w:id w:val="-1241246003"/>
          <w14:checkbox>
            <w14:checked w14:val="0"/>
            <w14:checkedState w14:val="2612" w14:font="MS Gothic"/>
            <w14:uncheckedState w14:val="2610" w14:font="MS Gothic"/>
          </w14:checkbox>
        </w:sdtPr>
        <w:sdtEndPr/>
        <w:sdtContent>
          <w:r w:rsidR="007727BA" w:rsidRPr="00A70BB7">
            <w:rPr>
              <w:rFonts w:ascii="Segoe UI Symbol" w:eastAsia="MS Gothic" w:hAnsi="Segoe UI Symbol" w:cs="Segoe UI Symbol"/>
              <w:sz w:val="20"/>
              <w:szCs w:val="20"/>
            </w:rPr>
            <w:t>☐</w:t>
          </w:r>
        </w:sdtContent>
      </w:sdt>
      <w:r w:rsidR="007727BA" w:rsidRPr="00A70BB7">
        <w:rPr>
          <w:rFonts w:cstheme="minorHAnsi"/>
          <w:sz w:val="20"/>
          <w:szCs w:val="20"/>
        </w:rPr>
        <w:tab/>
        <w:t>No field welding is allowed on steel beams – UAM Section 6.9</w:t>
      </w:r>
    </w:p>
    <w:p w14:paraId="73E2F0C8" w14:textId="77777777" w:rsidR="007727BA" w:rsidRPr="00A70BB7" w:rsidRDefault="009F5A0F" w:rsidP="00BD5979">
      <w:pPr>
        <w:spacing w:after="0" w:line="240" w:lineRule="auto"/>
        <w:rPr>
          <w:rFonts w:cstheme="minorHAnsi"/>
          <w:b/>
          <w:sz w:val="20"/>
          <w:szCs w:val="20"/>
        </w:rPr>
      </w:pPr>
      <w:sdt>
        <w:sdtPr>
          <w:rPr>
            <w:rFonts w:cstheme="minorHAnsi"/>
            <w:sz w:val="20"/>
            <w:szCs w:val="20"/>
          </w:rPr>
          <w:id w:val="2140607617"/>
          <w14:checkbox>
            <w14:checked w14:val="0"/>
            <w14:checkedState w14:val="2612" w14:font="MS Gothic"/>
            <w14:uncheckedState w14:val="2610" w14:font="MS Gothic"/>
          </w14:checkbox>
        </w:sdtPr>
        <w:sdtEndPr/>
        <w:sdtContent>
          <w:r w:rsidR="007727BA" w:rsidRPr="00A70BB7">
            <w:rPr>
              <w:rFonts w:ascii="Segoe UI Symbol" w:eastAsia="MS Gothic" w:hAnsi="Segoe UI Symbol" w:cs="Segoe UI Symbol"/>
              <w:sz w:val="20"/>
              <w:szCs w:val="20"/>
            </w:rPr>
            <w:t>☐</w:t>
          </w:r>
        </w:sdtContent>
      </w:sdt>
      <w:r w:rsidR="007727BA" w:rsidRPr="00A70BB7">
        <w:rPr>
          <w:rFonts w:cstheme="minorHAnsi"/>
          <w:sz w:val="20"/>
          <w:szCs w:val="20"/>
        </w:rPr>
        <w:tab/>
        <w:t>No field drilling is allowed on concrete beams or steel beams – UAM Section 6.9</w:t>
      </w:r>
    </w:p>
    <w:p w14:paraId="2C10A5E0" w14:textId="594A0820" w:rsidR="008009B4" w:rsidRPr="00A70BB7" w:rsidRDefault="009F5A0F" w:rsidP="000E24D8">
      <w:pPr>
        <w:spacing w:after="0" w:line="240" w:lineRule="auto"/>
        <w:ind w:left="720" w:hanging="720"/>
        <w:rPr>
          <w:rFonts w:cstheme="minorHAnsi"/>
          <w:sz w:val="20"/>
          <w:szCs w:val="20"/>
        </w:rPr>
      </w:pPr>
      <w:sdt>
        <w:sdtPr>
          <w:rPr>
            <w:rFonts w:ascii="MS Gothic" w:eastAsia="MS Gothic" w:hAnsi="MS Gothic" w:cstheme="minorHAnsi"/>
            <w:sz w:val="20"/>
            <w:szCs w:val="20"/>
          </w:rPr>
          <w:id w:val="-2102248171"/>
          <w14:checkbox>
            <w14:checked w14:val="0"/>
            <w14:checkedState w14:val="2612" w14:font="MS Gothic"/>
            <w14:uncheckedState w14:val="2610" w14:font="MS Gothic"/>
          </w14:checkbox>
        </w:sdtPr>
        <w:sdtEndPr/>
        <w:sdtContent>
          <w:r w:rsidR="000E24D8" w:rsidRPr="00A70BB7">
            <w:rPr>
              <w:rFonts w:ascii="MS Gothic" w:eastAsia="MS Gothic" w:hAnsi="MS Gothic" w:cstheme="minorHAnsi" w:hint="eastAsia"/>
              <w:sz w:val="20"/>
              <w:szCs w:val="20"/>
            </w:rPr>
            <w:t>☐</w:t>
          </w:r>
        </w:sdtContent>
      </w:sdt>
      <w:r w:rsidR="008772EF" w:rsidRPr="00A70BB7">
        <w:rPr>
          <w:rFonts w:cstheme="minorHAnsi"/>
          <w:sz w:val="20"/>
          <w:szCs w:val="20"/>
        </w:rPr>
        <w:tab/>
      </w:r>
      <w:r w:rsidR="007727BA" w:rsidRPr="00A70BB7">
        <w:rPr>
          <w:rFonts w:cstheme="minorHAnsi"/>
          <w:sz w:val="20"/>
          <w:szCs w:val="20"/>
        </w:rPr>
        <w:t>For new construction, all attachments to concrete shall be made with threaded inserts that are cast into the concrete – UAM Section 6.9</w:t>
      </w:r>
      <w:r w:rsidR="000E24D8" w:rsidRPr="00A70BB7">
        <w:rPr>
          <w:rFonts w:cstheme="minorHAnsi"/>
          <w:sz w:val="20"/>
          <w:szCs w:val="20"/>
        </w:rPr>
        <w:t>.</w:t>
      </w:r>
      <w:r w:rsidR="008009B4" w:rsidRPr="00A70BB7">
        <w:rPr>
          <w:rFonts w:cstheme="minorHAnsi"/>
          <w:sz w:val="20"/>
          <w:szCs w:val="20"/>
        </w:rPr>
        <w:t xml:space="preserve"> Epoxy-resin anchors cannot be installed overhead or upwardly inclined - MEMO DM0408 Fig. 1.3</w:t>
      </w:r>
    </w:p>
    <w:p w14:paraId="15B83B19" w14:textId="4AF0BB7F" w:rsidR="008009B4" w:rsidRPr="00A70BB7" w:rsidRDefault="009F5A0F" w:rsidP="000E24D8">
      <w:pPr>
        <w:spacing w:after="0" w:line="240" w:lineRule="auto"/>
        <w:rPr>
          <w:rFonts w:cstheme="minorHAnsi"/>
          <w:sz w:val="20"/>
          <w:szCs w:val="20"/>
        </w:rPr>
      </w:pPr>
      <w:sdt>
        <w:sdtPr>
          <w:rPr>
            <w:rFonts w:ascii="MS Gothic" w:eastAsia="MS Gothic" w:hAnsi="MS Gothic" w:cstheme="minorHAnsi"/>
            <w:sz w:val="20"/>
            <w:szCs w:val="20"/>
          </w:rPr>
          <w:id w:val="-1132096654"/>
          <w14:checkbox>
            <w14:checked w14:val="0"/>
            <w14:checkedState w14:val="2612" w14:font="MS Gothic"/>
            <w14:uncheckedState w14:val="2610" w14:font="MS Gothic"/>
          </w14:checkbox>
        </w:sdtPr>
        <w:sdtEndPr/>
        <w:sdtContent>
          <w:r w:rsidR="000E24D8" w:rsidRPr="00A70BB7">
            <w:rPr>
              <w:rFonts w:ascii="MS Gothic" w:eastAsia="MS Gothic" w:hAnsi="MS Gothic" w:cstheme="minorHAnsi" w:hint="eastAsia"/>
              <w:sz w:val="20"/>
              <w:szCs w:val="20"/>
            </w:rPr>
            <w:t>☐</w:t>
          </w:r>
        </w:sdtContent>
      </w:sdt>
      <w:r w:rsidR="000E24D8" w:rsidRPr="00A70BB7">
        <w:rPr>
          <w:rFonts w:cstheme="minorHAnsi"/>
          <w:sz w:val="20"/>
          <w:szCs w:val="20"/>
        </w:rPr>
        <w:tab/>
        <w:t xml:space="preserve"> </w:t>
      </w:r>
      <w:r w:rsidR="008009B4" w:rsidRPr="00A70BB7">
        <w:rPr>
          <w:rFonts w:cstheme="minorHAnsi"/>
          <w:sz w:val="20"/>
          <w:szCs w:val="20"/>
        </w:rPr>
        <w:t>Attachment hardware shall be galvanized or stainless steel</w:t>
      </w:r>
    </w:p>
    <w:p w14:paraId="713DA595" w14:textId="77777777" w:rsidR="00CD23E8" w:rsidRPr="00A70BB7" w:rsidRDefault="00CD23E8" w:rsidP="00BD5979">
      <w:pPr>
        <w:spacing w:after="0" w:line="240" w:lineRule="auto"/>
        <w:rPr>
          <w:rFonts w:cstheme="minorHAnsi"/>
          <w:sz w:val="20"/>
          <w:szCs w:val="20"/>
        </w:rPr>
      </w:pPr>
    </w:p>
    <w:p w14:paraId="67D108C8" w14:textId="13441E67" w:rsidR="000C011D" w:rsidRPr="00A70BB7" w:rsidRDefault="00CD23E8" w:rsidP="00BD5979">
      <w:pPr>
        <w:spacing w:after="0" w:line="240" w:lineRule="auto"/>
        <w:jc w:val="both"/>
        <w:rPr>
          <w:rFonts w:cstheme="minorHAnsi"/>
          <w:b/>
          <w:sz w:val="20"/>
          <w:szCs w:val="20"/>
        </w:rPr>
      </w:pPr>
      <w:r w:rsidRPr="00A70BB7">
        <w:rPr>
          <w:rFonts w:cstheme="minorHAnsi"/>
          <w:b/>
          <w:sz w:val="20"/>
          <w:szCs w:val="20"/>
        </w:rPr>
        <w:t>Existing Bridge Plans</w:t>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r>
      <w:r w:rsidR="000C011D" w:rsidRPr="00A70BB7">
        <w:rPr>
          <w:rFonts w:cstheme="minorHAnsi"/>
          <w:b/>
          <w:sz w:val="20"/>
          <w:szCs w:val="20"/>
        </w:rPr>
        <w:tab/>
        <w:t xml:space="preserve">             BDM</w:t>
      </w:r>
      <w:r w:rsidR="006D7CE7" w:rsidRPr="00A70BB7">
        <w:rPr>
          <w:rFonts w:cstheme="minorHAnsi"/>
          <w:b/>
          <w:sz w:val="20"/>
          <w:szCs w:val="20"/>
        </w:rPr>
        <w:t xml:space="preserve"> Section</w:t>
      </w:r>
      <w:r w:rsidR="000C011D" w:rsidRPr="00A70BB7">
        <w:rPr>
          <w:rFonts w:cstheme="minorHAnsi"/>
          <w:b/>
          <w:sz w:val="20"/>
          <w:szCs w:val="20"/>
        </w:rPr>
        <w:t xml:space="preserve"> 6.3.19</w:t>
      </w:r>
    </w:p>
    <w:p w14:paraId="3AF81290" w14:textId="77777777" w:rsidR="00CD23E8" w:rsidRPr="00A70BB7" w:rsidRDefault="009F5A0F" w:rsidP="00BD5979">
      <w:pPr>
        <w:spacing w:after="0" w:line="240" w:lineRule="auto"/>
        <w:rPr>
          <w:rFonts w:cstheme="minorHAnsi"/>
          <w:sz w:val="20"/>
          <w:szCs w:val="20"/>
        </w:rPr>
      </w:pPr>
      <w:sdt>
        <w:sdtPr>
          <w:rPr>
            <w:rFonts w:cstheme="minorHAnsi"/>
            <w:sz w:val="20"/>
            <w:szCs w:val="20"/>
          </w:rPr>
          <w:id w:val="-380016051"/>
          <w14:checkbox>
            <w14:checked w14:val="0"/>
            <w14:checkedState w14:val="2612" w14:font="MS Gothic"/>
            <w14:uncheckedState w14:val="2610" w14:font="MS Gothic"/>
          </w14:checkbox>
        </w:sdtPr>
        <w:sdtEndPr/>
        <w:sdtContent>
          <w:r w:rsidR="00E54C67" w:rsidRPr="00A70BB7">
            <w:rPr>
              <w:rFonts w:ascii="Segoe UI Symbol" w:eastAsia="MS Gothic" w:hAnsi="Segoe UI Symbol" w:cs="Segoe UI Symbol"/>
              <w:sz w:val="20"/>
              <w:szCs w:val="20"/>
            </w:rPr>
            <w:t>☐</w:t>
          </w:r>
        </w:sdtContent>
      </w:sdt>
      <w:r w:rsidR="00E54C67" w:rsidRPr="00A70BB7">
        <w:rPr>
          <w:rFonts w:cstheme="minorHAnsi"/>
          <w:sz w:val="20"/>
          <w:szCs w:val="20"/>
        </w:rPr>
        <w:tab/>
        <w:t>Existing Bridge Plans included</w:t>
      </w:r>
    </w:p>
    <w:p w14:paraId="59ECEFAF" w14:textId="77777777" w:rsidR="00CD23E8" w:rsidRPr="00A70BB7" w:rsidRDefault="009F5A0F" w:rsidP="00BD5979">
      <w:pPr>
        <w:spacing w:after="0" w:line="240" w:lineRule="auto"/>
        <w:rPr>
          <w:rFonts w:cstheme="minorHAnsi"/>
          <w:sz w:val="20"/>
          <w:szCs w:val="20"/>
        </w:rPr>
      </w:pPr>
      <w:sdt>
        <w:sdtPr>
          <w:rPr>
            <w:rFonts w:cstheme="minorHAnsi"/>
            <w:sz w:val="20"/>
            <w:szCs w:val="20"/>
          </w:rPr>
          <w:id w:val="-1332135634"/>
          <w14:checkbox>
            <w14:checked w14:val="0"/>
            <w14:checkedState w14:val="2612" w14:font="MS Gothic"/>
            <w14:uncheckedState w14:val="2610" w14:font="MS Gothic"/>
          </w14:checkbox>
        </w:sdtPr>
        <w:sdtEndPr/>
        <w:sdtContent>
          <w:r w:rsidR="00E54C67" w:rsidRPr="00A70BB7">
            <w:rPr>
              <w:rFonts w:ascii="Segoe UI Symbol" w:eastAsia="MS Gothic" w:hAnsi="Segoe UI Symbol" w:cs="Segoe UI Symbol"/>
              <w:sz w:val="20"/>
              <w:szCs w:val="20"/>
            </w:rPr>
            <w:t>☐</w:t>
          </w:r>
        </w:sdtContent>
      </w:sdt>
      <w:r w:rsidR="00E54C67" w:rsidRPr="00A70BB7">
        <w:rPr>
          <w:rFonts w:cstheme="minorHAnsi"/>
          <w:sz w:val="20"/>
          <w:szCs w:val="20"/>
        </w:rPr>
        <w:tab/>
        <w:t>Note “For Information Only” included</w:t>
      </w:r>
      <w:r w:rsidR="00810C12" w:rsidRPr="00A70BB7">
        <w:rPr>
          <w:rFonts w:cstheme="minorHAnsi"/>
          <w:sz w:val="20"/>
          <w:szCs w:val="20"/>
        </w:rPr>
        <w:t xml:space="preserve"> on each sheet</w:t>
      </w:r>
    </w:p>
    <w:p w14:paraId="71B3F073" w14:textId="7930F010" w:rsidR="00E54C67" w:rsidRPr="00A70BB7" w:rsidRDefault="009F5A0F" w:rsidP="00BD5979">
      <w:pPr>
        <w:spacing w:after="0" w:line="240" w:lineRule="auto"/>
        <w:rPr>
          <w:rFonts w:cstheme="minorHAnsi"/>
          <w:sz w:val="20"/>
          <w:szCs w:val="20"/>
        </w:rPr>
      </w:pPr>
      <w:sdt>
        <w:sdtPr>
          <w:rPr>
            <w:rFonts w:cstheme="minorHAnsi"/>
            <w:sz w:val="20"/>
            <w:szCs w:val="20"/>
          </w:rPr>
          <w:id w:val="-75448387"/>
          <w14:checkbox>
            <w14:checked w14:val="0"/>
            <w14:checkedState w14:val="2612" w14:font="MS Gothic"/>
            <w14:uncheckedState w14:val="2610" w14:font="MS Gothic"/>
          </w14:checkbox>
        </w:sdtPr>
        <w:sdtEndPr/>
        <w:sdtContent>
          <w:r w:rsidR="00E54C67" w:rsidRPr="00A70BB7">
            <w:rPr>
              <w:rFonts w:ascii="Segoe UI Symbol" w:eastAsia="MS Gothic" w:hAnsi="Segoe UI Symbol" w:cs="Segoe UI Symbol"/>
              <w:sz w:val="20"/>
              <w:szCs w:val="20"/>
            </w:rPr>
            <w:t>☐</w:t>
          </w:r>
        </w:sdtContent>
      </w:sdt>
      <w:r w:rsidR="00E54C67" w:rsidRPr="00A70BB7">
        <w:rPr>
          <w:rFonts w:cstheme="minorHAnsi"/>
          <w:sz w:val="20"/>
          <w:szCs w:val="20"/>
        </w:rPr>
        <w:tab/>
        <w:t>New sheet numbers and Project ID added at tops of sheets</w:t>
      </w:r>
    </w:p>
    <w:p w14:paraId="65768A2D" w14:textId="66E44ECB" w:rsidR="00A94534" w:rsidRPr="00A70BB7" w:rsidRDefault="00A94534" w:rsidP="00BD5979">
      <w:pPr>
        <w:spacing w:after="0" w:line="240" w:lineRule="auto"/>
        <w:rPr>
          <w:rFonts w:cstheme="minorHAnsi"/>
          <w:sz w:val="20"/>
          <w:szCs w:val="20"/>
        </w:rPr>
      </w:pPr>
    </w:p>
    <w:p w14:paraId="6EDE52DB" w14:textId="508C307B" w:rsidR="006E60CD" w:rsidRDefault="006E60CD" w:rsidP="006E60CD">
      <w:pPr>
        <w:spacing w:after="0" w:line="240" w:lineRule="auto"/>
        <w:jc w:val="both"/>
        <w:rPr>
          <w:rFonts w:cstheme="minorHAnsi"/>
          <w:b/>
          <w:sz w:val="20"/>
          <w:szCs w:val="20"/>
        </w:rPr>
      </w:pPr>
      <w:r w:rsidRPr="00A70BB7">
        <w:rPr>
          <w:rFonts w:cstheme="minorHAnsi"/>
          <w:b/>
          <w:sz w:val="20"/>
          <w:szCs w:val="20"/>
        </w:rPr>
        <w:t xml:space="preserve">Bridge </w:t>
      </w:r>
      <w:r w:rsidR="002E7638" w:rsidRPr="00A70BB7">
        <w:rPr>
          <w:rFonts w:cstheme="minorHAnsi"/>
          <w:b/>
          <w:sz w:val="20"/>
          <w:szCs w:val="20"/>
        </w:rPr>
        <w:t>Widening</w:t>
      </w:r>
      <w:r w:rsidR="000C7DD9" w:rsidRPr="00A70BB7">
        <w:rPr>
          <w:rFonts w:cstheme="minorHAnsi"/>
          <w:b/>
          <w:sz w:val="20"/>
          <w:szCs w:val="20"/>
        </w:rPr>
        <w:t xml:space="preserve"> </w:t>
      </w:r>
      <w:r w:rsidR="000C7DD9" w:rsidRPr="00A70BB7">
        <w:rPr>
          <w:rFonts w:cstheme="minorHAnsi"/>
          <w:b/>
          <w:sz w:val="20"/>
          <w:szCs w:val="20"/>
        </w:rPr>
        <w:tab/>
      </w:r>
      <w:r w:rsidR="000C7DD9" w:rsidRPr="00A70BB7">
        <w:rPr>
          <w:rFonts w:cstheme="minorHAnsi"/>
          <w:b/>
          <w:sz w:val="20"/>
          <w:szCs w:val="20"/>
        </w:rPr>
        <w:tab/>
      </w:r>
      <w:r w:rsidR="000C7DD9" w:rsidRPr="00A70BB7">
        <w:rPr>
          <w:rFonts w:cstheme="minorHAnsi"/>
          <w:b/>
          <w:sz w:val="20"/>
          <w:szCs w:val="20"/>
        </w:rPr>
        <w:tab/>
      </w:r>
      <w:r w:rsidR="000C7DD9" w:rsidRPr="00A70BB7">
        <w:rPr>
          <w:rFonts w:cstheme="minorHAnsi"/>
          <w:b/>
          <w:sz w:val="20"/>
          <w:szCs w:val="20"/>
        </w:rPr>
        <w:tab/>
      </w:r>
      <w:r w:rsidR="000C7DD9" w:rsidRPr="00A70BB7">
        <w:rPr>
          <w:rFonts w:cstheme="minorHAnsi"/>
          <w:b/>
          <w:sz w:val="20"/>
          <w:szCs w:val="20"/>
        </w:rPr>
        <w:tab/>
      </w:r>
      <w:r w:rsidR="000C7DD9" w:rsidRPr="00A70BB7">
        <w:rPr>
          <w:rFonts w:cstheme="minorHAnsi"/>
          <w:b/>
          <w:sz w:val="20"/>
          <w:szCs w:val="20"/>
        </w:rPr>
        <w:tab/>
      </w:r>
      <w:r w:rsidR="000C7DD9" w:rsidRPr="00A70BB7">
        <w:rPr>
          <w:rFonts w:cstheme="minorHAnsi"/>
          <w:b/>
          <w:sz w:val="20"/>
          <w:szCs w:val="20"/>
        </w:rPr>
        <w:tab/>
      </w:r>
      <w:r w:rsidR="000C7DD9" w:rsidRPr="00A70BB7">
        <w:rPr>
          <w:rFonts w:cstheme="minorHAnsi"/>
          <w:b/>
          <w:sz w:val="20"/>
          <w:szCs w:val="20"/>
        </w:rPr>
        <w:tab/>
      </w:r>
      <w:r w:rsidR="000C7DD9" w:rsidRPr="00A70BB7">
        <w:rPr>
          <w:rFonts w:cstheme="minorHAnsi"/>
          <w:b/>
          <w:sz w:val="20"/>
          <w:szCs w:val="20"/>
        </w:rPr>
        <w:tab/>
        <w:t>BDM Chapter 23</w:t>
      </w:r>
    </w:p>
    <w:p w14:paraId="5D12BF77" w14:textId="77777777" w:rsidR="002E7638" w:rsidRPr="00A70BB7" w:rsidRDefault="002E7638" w:rsidP="006E60CD">
      <w:pPr>
        <w:spacing w:after="0" w:line="240" w:lineRule="auto"/>
        <w:jc w:val="both"/>
        <w:rPr>
          <w:rFonts w:cstheme="minorHAnsi"/>
          <w:b/>
          <w:sz w:val="20"/>
          <w:szCs w:val="20"/>
        </w:rPr>
      </w:pPr>
    </w:p>
    <w:p w14:paraId="1F44A1E9" w14:textId="5092565E"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282263264"/>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t>Verify the structural components of the existing structure, including splice locations, match -</w:t>
      </w:r>
      <w:r w:rsidR="000C7DD9" w:rsidRPr="00A70BB7">
        <w:rPr>
          <w:rFonts w:cstheme="minorHAnsi"/>
          <w:sz w:val="20"/>
          <w:szCs w:val="20"/>
        </w:rPr>
        <w:t xml:space="preserve"> BDM Section 23.1.1</w:t>
      </w:r>
    </w:p>
    <w:p w14:paraId="270435A6" w14:textId="5A3EDE41"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2127495128"/>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t>Verify if the existing bearing function match with respect to fixity. The rotational and deflection</w:t>
      </w:r>
    </w:p>
    <w:p w14:paraId="678AD826" w14:textId="2C6AB6D2" w:rsidR="006E60CD" w:rsidRPr="00A70BB7" w:rsidRDefault="006E60CD" w:rsidP="00B572F5">
      <w:pPr>
        <w:autoSpaceDE w:val="0"/>
        <w:autoSpaceDN w:val="0"/>
        <w:adjustRightInd w:val="0"/>
        <w:spacing w:after="0" w:line="240" w:lineRule="auto"/>
        <w:ind w:left="720"/>
        <w:rPr>
          <w:rFonts w:cstheme="minorHAnsi"/>
          <w:sz w:val="20"/>
          <w:szCs w:val="20"/>
        </w:rPr>
      </w:pPr>
      <w:proofErr w:type="gramStart"/>
      <w:r w:rsidRPr="00A70BB7">
        <w:rPr>
          <w:rFonts w:cstheme="minorHAnsi"/>
          <w:sz w:val="20"/>
          <w:szCs w:val="20"/>
        </w:rPr>
        <w:t>characteristics</w:t>
      </w:r>
      <w:proofErr w:type="gramEnd"/>
      <w:r w:rsidRPr="00A70BB7">
        <w:rPr>
          <w:rFonts w:cstheme="minorHAnsi"/>
          <w:sz w:val="20"/>
          <w:szCs w:val="20"/>
        </w:rPr>
        <w:t xml:space="preserve"> of the existing bearing type should be considered when new bearings selected - BDM Section </w:t>
      </w:r>
      <w:r w:rsidR="000C7DD9" w:rsidRPr="00A70BB7">
        <w:rPr>
          <w:rFonts w:cstheme="minorHAnsi"/>
          <w:sz w:val="20"/>
          <w:szCs w:val="20"/>
        </w:rPr>
        <w:t>23.1.1</w:t>
      </w:r>
    </w:p>
    <w:p w14:paraId="72D298EA" w14:textId="6EA55A32" w:rsidR="00643762"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1699270690"/>
          <w14:checkbox>
            <w14:checked w14:val="0"/>
            <w14:checkedState w14:val="2612" w14:font="MS Gothic"/>
            <w14:uncheckedState w14:val="2610" w14:font="MS Gothic"/>
          </w14:checkbox>
        </w:sdtPr>
        <w:sdtEndPr/>
        <w:sdtContent>
          <w:r w:rsidR="003C579B" w:rsidRPr="00BF4293">
            <w:rPr>
              <w:rFonts w:ascii="Segoe UI Symbol" w:hAnsi="Segoe UI Symbol" w:cs="Segoe UI Symbol"/>
              <w:sz w:val="20"/>
              <w:szCs w:val="20"/>
            </w:rPr>
            <w:t>☐</w:t>
          </w:r>
        </w:sdtContent>
      </w:sdt>
      <w:r w:rsidR="006E60CD" w:rsidRPr="00A70BB7">
        <w:rPr>
          <w:rFonts w:cstheme="minorHAnsi"/>
          <w:sz w:val="20"/>
          <w:szCs w:val="20"/>
        </w:rPr>
        <w:tab/>
      </w:r>
      <w:r w:rsidR="00643762" w:rsidRPr="00A70BB7">
        <w:rPr>
          <w:rFonts w:cstheme="minorHAnsi"/>
          <w:sz w:val="20"/>
          <w:szCs w:val="20"/>
        </w:rPr>
        <w:t>Verify the need to seismically retrofit the existing bridge has been evaluated by the designer</w:t>
      </w:r>
    </w:p>
    <w:p w14:paraId="2C85E2FD" w14:textId="4BB4E928"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73943428"/>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3C579B" w:rsidRPr="00A70BB7">
        <w:rPr>
          <w:rFonts w:cstheme="minorHAnsi"/>
          <w:sz w:val="20"/>
          <w:szCs w:val="20"/>
        </w:rPr>
        <w:t>Verify</w:t>
      </w:r>
      <w:r w:rsidR="006E60CD" w:rsidRPr="00A70BB7">
        <w:rPr>
          <w:rFonts w:cstheme="minorHAnsi"/>
          <w:sz w:val="20"/>
          <w:szCs w:val="20"/>
        </w:rPr>
        <w:t xml:space="preserve"> the widened portion of the structure </w:t>
      </w:r>
      <w:r w:rsidR="003C579B" w:rsidRPr="00A70BB7">
        <w:rPr>
          <w:rFonts w:cstheme="minorHAnsi"/>
          <w:sz w:val="20"/>
          <w:szCs w:val="20"/>
        </w:rPr>
        <w:t>typ</w:t>
      </w:r>
      <w:r w:rsidR="006E60CD" w:rsidRPr="00A70BB7">
        <w:rPr>
          <w:rFonts w:cstheme="minorHAnsi"/>
          <w:sz w:val="20"/>
          <w:szCs w:val="20"/>
        </w:rPr>
        <w:t xml:space="preserve">e and material </w:t>
      </w:r>
      <w:r w:rsidR="003C579B" w:rsidRPr="00A70BB7">
        <w:rPr>
          <w:rFonts w:cstheme="minorHAnsi"/>
          <w:sz w:val="20"/>
          <w:szCs w:val="20"/>
        </w:rPr>
        <w:t>are</w:t>
      </w:r>
      <w:r w:rsidR="006E60CD" w:rsidRPr="00A70BB7">
        <w:rPr>
          <w:rFonts w:cstheme="minorHAnsi"/>
          <w:sz w:val="20"/>
          <w:szCs w:val="20"/>
        </w:rPr>
        <w:t xml:space="preserve"> consistent with the existing structure, as practical. Materials used in the construction of the widening should have the same thermal and elastic properties as the existing structure. Avoid mixing concrete and steel beams in the same span. One exception to this is for an existing conventionally reinforced concrete T-beam structure. In this case, it is preferable to use </w:t>
      </w:r>
      <w:proofErr w:type="spellStart"/>
      <w:r w:rsidR="006E60CD" w:rsidRPr="00A70BB7">
        <w:rPr>
          <w:rFonts w:cstheme="minorHAnsi"/>
          <w:sz w:val="20"/>
          <w:szCs w:val="20"/>
        </w:rPr>
        <w:t>prestressed</w:t>
      </w:r>
      <w:proofErr w:type="spellEnd"/>
      <w:r w:rsidR="006E60CD" w:rsidRPr="00A70BB7">
        <w:rPr>
          <w:rFonts w:cstheme="minorHAnsi"/>
          <w:sz w:val="20"/>
          <w:szCs w:val="20"/>
        </w:rPr>
        <w:t xml:space="preserve"> concrete I-beams or steel rolled beams for the widened portion</w:t>
      </w:r>
      <w:r w:rsidR="000C7DD9" w:rsidRPr="00A70BB7">
        <w:rPr>
          <w:rFonts w:cstheme="minorHAnsi"/>
          <w:sz w:val="20"/>
          <w:szCs w:val="20"/>
        </w:rPr>
        <w:t xml:space="preserve"> -</w:t>
      </w:r>
      <w:r w:rsidR="006E60CD" w:rsidRPr="00A70BB7">
        <w:rPr>
          <w:rFonts w:cstheme="minorHAnsi"/>
          <w:sz w:val="20"/>
          <w:szCs w:val="20"/>
        </w:rPr>
        <w:t xml:space="preserve"> BDM Section </w:t>
      </w:r>
      <w:r w:rsidR="000C7DD9" w:rsidRPr="00A70BB7">
        <w:rPr>
          <w:rFonts w:cstheme="minorHAnsi"/>
          <w:sz w:val="20"/>
          <w:szCs w:val="20"/>
        </w:rPr>
        <w:t>21.1.3</w:t>
      </w:r>
    </w:p>
    <w:p w14:paraId="2761BCA2" w14:textId="71283102"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497926904"/>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3C579B" w:rsidRPr="00A70BB7">
        <w:rPr>
          <w:rFonts w:cstheme="minorHAnsi"/>
          <w:sz w:val="20"/>
          <w:szCs w:val="20"/>
        </w:rPr>
        <w:t>Verify t</w:t>
      </w:r>
      <w:r w:rsidR="006E60CD" w:rsidRPr="00A70BB7">
        <w:rPr>
          <w:rFonts w:cstheme="minorHAnsi"/>
          <w:sz w:val="20"/>
          <w:szCs w:val="20"/>
        </w:rPr>
        <w:t xml:space="preserve">he designer </w:t>
      </w:r>
      <w:r w:rsidR="00016DEC">
        <w:rPr>
          <w:rFonts w:cstheme="minorHAnsi"/>
          <w:sz w:val="20"/>
          <w:szCs w:val="20"/>
        </w:rPr>
        <w:t>e</w:t>
      </w:r>
      <w:r w:rsidR="006E60CD" w:rsidRPr="00A70BB7">
        <w:rPr>
          <w:rFonts w:cstheme="minorHAnsi"/>
          <w:sz w:val="20"/>
          <w:szCs w:val="20"/>
        </w:rPr>
        <w:t>valuate</w:t>
      </w:r>
      <w:r w:rsidR="00016DEC">
        <w:rPr>
          <w:rFonts w:cstheme="minorHAnsi"/>
          <w:sz w:val="20"/>
          <w:szCs w:val="20"/>
        </w:rPr>
        <w:t>d</w:t>
      </w:r>
      <w:r w:rsidR="006E60CD" w:rsidRPr="00A70BB7">
        <w:rPr>
          <w:rFonts w:cstheme="minorHAnsi"/>
          <w:sz w:val="20"/>
          <w:szCs w:val="20"/>
        </w:rPr>
        <w:t xml:space="preserve"> the need to rehabilitate or replace the existing bridge deck as part</w:t>
      </w:r>
      <w:r w:rsidR="000C7DD9" w:rsidRPr="00A70BB7">
        <w:rPr>
          <w:rFonts w:cstheme="minorHAnsi"/>
          <w:sz w:val="20"/>
          <w:szCs w:val="20"/>
        </w:rPr>
        <w:t xml:space="preserve"> of the bridge widening project</w:t>
      </w:r>
      <w:r w:rsidR="006E60CD" w:rsidRPr="00A70BB7">
        <w:rPr>
          <w:rFonts w:cstheme="minorHAnsi"/>
          <w:sz w:val="20"/>
          <w:szCs w:val="20"/>
        </w:rPr>
        <w:t xml:space="preserve"> </w:t>
      </w:r>
      <w:r w:rsidR="000C7DD9" w:rsidRPr="00A70BB7">
        <w:rPr>
          <w:rFonts w:cstheme="minorHAnsi"/>
          <w:sz w:val="20"/>
          <w:szCs w:val="20"/>
        </w:rPr>
        <w:t xml:space="preserve">- </w:t>
      </w:r>
      <w:r w:rsidR="006E60CD" w:rsidRPr="00A70BB7">
        <w:rPr>
          <w:rFonts w:cstheme="minorHAnsi"/>
          <w:sz w:val="20"/>
          <w:szCs w:val="20"/>
        </w:rPr>
        <w:t>BDM Section 23.1.4.1</w:t>
      </w:r>
      <w:r w:rsidR="000C7DD9" w:rsidRPr="00A70BB7">
        <w:rPr>
          <w:rFonts w:cstheme="minorHAnsi"/>
          <w:sz w:val="20"/>
          <w:szCs w:val="20"/>
        </w:rPr>
        <w:t xml:space="preserve"> &amp; BDM Section 23.2</w:t>
      </w:r>
    </w:p>
    <w:p w14:paraId="6B8E5995" w14:textId="3139D28E"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64923455"/>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t>As a general policy, no longitudinal expansion joints should be detailed, except for locations where concrete barrier rail or raised concrete median is placed on each side of the joint</w:t>
      </w:r>
      <w:r w:rsidR="000C7DD9" w:rsidRPr="00A70BB7">
        <w:rPr>
          <w:rFonts w:cstheme="minorHAnsi"/>
          <w:sz w:val="20"/>
          <w:szCs w:val="20"/>
        </w:rPr>
        <w:t xml:space="preserve"> - BDM Section 23.1.4.2</w:t>
      </w:r>
    </w:p>
    <w:p w14:paraId="4F0F94F3" w14:textId="423FFDB9"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2077320380"/>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3C579B" w:rsidRPr="00A70BB7">
        <w:rPr>
          <w:rFonts w:cstheme="minorHAnsi"/>
          <w:sz w:val="20"/>
          <w:szCs w:val="20"/>
        </w:rPr>
        <w:t>Verify a</w:t>
      </w:r>
      <w:r w:rsidR="006E60CD" w:rsidRPr="00A70BB7">
        <w:rPr>
          <w:rFonts w:cstheme="minorHAnsi"/>
          <w:sz w:val="20"/>
          <w:szCs w:val="20"/>
        </w:rPr>
        <w:t xml:space="preserve"> positive attachment of the widened and existing dec</w:t>
      </w:r>
      <w:r w:rsidR="003C579B" w:rsidRPr="00A70BB7">
        <w:rPr>
          <w:rFonts w:cstheme="minorHAnsi"/>
          <w:sz w:val="20"/>
          <w:szCs w:val="20"/>
        </w:rPr>
        <w:t xml:space="preserve">ks by lapping reinforcing steel. </w:t>
      </w:r>
      <w:r w:rsidR="006E60CD" w:rsidRPr="00A70BB7">
        <w:rPr>
          <w:rFonts w:cstheme="minorHAnsi"/>
          <w:sz w:val="20"/>
          <w:szCs w:val="20"/>
        </w:rPr>
        <w:t>A positi</w:t>
      </w:r>
      <w:r w:rsidR="00895266" w:rsidRPr="00A70BB7">
        <w:rPr>
          <w:rFonts w:cstheme="minorHAnsi"/>
          <w:sz w:val="20"/>
          <w:szCs w:val="20"/>
        </w:rPr>
        <w:t>ve attachment of the old and</w:t>
      </w:r>
      <w:r w:rsidR="006E60CD" w:rsidRPr="00A70BB7">
        <w:rPr>
          <w:rFonts w:cstheme="minorHAnsi"/>
          <w:sz w:val="20"/>
          <w:szCs w:val="20"/>
        </w:rPr>
        <w:t xml:space="preserve"> new decks should be </w:t>
      </w:r>
      <w:r w:rsidR="003C579B" w:rsidRPr="00A70BB7">
        <w:rPr>
          <w:rFonts w:cstheme="minorHAnsi"/>
          <w:sz w:val="20"/>
          <w:szCs w:val="20"/>
        </w:rPr>
        <w:t xml:space="preserve">shown </w:t>
      </w:r>
      <w:r w:rsidR="006E60CD" w:rsidRPr="00A70BB7">
        <w:rPr>
          <w:rFonts w:cstheme="minorHAnsi"/>
          <w:sz w:val="20"/>
          <w:szCs w:val="20"/>
        </w:rPr>
        <w:t>for the</w:t>
      </w:r>
      <w:r w:rsidR="003C579B" w:rsidRPr="00A70BB7">
        <w:rPr>
          <w:rFonts w:cstheme="minorHAnsi"/>
          <w:sz w:val="20"/>
          <w:szCs w:val="20"/>
        </w:rPr>
        <w:t xml:space="preserve"> entire length of the structure</w:t>
      </w:r>
    </w:p>
    <w:p w14:paraId="23D216CE" w14:textId="547C84B2"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604618059"/>
          <w14:checkbox>
            <w14:checked w14:val="0"/>
            <w14:checkedState w14:val="2612" w14:font="MS Gothic"/>
            <w14:uncheckedState w14:val="2610" w14:font="MS Gothic"/>
          </w14:checkbox>
        </w:sdtPr>
        <w:sdtEndPr/>
        <w:sdtContent>
          <w:r w:rsidR="003C579B" w:rsidRPr="00BF4293">
            <w:rPr>
              <w:rFonts w:ascii="Segoe UI Symbol" w:hAnsi="Segoe UI Symbol" w:cs="Segoe UI Symbol"/>
              <w:sz w:val="20"/>
              <w:szCs w:val="20"/>
            </w:rPr>
            <w:t>☐</w:t>
          </w:r>
        </w:sdtContent>
      </w:sdt>
      <w:r w:rsidR="003C579B" w:rsidRPr="00A70BB7">
        <w:rPr>
          <w:rFonts w:cstheme="minorHAnsi"/>
          <w:sz w:val="20"/>
          <w:szCs w:val="20"/>
        </w:rPr>
        <w:tab/>
        <w:t xml:space="preserve">Verify the </w:t>
      </w:r>
      <w:r w:rsidR="006E60CD" w:rsidRPr="00A70BB7">
        <w:rPr>
          <w:rFonts w:cstheme="minorHAnsi"/>
          <w:sz w:val="20"/>
          <w:szCs w:val="20"/>
        </w:rPr>
        <w:t xml:space="preserve">use </w:t>
      </w:r>
      <w:r w:rsidR="003C579B" w:rsidRPr="00A70BB7">
        <w:rPr>
          <w:rFonts w:cstheme="minorHAnsi"/>
          <w:sz w:val="20"/>
          <w:szCs w:val="20"/>
        </w:rPr>
        <w:t xml:space="preserve">of </w:t>
      </w:r>
      <w:r w:rsidR="006E60CD" w:rsidRPr="00A70BB7">
        <w:rPr>
          <w:rFonts w:cstheme="minorHAnsi"/>
          <w:sz w:val="20"/>
          <w:szCs w:val="20"/>
        </w:rPr>
        <w:t xml:space="preserve">mechanical couplers or an epoxy-resin anchorage system instead </w:t>
      </w:r>
      <w:r w:rsidR="003C579B" w:rsidRPr="00A70BB7">
        <w:rPr>
          <w:rFonts w:cstheme="minorHAnsi"/>
          <w:sz w:val="20"/>
          <w:szCs w:val="20"/>
        </w:rPr>
        <w:t>of lapping reinforcing steel -</w:t>
      </w:r>
      <w:r w:rsidR="006E60CD" w:rsidRPr="00A70BB7">
        <w:rPr>
          <w:rFonts w:cstheme="minorHAnsi"/>
          <w:sz w:val="20"/>
          <w:szCs w:val="20"/>
        </w:rPr>
        <w:t xml:space="preserve"> BDM Section 23.1.4.3</w:t>
      </w:r>
    </w:p>
    <w:p w14:paraId="4DC19F39" w14:textId="54F5F915"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822197592"/>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3C579B" w:rsidRPr="00A70BB7">
        <w:rPr>
          <w:rFonts w:cstheme="minorHAnsi"/>
          <w:sz w:val="20"/>
          <w:szCs w:val="20"/>
        </w:rPr>
        <w:t>Verify that w</w:t>
      </w:r>
      <w:r w:rsidR="006E60CD" w:rsidRPr="00A70BB7">
        <w:rPr>
          <w:rFonts w:cstheme="minorHAnsi"/>
          <w:sz w:val="20"/>
          <w:szCs w:val="20"/>
        </w:rPr>
        <w:t>here existing deck will not be ov</w:t>
      </w:r>
      <w:r w:rsidR="003C579B" w:rsidRPr="00A70BB7">
        <w:rPr>
          <w:rFonts w:cstheme="minorHAnsi"/>
          <w:sz w:val="20"/>
          <w:szCs w:val="20"/>
        </w:rPr>
        <w:t>erlaid with concrete, the deck is to</w:t>
      </w:r>
      <w:r w:rsidR="006E60CD" w:rsidRPr="00A70BB7">
        <w:rPr>
          <w:rFonts w:cstheme="minorHAnsi"/>
          <w:sz w:val="20"/>
          <w:szCs w:val="20"/>
        </w:rPr>
        <w:t xml:space="preserve"> be removed to at least the existing gutter line</w:t>
      </w:r>
      <w:r w:rsidR="003C579B" w:rsidRPr="00A70BB7">
        <w:rPr>
          <w:rFonts w:cstheme="minorHAnsi"/>
          <w:sz w:val="20"/>
          <w:szCs w:val="20"/>
        </w:rPr>
        <w:t xml:space="preserve"> -</w:t>
      </w:r>
      <w:r w:rsidR="006E60CD" w:rsidRPr="00A70BB7">
        <w:rPr>
          <w:rFonts w:cstheme="minorHAnsi"/>
          <w:sz w:val="20"/>
          <w:szCs w:val="20"/>
        </w:rPr>
        <w:t xml:space="preserve"> BDM Section 23.</w:t>
      </w:r>
      <w:r w:rsidR="003C579B" w:rsidRPr="00A70BB7">
        <w:rPr>
          <w:rFonts w:cstheme="minorHAnsi"/>
          <w:sz w:val="20"/>
          <w:szCs w:val="20"/>
        </w:rPr>
        <w:t>1.4.4</w:t>
      </w:r>
    </w:p>
    <w:p w14:paraId="18062500" w14:textId="40663B65"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1972396874"/>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3C579B" w:rsidRPr="00A70BB7">
        <w:rPr>
          <w:rFonts w:cstheme="minorHAnsi"/>
          <w:sz w:val="20"/>
          <w:szCs w:val="20"/>
        </w:rPr>
        <w:t>Verify l</w:t>
      </w:r>
      <w:r w:rsidR="006E60CD" w:rsidRPr="00A70BB7">
        <w:rPr>
          <w:rFonts w:cstheme="minorHAnsi"/>
          <w:sz w:val="20"/>
          <w:szCs w:val="20"/>
        </w:rPr>
        <w:t>ongitudinal construction joints</w:t>
      </w:r>
      <w:r w:rsidR="003C579B" w:rsidRPr="00A70BB7">
        <w:rPr>
          <w:rFonts w:cstheme="minorHAnsi"/>
          <w:sz w:val="20"/>
          <w:szCs w:val="20"/>
        </w:rPr>
        <w:t xml:space="preserve"> are</w:t>
      </w:r>
      <w:r w:rsidR="006E60CD" w:rsidRPr="00A70BB7">
        <w:rPr>
          <w:rFonts w:cstheme="minorHAnsi"/>
          <w:sz w:val="20"/>
          <w:szCs w:val="20"/>
        </w:rPr>
        <w:t xml:space="preserve"> located over the beam flanges.  Longitudinal construction joints </w:t>
      </w:r>
      <w:r w:rsidR="003C579B" w:rsidRPr="00A70BB7">
        <w:rPr>
          <w:rFonts w:cstheme="minorHAnsi"/>
          <w:sz w:val="20"/>
          <w:szCs w:val="20"/>
        </w:rPr>
        <w:t>to be preferably</w:t>
      </w:r>
      <w:r w:rsidR="006E60CD" w:rsidRPr="00A70BB7">
        <w:rPr>
          <w:rFonts w:cstheme="minorHAnsi"/>
          <w:sz w:val="20"/>
          <w:szCs w:val="20"/>
        </w:rPr>
        <w:t xml:space="preserve"> aligned with the permanent lane lines or located in</w:t>
      </w:r>
      <w:r w:rsidR="003C579B" w:rsidRPr="00A70BB7">
        <w:rPr>
          <w:rFonts w:cstheme="minorHAnsi"/>
          <w:sz w:val="20"/>
          <w:szCs w:val="20"/>
        </w:rPr>
        <w:t xml:space="preserve"> the shoulder area of the deck - </w:t>
      </w:r>
      <w:r w:rsidR="006E60CD" w:rsidRPr="00A70BB7">
        <w:rPr>
          <w:rFonts w:cstheme="minorHAnsi"/>
          <w:sz w:val="20"/>
          <w:szCs w:val="20"/>
        </w:rPr>
        <w:t>BDM Section 23.1.4.4.</w:t>
      </w:r>
    </w:p>
    <w:p w14:paraId="3EC63BEE" w14:textId="27A1F7FF"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1962297912"/>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t>Removal of the deck past the outside beam line (i.e., to somewhere between the fascia girder and the first interior girder) will result in a temporary cantilever slab condition.</w:t>
      </w:r>
      <w:r w:rsidR="003C579B" w:rsidRPr="00A70BB7">
        <w:rPr>
          <w:rFonts w:cstheme="minorHAnsi"/>
          <w:sz w:val="20"/>
          <w:szCs w:val="20"/>
        </w:rPr>
        <w:t xml:space="preserve"> Verify t</w:t>
      </w:r>
      <w:r w:rsidR="006E60CD" w:rsidRPr="00A70BB7">
        <w:rPr>
          <w:rFonts w:cstheme="minorHAnsi"/>
          <w:sz w:val="20"/>
          <w:szCs w:val="20"/>
        </w:rPr>
        <w:t>he designer</w:t>
      </w:r>
      <w:r w:rsidR="003C579B" w:rsidRPr="00A70BB7">
        <w:rPr>
          <w:rFonts w:cstheme="minorHAnsi"/>
          <w:sz w:val="20"/>
          <w:szCs w:val="20"/>
        </w:rPr>
        <w:t xml:space="preserve"> </w:t>
      </w:r>
      <w:r w:rsidR="00603B57">
        <w:rPr>
          <w:rFonts w:cstheme="minorHAnsi"/>
          <w:sz w:val="20"/>
          <w:szCs w:val="20"/>
        </w:rPr>
        <w:t>checked and noted on plans</w:t>
      </w:r>
      <w:r w:rsidR="006E60CD" w:rsidRPr="00A70BB7">
        <w:rPr>
          <w:rFonts w:cstheme="minorHAnsi"/>
          <w:sz w:val="20"/>
          <w:szCs w:val="20"/>
        </w:rPr>
        <w:t xml:space="preserve"> that the temporary cantilever deck can resist the loadings antic</w:t>
      </w:r>
      <w:r w:rsidR="003C579B" w:rsidRPr="00A70BB7">
        <w:rPr>
          <w:rFonts w:cstheme="minorHAnsi"/>
          <w:sz w:val="20"/>
          <w:szCs w:val="20"/>
        </w:rPr>
        <w:t>ipated during construction - BDM Section 23.1.4.4</w:t>
      </w:r>
    </w:p>
    <w:p w14:paraId="55F5E583" w14:textId="7F4CD5CF"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1658295123"/>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3C579B" w:rsidRPr="00A70BB7">
        <w:rPr>
          <w:rFonts w:cstheme="minorHAnsi"/>
          <w:sz w:val="20"/>
          <w:szCs w:val="20"/>
        </w:rPr>
        <w:t>Verify a</w:t>
      </w:r>
      <w:r w:rsidR="006E60CD" w:rsidRPr="00A70BB7">
        <w:rPr>
          <w:rFonts w:cstheme="minorHAnsi"/>
          <w:sz w:val="20"/>
          <w:szCs w:val="20"/>
        </w:rPr>
        <w:t xml:space="preserve"> 1-in vertical saw cut shall be made in the existing slab where the slab is to be removed</w:t>
      </w:r>
      <w:r w:rsidR="003C579B" w:rsidRPr="00A70BB7">
        <w:rPr>
          <w:rFonts w:cstheme="minorHAnsi"/>
          <w:sz w:val="20"/>
          <w:szCs w:val="20"/>
        </w:rPr>
        <w:t xml:space="preserve"> - BDM Section 23.1.4.4</w:t>
      </w:r>
    </w:p>
    <w:p w14:paraId="5572BA71" w14:textId="1E234ACF"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1978369823"/>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3C579B" w:rsidRPr="00A70BB7">
        <w:rPr>
          <w:rFonts w:cstheme="minorHAnsi"/>
          <w:sz w:val="20"/>
          <w:szCs w:val="20"/>
        </w:rPr>
        <w:t xml:space="preserve">Verify </w:t>
      </w:r>
      <w:r w:rsidR="006E60CD" w:rsidRPr="00A70BB7">
        <w:rPr>
          <w:rFonts w:cstheme="minorHAnsi"/>
          <w:sz w:val="20"/>
          <w:szCs w:val="20"/>
        </w:rPr>
        <w:t xml:space="preserve">closure pour </w:t>
      </w:r>
      <w:r w:rsidR="003C579B" w:rsidRPr="00A70BB7">
        <w:rPr>
          <w:rFonts w:cstheme="minorHAnsi"/>
          <w:sz w:val="20"/>
          <w:szCs w:val="20"/>
        </w:rPr>
        <w:t xml:space="preserve">located </w:t>
      </w:r>
      <w:r w:rsidR="006E60CD" w:rsidRPr="00A70BB7">
        <w:rPr>
          <w:rFonts w:cstheme="minorHAnsi"/>
          <w:sz w:val="20"/>
          <w:szCs w:val="20"/>
        </w:rPr>
        <w:t>between the existing bridge and the widened portion.  Where the deflection from the deck slab weight exceeds ½ in, a closure pour shall be used to complete the attachment</w:t>
      </w:r>
      <w:r w:rsidR="005D3BE6" w:rsidRPr="00A70BB7">
        <w:rPr>
          <w:rFonts w:cstheme="minorHAnsi"/>
          <w:sz w:val="20"/>
          <w:szCs w:val="20"/>
        </w:rPr>
        <w:t xml:space="preserve"> to the existing structure. C</w:t>
      </w:r>
      <w:r w:rsidR="006E60CD" w:rsidRPr="00A70BB7">
        <w:rPr>
          <w:rFonts w:cstheme="minorHAnsi"/>
          <w:sz w:val="20"/>
          <w:szCs w:val="20"/>
        </w:rPr>
        <w:t>losure pour is used</w:t>
      </w:r>
      <w:r w:rsidR="005D3BE6" w:rsidRPr="00A70BB7">
        <w:rPr>
          <w:rFonts w:cstheme="minorHAnsi"/>
          <w:sz w:val="20"/>
          <w:szCs w:val="20"/>
        </w:rPr>
        <w:t xml:space="preserve"> with</w:t>
      </w:r>
      <w:r w:rsidR="006E60CD" w:rsidRPr="00A70BB7">
        <w:rPr>
          <w:rFonts w:cstheme="minorHAnsi"/>
          <w:sz w:val="20"/>
          <w:szCs w:val="20"/>
        </w:rPr>
        <w:t>:</w:t>
      </w:r>
    </w:p>
    <w:p w14:paraId="2D675173" w14:textId="67034269" w:rsidR="006E60CD" w:rsidRPr="00A70BB7" w:rsidRDefault="006E60CD" w:rsidP="00BF4293">
      <w:pPr>
        <w:pStyle w:val="ListParagraph"/>
        <w:numPr>
          <w:ilvl w:val="1"/>
          <w:numId w:val="28"/>
        </w:numPr>
        <w:spacing w:line="240" w:lineRule="auto"/>
        <w:rPr>
          <w:rFonts w:cstheme="minorHAnsi"/>
          <w:sz w:val="20"/>
          <w:szCs w:val="20"/>
        </w:rPr>
      </w:pPr>
      <w:r w:rsidRPr="00A70BB7">
        <w:rPr>
          <w:rFonts w:cstheme="minorHAnsi"/>
          <w:sz w:val="20"/>
          <w:szCs w:val="20"/>
        </w:rPr>
        <w:t>stay-in-place forms shall not</w:t>
      </w:r>
      <w:r w:rsidR="003C579B" w:rsidRPr="00A70BB7">
        <w:rPr>
          <w:rFonts w:cstheme="minorHAnsi"/>
          <w:sz w:val="20"/>
          <w:szCs w:val="20"/>
        </w:rPr>
        <w:t xml:space="preserve"> be used under the closure pour</w:t>
      </w:r>
    </w:p>
    <w:p w14:paraId="6FAC7ECB" w14:textId="77777777" w:rsidR="006E60CD" w:rsidRPr="00A70BB7" w:rsidRDefault="006E60CD" w:rsidP="00BF4293">
      <w:pPr>
        <w:pStyle w:val="ListParagraph"/>
        <w:numPr>
          <w:ilvl w:val="1"/>
          <w:numId w:val="28"/>
        </w:numPr>
        <w:spacing w:line="240" w:lineRule="auto"/>
        <w:rPr>
          <w:rFonts w:cstheme="minorHAnsi"/>
          <w:sz w:val="20"/>
          <w:szCs w:val="20"/>
        </w:rPr>
      </w:pPr>
      <w:r w:rsidRPr="00A70BB7">
        <w:rPr>
          <w:rFonts w:cstheme="minorHAnsi"/>
          <w:sz w:val="20"/>
          <w:szCs w:val="20"/>
        </w:rPr>
        <w:t>diaphragms between new and existing construction shall not be rigidly connected until after the new deck is poured, and</w:t>
      </w:r>
    </w:p>
    <w:p w14:paraId="47891FAA" w14:textId="7024C017" w:rsidR="006E60CD" w:rsidRPr="00A70BB7" w:rsidRDefault="003C579B" w:rsidP="00BF4293">
      <w:pPr>
        <w:pStyle w:val="ListParagraph"/>
        <w:numPr>
          <w:ilvl w:val="1"/>
          <w:numId w:val="28"/>
        </w:numPr>
        <w:spacing w:line="240" w:lineRule="auto"/>
        <w:rPr>
          <w:rFonts w:cstheme="minorHAnsi"/>
          <w:sz w:val="20"/>
          <w:szCs w:val="20"/>
        </w:rPr>
      </w:pPr>
      <w:r w:rsidRPr="00A70BB7">
        <w:rPr>
          <w:rFonts w:cstheme="minorHAnsi"/>
          <w:sz w:val="20"/>
          <w:szCs w:val="20"/>
        </w:rPr>
        <w:t>Reinforcing</w:t>
      </w:r>
      <w:r w:rsidR="006E60CD" w:rsidRPr="00A70BB7">
        <w:rPr>
          <w:rFonts w:cstheme="minorHAnsi"/>
          <w:sz w:val="20"/>
          <w:szCs w:val="20"/>
        </w:rPr>
        <w:t xml:space="preserve"> steel shall not be tied or coupled to the existing reinforcing steel until after the new deck is poured.</w:t>
      </w:r>
    </w:p>
    <w:p w14:paraId="7290A894" w14:textId="4297A23C"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1403597776"/>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415714" w:rsidRPr="00A70BB7">
        <w:rPr>
          <w:rFonts w:cstheme="minorHAnsi"/>
          <w:sz w:val="20"/>
          <w:szCs w:val="20"/>
        </w:rPr>
        <w:t>Verify n</w:t>
      </w:r>
      <w:r w:rsidR="006E60CD" w:rsidRPr="00A70BB7">
        <w:rPr>
          <w:rFonts w:cstheme="minorHAnsi"/>
          <w:sz w:val="20"/>
          <w:szCs w:val="20"/>
        </w:rPr>
        <w:t xml:space="preserve">ew interior bent substructure units required to support the bridge widening are not connected to the existing substructure. However, if the new substructure unit consists of one column, the new substructure </w:t>
      </w:r>
      <w:r w:rsidR="00415714" w:rsidRPr="00A70BB7">
        <w:rPr>
          <w:rFonts w:cstheme="minorHAnsi"/>
          <w:sz w:val="20"/>
          <w:szCs w:val="20"/>
        </w:rPr>
        <w:t xml:space="preserve">shall </w:t>
      </w:r>
      <w:r w:rsidR="006E60CD" w:rsidRPr="00A70BB7">
        <w:rPr>
          <w:rFonts w:cstheme="minorHAnsi"/>
          <w:sz w:val="20"/>
          <w:szCs w:val="20"/>
        </w:rPr>
        <w:t>be connected to the existing substructure, provided that suitable provisions are made in the design and details to prevent differential settlement</w:t>
      </w:r>
      <w:r w:rsidR="00415714" w:rsidRPr="00A70BB7">
        <w:rPr>
          <w:rFonts w:cstheme="minorHAnsi"/>
          <w:sz w:val="20"/>
          <w:szCs w:val="20"/>
        </w:rPr>
        <w:t xml:space="preserve"> -</w:t>
      </w:r>
      <w:r w:rsidR="006E60CD" w:rsidRPr="00A70BB7">
        <w:rPr>
          <w:rFonts w:cstheme="minorHAnsi"/>
          <w:sz w:val="20"/>
          <w:szCs w:val="20"/>
        </w:rPr>
        <w:t xml:space="preserve"> BDM Section 23.</w:t>
      </w:r>
      <w:r w:rsidR="00415714" w:rsidRPr="00A70BB7">
        <w:rPr>
          <w:rFonts w:cstheme="minorHAnsi"/>
          <w:sz w:val="20"/>
          <w:szCs w:val="20"/>
        </w:rPr>
        <w:t>1.7</w:t>
      </w:r>
    </w:p>
    <w:p w14:paraId="32A01E38" w14:textId="7B0BB30D"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1074966919"/>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500AC5" w:rsidRPr="00A70BB7">
        <w:rPr>
          <w:rFonts w:cstheme="minorHAnsi"/>
          <w:sz w:val="20"/>
          <w:szCs w:val="20"/>
        </w:rPr>
        <w:t>Verify t</w:t>
      </w:r>
      <w:r w:rsidR="006E60CD" w:rsidRPr="00A70BB7">
        <w:rPr>
          <w:rFonts w:cstheme="minorHAnsi"/>
          <w:sz w:val="20"/>
          <w:szCs w:val="20"/>
        </w:rPr>
        <w:t>he spacing between the existing exterior girder and the adjacent new girder shall be equal to or less than the girder sp</w:t>
      </w:r>
      <w:r w:rsidR="00500AC5" w:rsidRPr="00A70BB7">
        <w:rPr>
          <w:rFonts w:cstheme="minorHAnsi"/>
          <w:sz w:val="20"/>
          <w:szCs w:val="20"/>
        </w:rPr>
        <w:t>acing of the existing span -</w:t>
      </w:r>
      <w:r w:rsidR="006E60CD" w:rsidRPr="00A70BB7">
        <w:rPr>
          <w:rFonts w:cstheme="minorHAnsi"/>
          <w:sz w:val="20"/>
          <w:szCs w:val="20"/>
        </w:rPr>
        <w:t xml:space="preserve"> BDM Section 23.1.8.</w:t>
      </w:r>
    </w:p>
    <w:p w14:paraId="43B405E9" w14:textId="5C6CD6B4"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829520413"/>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500AC5" w:rsidRPr="00A70BB7">
        <w:rPr>
          <w:rFonts w:cstheme="minorHAnsi"/>
          <w:sz w:val="20"/>
          <w:szCs w:val="20"/>
        </w:rPr>
        <w:t>Verify n</w:t>
      </w:r>
      <w:r w:rsidR="006E60CD" w:rsidRPr="00A70BB7">
        <w:rPr>
          <w:rFonts w:cstheme="minorHAnsi"/>
          <w:sz w:val="20"/>
          <w:szCs w:val="20"/>
        </w:rPr>
        <w:t xml:space="preserve">ew diaphragm spacing for </w:t>
      </w:r>
      <w:proofErr w:type="spellStart"/>
      <w:r w:rsidR="006E60CD" w:rsidRPr="00A70BB7">
        <w:rPr>
          <w:rFonts w:cstheme="minorHAnsi"/>
          <w:sz w:val="20"/>
          <w:szCs w:val="20"/>
        </w:rPr>
        <w:t>widenings</w:t>
      </w:r>
      <w:proofErr w:type="spellEnd"/>
      <w:r w:rsidR="006E60CD" w:rsidRPr="00A70BB7">
        <w:rPr>
          <w:rFonts w:cstheme="minorHAnsi"/>
          <w:sz w:val="20"/>
          <w:szCs w:val="20"/>
        </w:rPr>
        <w:t xml:space="preserve"> shall be consistent with the existing diaphragm spacing</w:t>
      </w:r>
      <w:r w:rsidR="00500AC5" w:rsidRPr="00A70BB7">
        <w:rPr>
          <w:rFonts w:cstheme="minorHAnsi"/>
          <w:sz w:val="20"/>
          <w:szCs w:val="20"/>
        </w:rPr>
        <w:t xml:space="preserve"> -</w:t>
      </w:r>
      <w:r w:rsidR="006E60CD" w:rsidRPr="00A70BB7">
        <w:rPr>
          <w:rFonts w:cstheme="minorHAnsi"/>
          <w:sz w:val="20"/>
          <w:szCs w:val="20"/>
        </w:rPr>
        <w:t xml:space="preserve"> BDM Section 23.1.8.</w:t>
      </w:r>
    </w:p>
    <w:p w14:paraId="6C53A4FE" w14:textId="66EF0AB2"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1366438894"/>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500AC5" w:rsidRPr="00A70BB7">
        <w:rPr>
          <w:rFonts w:cstheme="minorHAnsi"/>
          <w:sz w:val="20"/>
          <w:szCs w:val="20"/>
        </w:rPr>
        <w:t>F</w:t>
      </w:r>
      <w:r w:rsidR="006E60CD" w:rsidRPr="00A70BB7">
        <w:rPr>
          <w:rFonts w:cstheme="minorHAnsi"/>
          <w:sz w:val="20"/>
          <w:szCs w:val="20"/>
        </w:rPr>
        <w:t xml:space="preserve">or </w:t>
      </w:r>
      <w:r w:rsidR="00B572F5">
        <w:rPr>
          <w:rFonts w:cstheme="minorHAnsi"/>
          <w:sz w:val="20"/>
          <w:szCs w:val="20"/>
        </w:rPr>
        <w:t xml:space="preserve">bridge </w:t>
      </w:r>
      <w:r w:rsidR="006E60CD" w:rsidRPr="00A70BB7">
        <w:rPr>
          <w:rFonts w:cstheme="minorHAnsi"/>
          <w:sz w:val="20"/>
          <w:szCs w:val="20"/>
        </w:rPr>
        <w:t>widening using a single girder system,</w:t>
      </w:r>
      <w:r w:rsidR="00500AC5" w:rsidRPr="00A70BB7">
        <w:rPr>
          <w:rFonts w:cstheme="minorHAnsi"/>
          <w:sz w:val="20"/>
          <w:szCs w:val="20"/>
        </w:rPr>
        <w:t xml:space="preserve"> verify</w:t>
      </w:r>
      <w:r w:rsidR="006E60CD" w:rsidRPr="00A70BB7">
        <w:rPr>
          <w:rFonts w:cstheme="minorHAnsi"/>
          <w:sz w:val="20"/>
          <w:szCs w:val="20"/>
        </w:rPr>
        <w:t xml:space="preserve"> a minimum of on</w:t>
      </w:r>
      <w:r w:rsidR="00500AC5" w:rsidRPr="00A70BB7">
        <w:rPr>
          <w:rFonts w:cstheme="minorHAnsi"/>
          <w:sz w:val="20"/>
          <w:szCs w:val="20"/>
        </w:rPr>
        <w:t>e interior diaphragm is shown - BDM Section 21.1.8</w:t>
      </w:r>
    </w:p>
    <w:p w14:paraId="5FED8CF2" w14:textId="19793E28"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971554651"/>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500AC5" w:rsidRPr="00A70BB7">
        <w:rPr>
          <w:rFonts w:cstheme="minorHAnsi"/>
          <w:sz w:val="20"/>
          <w:szCs w:val="20"/>
        </w:rPr>
        <w:t>Verify no field welding to the existing beams</w:t>
      </w:r>
      <w:r w:rsidR="00420AC8" w:rsidRPr="00A70BB7">
        <w:rPr>
          <w:rFonts w:cstheme="minorHAnsi"/>
          <w:sz w:val="20"/>
          <w:szCs w:val="20"/>
        </w:rPr>
        <w:t xml:space="preserve"> allowed. E</w:t>
      </w:r>
      <w:r w:rsidR="006E60CD" w:rsidRPr="00A70BB7">
        <w:rPr>
          <w:rFonts w:cstheme="minorHAnsi"/>
          <w:sz w:val="20"/>
          <w:szCs w:val="20"/>
        </w:rPr>
        <w:t xml:space="preserve">xception </w:t>
      </w:r>
      <w:r w:rsidR="00420AC8" w:rsidRPr="00A70BB7">
        <w:rPr>
          <w:rFonts w:cstheme="minorHAnsi"/>
          <w:sz w:val="20"/>
          <w:szCs w:val="20"/>
        </w:rPr>
        <w:t>is</w:t>
      </w:r>
      <w:r w:rsidR="006E60CD" w:rsidRPr="00A70BB7">
        <w:rPr>
          <w:rFonts w:cstheme="minorHAnsi"/>
          <w:sz w:val="20"/>
          <w:szCs w:val="20"/>
        </w:rPr>
        <w:t xml:space="preserve"> end diaphragm connections to existing beams at simply supported spans</w:t>
      </w:r>
      <w:r w:rsidR="00420AC8" w:rsidRPr="00A70BB7">
        <w:rPr>
          <w:rFonts w:cstheme="minorHAnsi"/>
          <w:sz w:val="20"/>
          <w:szCs w:val="20"/>
        </w:rPr>
        <w:t xml:space="preserve"> - BDM Section 23.1.8</w:t>
      </w:r>
    </w:p>
    <w:p w14:paraId="7083C0DD" w14:textId="4F058960"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1868407348"/>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t xml:space="preserve">On the </w:t>
      </w:r>
      <w:r w:rsidR="00420AC8" w:rsidRPr="00A70BB7">
        <w:rPr>
          <w:rFonts w:cstheme="minorHAnsi"/>
          <w:sz w:val="20"/>
          <w:szCs w:val="20"/>
        </w:rPr>
        <w:t xml:space="preserve">new </w:t>
      </w:r>
      <w:r w:rsidR="006E60CD" w:rsidRPr="00A70BB7">
        <w:rPr>
          <w:rFonts w:cstheme="minorHAnsi"/>
          <w:sz w:val="20"/>
          <w:szCs w:val="20"/>
        </w:rPr>
        <w:t>deck,</w:t>
      </w:r>
      <w:r w:rsidR="00420AC8" w:rsidRPr="00A70BB7">
        <w:rPr>
          <w:rFonts w:cstheme="minorHAnsi"/>
          <w:sz w:val="20"/>
          <w:szCs w:val="20"/>
        </w:rPr>
        <w:t xml:space="preserve"> verify </w:t>
      </w:r>
      <w:r w:rsidR="006E60CD" w:rsidRPr="00A70BB7">
        <w:rPr>
          <w:rFonts w:cstheme="minorHAnsi"/>
          <w:sz w:val="20"/>
          <w:szCs w:val="20"/>
        </w:rPr>
        <w:t>t</w:t>
      </w:r>
      <w:r w:rsidR="00420AC8" w:rsidRPr="00A70BB7">
        <w:rPr>
          <w:rFonts w:cstheme="minorHAnsi"/>
          <w:sz w:val="20"/>
          <w:szCs w:val="20"/>
        </w:rPr>
        <w:t xml:space="preserve">he same expansion joint type </w:t>
      </w:r>
      <w:r w:rsidR="006E60CD" w:rsidRPr="00A70BB7">
        <w:rPr>
          <w:rFonts w:cstheme="minorHAnsi"/>
          <w:sz w:val="20"/>
          <w:szCs w:val="20"/>
        </w:rPr>
        <w:t xml:space="preserve">that used on the </w:t>
      </w:r>
      <w:r w:rsidR="00420AC8" w:rsidRPr="00A70BB7">
        <w:rPr>
          <w:rFonts w:cstheme="minorHAnsi"/>
          <w:sz w:val="20"/>
          <w:szCs w:val="20"/>
        </w:rPr>
        <w:t>existing d</w:t>
      </w:r>
      <w:r w:rsidR="006E60CD" w:rsidRPr="00A70BB7">
        <w:rPr>
          <w:rFonts w:cstheme="minorHAnsi"/>
          <w:sz w:val="20"/>
          <w:szCs w:val="20"/>
        </w:rPr>
        <w:t>eck</w:t>
      </w:r>
      <w:r w:rsidR="00420AC8" w:rsidRPr="00A70BB7">
        <w:rPr>
          <w:rFonts w:cstheme="minorHAnsi"/>
          <w:sz w:val="20"/>
          <w:szCs w:val="20"/>
        </w:rPr>
        <w:t xml:space="preserve"> is detailed - BDM Section 23.1.8</w:t>
      </w:r>
    </w:p>
    <w:p w14:paraId="098ACC35" w14:textId="334824C8" w:rsidR="006E60CD" w:rsidRPr="00A70BB7" w:rsidRDefault="009F5A0F" w:rsidP="00BF4293">
      <w:pPr>
        <w:autoSpaceDE w:val="0"/>
        <w:autoSpaceDN w:val="0"/>
        <w:adjustRightInd w:val="0"/>
        <w:spacing w:after="0" w:line="240" w:lineRule="auto"/>
        <w:ind w:left="720" w:hanging="720"/>
        <w:rPr>
          <w:rFonts w:cstheme="minorHAnsi"/>
          <w:sz w:val="20"/>
          <w:szCs w:val="20"/>
        </w:rPr>
      </w:pPr>
      <w:sdt>
        <w:sdtPr>
          <w:rPr>
            <w:rFonts w:cstheme="minorHAnsi"/>
            <w:sz w:val="20"/>
            <w:szCs w:val="20"/>
          </w:rPr>
          <w:id w:val="35708112"/>
          <w14:checkbox>
            <w14:checked w14:val="0"/>
            <w14:checkedState w14:val="2612" w14:font="MS Gothic"/>
            <w14:uncheckedState w14:val="2610" w14:font="MS Gothic"/>
          </w14:checkbox>
        </w:sdtPr>
        <w:sdtEndPr/>
        <w:sdtContent>
          <w:r w:rsidR="006E60CD" w:rsidRPr="00BF4293">
            <w:rPr>
              <w:rFonts w:ascii="Segoe UI Symbol" w:hAnsi="Segoe UI Symbol" w:cs="Segoe UI Symbol"/>
              <w:sz w:val="20"/>
              <w:szCs w:val="20"/>
            </w:rPr>
            <w:t>☐</w:t>
          </w:r>
        </w:sdtContent>
      </w:sdt>
      <w:r w:rsidR="006E60CD" w:rsidRPr="00A70BB7">
        <w:rPr>
          <w:rFonts w:cstheme="minorHAnsi"/>
          <w:sz w:val="20"/>
          <w:szCs w:val="20"/>
        </w:rPr>
        <w:tab/>
      </w:r>
      <w:r w:rsidR="000C7DD9" w:rsidRPr="00A70BB7">
        <w:rPr>
          <w:rFonts w:cstheme="minorHAnsi"/>
          <w:sz w:val="20"/>
          <w:szCs w:val="20"/>
        </w:rPr>
        <w:t>Verify e</w:t>
      </w:r>
      <w:r w:rsidR="006E60CD" w:rsidRPr="00A70BB7">
        <w:rPr>
          <w:rFonts w:cstheme="minorHAnsi"/>
          <w:sz w:val="20"/>
          <w:szCs w:val="20"/>
        </w:rPr>
        <w:t xml:space="preserve">xisting horizontal and vertical clearances </w:t>
      </w:r>
      <w:r w:rsidR="000C7DD9" w:rsidRPr="00A70BB7">
        <w:rPr>
          <w:rFonts w:cstheme="minorHAnsi"/>
          <w:sz w:val="20"/>
          <w:szCs w:val="20"/>
        </w:rPr>
        <w:t xml:space="preserve">are </w:t>
      </w:r>
      <w:r w:rsidR="006E60CD" w:rsidRPr="00A70BB7">
        <w:rPr>
          <w:rFonts w:cstheme="minorHAnsi"/>
          <w:sz w:val="20"/>
          <w:szCs w:val="20"/>
        </w:rPr>
        <w:t>maintained unless the existing clearance is greater than the minimum clearance required for a new structure</w:t>
      </w:r>
      <w:r w:rsidR="000C7DD9" w:rsidRPr="00A70BB7">
        <w:rPr>
          <w:rFonts w:cstheme="minorHAnsi"/>
          <w:sz w:val="20"/>
          <w:szCs w:val="20"/>
        </w:rPr>
        <w:t xml:space="preserve"> - BDM Section 23.1.10</w:t>
      </w:r>
    </w:p>
    <w:p w14:paraId="2CC8D2B7" w14:textId="36B1F040" w:rsidR="006E60CD" w:rsidRPr="00A70BB7" w:rsidRDefault="006E60CD" w:rsidP="006E60CD">
      <w:pPr>
        <w:spacing w:after="0"/>
        <w:ind w:left="720" w:hanging="720"/>
        <w:rPr>
          <w:rFonts w:cstheme="minorHAnsi"/>
          <w:sz w:val="20"/>
          <w:szCs w:val="20"/>
        </w:rPr>
      </w:pPr>
    </w:p>
    <w:p w14:paraId="7E5340DB" w14:textId="77777777" w:rsidR="006E60CD" w:rsidRPr="00A70BB7" w:rsidRDefault="006E60CD" w:rsidP="00BD5979">
      <w:pPr>
        <w:spacing w:after="0" w:line="240" w:lineRule="auto"/>
        <w:rPr>
          <w:rFonts w:cstheme="minorHAnsi"/>
          <w:sz w:val="20"/>
          <w:szCs w:val="20"/>
        </w:rPr>
      </w:pPr>
    </w:p>
    <w:p w14:paraId="1F1C70DA" w14:textId="77777777" w:rsidR="00CD23E8" w:rsidRPr="00A70BB7" w:rsidRDefault="00CD23E8" w:rsidP="00BD5979">
      <w:pPr>
        <w:spacing w:after="0" w:line="240" w:lineRule="auto"/>
        <w:rPr>
          <w:rFonts w:cstheme="minorHAnsi"/>
          <w:sz w:val="20"/>
          <w:szCs w:val="20"/>
        </w:rPr>
      </w:pPr>
    </w:p>
    <w:p w14:paraId="21222574" w14:textId="77777777" w:rsidR="00CD23E8" w:rsidRPr="00A70BB7" w:rsidRDefault="00CD23E8" w:rsidP="00BD5979">
      <w:pPr>
        <w:spacing w:after="0" w:line="240" w:lineRule="auto"/>
        <w:rPr>
          <w:rFonts w:cstheme="minorHAnsi"/>
          <w:sz w:val="20"/>
          <w:szCs w:val="20"/>
        </w:rPr>
      </w:pPr>
    </w:p>
    <w:sectPr w:rsidR="00CD23E8" w:rsidRPr="00A70BB7" w:rsidSect="00EF3F66">
      <w:headerReference w:type="default" r:id="rId24"/>
      <w:footerReference w:type="default" r:id="rId25"/>
      <w:pgSz w:w="12240" w:h="15840"/>
      <w:pgMar w:top="720" w:right="720" w:bottom="72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2D0BD0" w16cex:dateUtc="2020-08-06T19:07:12.948Z"/>
  <w16cex:commentExtensible w16cex:durableId="4B85F5F4" w16cex:dateUtc="2020-08-06T19:22:42.618Z"/>
  <w16cex:commentExtensible w16cex:durableId="6AD92A3D" w16cex:dateUtc="2020-08-10T13:34:25.906Z"/>
  <w16cex:commentExtensible w16cex:durableId="50FF908A" w16cex:dateUtc="2020-08-10T15:48:32Z"/>
  <w16cex:commentExtensible w16cex:durableId="68DDDC7D" w16cex:dateUtc="2020-08-10T17:13:43.049Z"/>
  <w16cex:commentExtensible w16cex:durableId="372216C2" w16cex:dateUtc="2020-08-10T18:55:31.39Z"/>
  <w16cex:commentExtensible w16cex:durableId="008ACB27" w16cex:dateUtc="2020-08-11T16:33:48.276Z"/>
  <w16cex:commentExtensible w16cex:durableId="3868A925" w16cex:dateUtc="2020-08-11T17:25:04.732Z"/>
  <w16cex:commentExtensible w16cex:durableId="36898A9A" w16cex:dateUtc="2020-08-12T11:43:07.373Z"/>
  <w16cex:commentExtensible w16cex:durableId="1E04B20F" w16cex:dateUtc="2020-08-13T18:50:22Z"/>
  <w16cex:commentExtensible w16cex:durableId="50C97059" w16cex:dateUtc="2020-08-13T20:25:18Z"/>
  <w16cex:commentExtensible w16cex:durableId="7F8EE7B2" w16cex:dateUtc="2020-08-13T20:40:23Z"/>
  <w16cex:commentExtensible w16cex:durableId="274CA0FE" w16cex:dateUtc="2020-08-12T13:11:56Z"/>
  <w16cex:commentExtensible w16cex:durableId="7857E8E3" w16cex:dateUtc="2020-08-14T13:57:27.796Z"/>
  <w16cex:commentExtensible w16cex:durableId="4D26676F" w16cex:dateUtc="2020-08-14T17:14:04.101Z"/>
</w16cex:commentsExtensible>
</file>

<file path=word/commentsIds.xml><?xml version="1.0" encoding="utf-8"?>
<w16cid:commentsIds xmlns:mc="http://schemas.openxmlformats.org/markup-compatibility/2006" xmlns:w16cid="http://schemas.microsoft.com/office/word/2016/wordml/cid" mc:Ignorable="w16cid">
  <w16cid:commentId w16cid:paraId="10447AC0" w16cid:durableId="2D2D0BD0"/>
  <w16cid:commentId w16cid:paraId="782A3EF9" w16cid:durableId="4B85F5F4"/>
  <w16cid:commentId w16cid:paraId="69A66E25" w16cid:durableId="6AD92A3D"/>
  <w16cid:commentId w16cid:paraId="757C067A" w16cid:durableId="50FF908A"/>
  <w16cid:commentId w16cid:paraId="7E1CE5B2" w16cid:durableId="68DDDC7D"/>
  <w16cid:commentId w16cid:paraId="05A6B868" w16cid:durableId="372216C2"/>
  <w16cid:commentId w16cid:paraId="1080052C" w16cid:durableId="008ACB27"/>
  <w16cid:commentId w16cid:paraId="0679395C" w16cid:durableId="3868A925"/>
  <w16cid:commentId w16cid:paraId="0B6C6C2F" w16cid:durableId="36898A9A"/>
  <w16cid:commentId w16cid:paraId="3C644B56" w16cid:durableId="1E04B20F"/>
  <w16cid:commentId w16cid:paraId="3982BA46" w16cid:durableId="50C97059"/>
  <w16cid:commentId w16cid:paraId="5561F9FC" w16cid:durableId="7F8EE7B2"/>
  <w16cid:commentId w16cid:paraId="3973D6A8" w16cid:durableId="274CA0FE"/>
  <w16cid:commentId w16cid:paraId="360B4840" w16cid:durableId="7857E8E3"/>
  <w16cid:commentId w16cid:paraId="3882C54B" w16cid:durableId="4D2667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21DB7" w14:textId="77777777" w:rsidR="009F5A0F" w:rsidRDefault="009F5A0F" w:rsidP="00ED5D82">
      <w:pPr>
        <w:spacing w:after="0" w:line="240" w:lineRule="auto"/>
      </w:pPr>
      <w:r>
        <w:separator/>
      </w:r>
    </w:p>
  </w:endnote>
  <w:endnote w:type="continuationSeparator" w:id="0">
    <w:p w14:paraId="2DF138DD" w14:textId="77777777" w:rsidR="009F5A0F" w:rsidRDefault="009F5A0F" w:rsidP="00ED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9432A" w14:textId="3F46576D" w:rsidR="009D1D19" w:rsidRDefault="009D1D19">
    <w:pPr>
      <w:pStyle w:val="Footer"/>
    </w:pPr>
    <w:r>
      <w:tab/>
    </w:r>
    <w:sdt>
      <w:sdtPr>
        <w:id w:val="19155137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F3F66">
          <w:rPr>
            <w:noProof/>
          </w:rPr>
          <w:t>3</w:t>
        </w:r>
        <w:r>
          <w:rPr>
            <w:noProof/>
          </w:rPr>
          <w:fldChar w:fldCharType="end"/>
        </w:r>
      </w:sdtContent>
    </w:sdt>
  </w:p>
  <w:p w14:paraId="52D03C83" w14:textId="0330CF01" w:rsidR="009D1D19" w:rsidRDefault="00EF3F66" w:rsidP="00EF3F66">
    <w:pPr>
      <w:pStyle w:val="Footer"/>
      <w:jc w:val="right"/>
    </w:pPr>
    <w:r>
      <w:t>Version:  01/29/2021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29DD1" w14:textId="77777777" w:rsidR="009F5A0F" w:rsidRDefault="009F5A0F" w:rsidP="00ED5D82">
      <w:pPr>
        <w:spacing w:after="0" w:line="240" w:lineRule="auto"/>
      </w:pPr>
      <w:r>
        <w:separator/>
      </w:r>
    </w:p>
  </w:footnote>
  <w:footnote w:type="continuationSeparator" w:id="0">
    <w:p w14:paraId="4F476CEE" w14:textId="77777777" w:rsidR="009F5A0F" w:rsidRDefault="009F5A0F" w:rsidP="00ED5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1A41B" w14:textId="77777777" w:rsidR="009D1D19" w:rsidRDefault="009D1D19" w:rsidP="00ED5D82">
    <w:pPr>
      <w:tabs>
        <w:tab w:val="left" w:pos="1242"/>
        <w:tab w:val="right" w:pos="4662"/>
      </w:tabs>
      <w:spacing w:after="0" w:line="240" w:lineRule="auto"/>
      <w:jc w:val="center"/>
      <w:rPr>
        <w:rFonts w:eastAsia="Times New Roman" w:cstheme="minorHAnsi"/>
        <w:b/>
        <w:sz w:val="20"/>
        <w:szCs w:val="20"/>
        <w:u w:val="single"/>
      </w:rPr>
    </w:pPr>
  </w:p>
  <w:p w14:paraId="41967A32" w14:textId="76FB6514" w:rsidR="009D1D19" w:rsidRPr="00CA4607" w:rsidRDefault="009D1D19" w:rsidP="00ED5D82">
    <w:pPr>
      <w:tabs>
        <w:tab w:val="left" w:pos="1242"/>
        <w:tab w:val="right" w:pos="4662"/>
      </w:tabs>
      <w:spacing w:after="0" w:line="240" w:lineRule="auto"/>
      <w:jc w:val="center"/>
      <w:rPr>
        <w:rFonts w:eastAsia="Times New Roman" w:cstheme="minorHAnsi"/>
        <w:b/>
        <w:sz w:val="20"/>
        <w:szCs w:val="20"/>
        <w:u w:val="single"/>
      </w:rPr>
    </w:pPr>
    <w:r>
      <w:rPr>
        <w:noProof/>
      </w:rPr>
      <w:drawing>
        <wp:anchor distT="0" distB="91440" distL="114300" distR="114300" simplePos="0" relativeHeight="251659264" behindDoc="1" locked="0" layoutInCell="1" allowOverlap="0" wp14:anchorId="1DD4ABEA" wp14:editId="6DD3882C">
          <wp:simplePos x="0" y="0"/>
          <wp:positionH relativeFrom="page">
            <wp:posOffset>914400</wp:posOffset>
          </wp:positionH>
          <wp:positionV relativeFrom="page">
            <wp:posOffset>457200</wp:posOffset>
          </wp:positionV>
          <wp:extent cx="1901952" cy="557784"/>
          <wp:effectExtent l="0" t="0" r="3175" b="0"/>
          <wp:wrapNone/>
          <wp:docPr id="2" name="Picture 2" descr="SCDOT Logo: South Carolina Department of Transportaion" title="SC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DOT 2 Color Logo Stacked.jpg"/>
                  <pic:cNvPicPr/>
                </pic:nvPicPr>
                <pic:blipFill>
                  <a:blip r:embed="rId1">
                    <a:extLst>
                      <a:ext uri="{28A0092B-C50C-407E-A947-70E740481C1C}">
                        <a14:useLocalDpi xmlns:a14="http://schemas.microsoft.com/office/drawing/2010/main" val="0"/>
                      </a:ext>
                    </a:extLst>
                  </a:blip>
                  <a:stretch>
                    <a:fillRect/>
                  </a:stretch>
                </pic:blipFill>
                <pic:spPr>
                  <a:xfrm>
                    <a:off x="0" y="0"/>
                    <a:ext cx="1901952" cy="557784"/>
                  </a:xfrm>
                  <a:prstGeom prst="rect">
                    <a:avLst/>
                  </a:prstGeom>
                </pic:spPr>
              </pic:pic>
            </a:graphicData>
          </a:graphic>
          <wp14:sizeRelH relativeFrom="margin">
            <wp14:pctWidth>0</wp14:pctWidth>
          </wp14:sizeRelH>
          <wp14:sizeRelV relativeFrom="margin">
            <wp14:pctHeight>0</wp14:pctHeight>
          </wp14:sizeRelV>
        </wp:anchor>
      </w:drawing>
    </w:r>
  </w:p>
  <w:p w14:paraId="32C255E0" w14:textId="4D03CE91" w:rsidR="009D1D19" w:rsidRDefault="009D1D19">
    <w:pPr>
      <w:pStyle w:val="Header"/>
    </w:pPr>
  </w:p>
  <w:p w14:paraId="0B761CB5" w14:textId="77777777" w:rsidR="009D1D19" w:rsidRDefault="009D1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28D"/>
    <w:multiLevelType w:val="hybridMultilevel"/>
    <w:tmpl w:val="E874480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C53F43"/>
    <w:multiLevelType w:val="hybridMultilevel"/>
    <w:tmpl w:val="7CECE57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AD219A"/>
    <w:multiLevelType w:val="hybridMultilevel"/>
    <w:tmpl w:val="A7E822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32445F"/>
    <w:multiLevelType w:val="hybridMultilevel"/>
    <w:tmpl w:val="6382C7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9030FB"/>
    <w:multiLevelType w:val="hybridMultilevel"/>
    <w:tmpl w:val="76088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B04FA"/>
    <w:multiLevelType w:val="hybridMultilevel"/>
    <w:tmpl w:val="5204D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40305"/>
    <w:multiLevelType w:val="hybridMultilevel"/>
    <w:tmpl w:val="2346B7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282A5D"/>
    <w:multiLevelType w:val="hybridMultilevel"/>
    <w:tmpl w:val="AD6ED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85E5B"/>
    <w:multiLevelType w:val="hybridMultilevel"/>
    <w:tmpl w:val="2194A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32FAF"/>
    <w:multiLevelType w:val="hybridMultilevel"/>
    <w:tmpl w:val="808C08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2B34EB"/>
    <w:multiLevelType w:val="hybridMultilevel"/>
    <w:tmpl w:val="A65EF4B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CD1AE4"/>
    <w:multiLevelType w:val="hybridMultilevel"/>
    <w:tmpl w:val="8D36F6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031409"/>
    <w:multiLevelType w:val="hybridMultilevel"/>
    <w:tmpl w:val="5B4E3D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8E18C8"/>
    <w:multiLevelType w:val="hybridMultilevel"/>
    <w:tmpl w:val="DDEE9B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CA35BF"/>
    <w:multiLevelType w:val="hybridMultilevel"/>
    <w:tmpl w:val="5BEA9A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E417E3"/>
    <w:multiLevelType w:val="hybridMultilevel"/>
    <w:tmpl w:val="DA56C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45DC5696">
      <w:start w:val="3"/>
      <w:numFmt w:val="bullet"/>
      <w:lvlText w:val=""/>
      <w:lvlJc w:val="left"/>
      <w:pPr>
        <w:ind w:left="3600" w:hanging="360"/>
      </w:pPr>
      <w:rPr>
        <w:rFonts w:ascii="Wingdings" w:eastAsiaTheme="minorHAnsi" w:hAnsi="Wingdings"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D7864"/>
    <w:multiLevelType w:val="hybridMultilevel"/>
    <w:tmpl w:val="93A236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DD02E4"/>
    <w:multiLevelType w:val="hybridMultilevel"/>
    <w:tmpl w:val="0680A60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A8636C"/>
    <w:multiLevelType w:val="hybridMultilevel"/>
    <w:tmpl w:val="5B3211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48637CD"/>
    <w:multiLevelType w:val="hybridMultilevel"/>
    <w:tmpl w:val="03FC506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D872945"/>
    <w:multiLevelType w:val="hybridMultilevel"/>
    <w:tmpl w:val="FC98E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B798A"/>
    <w:multiLevelType w:val="hybridMultilevel"/>
    <w:tmpl w:val="E37C8F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D45E00"/>
    <w:multiLevelType w:val="hybridMultilevel"/>
    <w:tmpl w:val="48766E6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2D02FF0"/>
    <w:multiLevelType w:val="hybridMultilevel"/>
    <w:tmpl w:val="A790C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40B74"/>
    <w:multiLevelType w:val="hybridMultilevel"/>
    <w:tmpl w:val="A64E9B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AC7A20"/>
    <w:multiLevelType w:val="hybridMultilevel"/>
    <w:tmpl w:val="943C25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4C7594"/>
    <w:multiLevelType w:val="hybridMultilevel"/>
    <w:tmpl w:val="6858993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DC1CD9"/>
    <w:multiLevelType w:val="hybridMultilevel"/>
    <w:tmpl w:val="9120ED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3F38FF"/>
    <w:multiLevelType w:val="hybridMultilevel"/>
    <w:tmpl w:val="CD8AB1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73729C"/>
    <w:multiLevelType w:val="hybridMultilevel"/>
    <w:tmpl w:val="3570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766F8"/>
    <w:multiLevelType w:val="hybridMultilevel"/>
    <w:tmpl w:val="BF6E63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3247AC"/>
    <w:multiLevelType w:val="hybridMultilevel"/>
    <w:tmpl w:val="044C37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725E74"/>
    <w:multiLevelType w:val="hybridMultilevel"/>
    <w:tmpl w:val="AFC6B9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F74A96"/>
    <w:multiLevelType w:val="hybridMultilevel"/>
    <w:tmpl w:val="521695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B670FA3"/>
    <w:multiLevelType w:val="hybridMultilevel"/>
    <w:tmpl w:val="CA222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C0B0D"/>
    <w:multiLevelType w:val="hybridMultilevel"/>
    <w:tmpl w:val="2E723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A81BB0"/>
    <w:multiLevelType w:val="hybridMultilevel"/>
    <w:tmpl w:val="B86EE4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AF3FB0"/>
    <w:multiLevelType w:val="hybridMultilevel"/>
    <w:tmpl w:val="1E3068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4749E"/>
    <w:multiLevelType w:val="hybridMultilevel"/>
    <w:tmpl w:val="327047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9979CA"/>
    <w:multiLevelType w:val="hybridMultilevel"/>
    <w:tmpl w:val="26AA91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D28B6"/>
    <w:multiLevelType w:val="hybridMultilevel"/>
    <w:tmpl w:val="B802A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301CA"/>
    <w:multiLevelType w:val="hybridMultilevel"/>
    <w:tmpl w:val="BEF4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A6797"/>
    <w:multiLevelType w:val="hybridMultilevel"/>
    <w:tmpl w:val="2D823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AC54D3"/>
    <w:multiLevelType w:val="hybridMultilevel"/>
    <w:tmpl w:val="EDA44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24"/>
  </w:num>
  <w:num w:numId="4">
    <w:abstractNumId w:val="9"/>
  </w:num>
  <w:num w:numId="5">
    <w:abstractNumId w:val="25"/>
  </w:num>
  <w:num w:numId="6">
    <w:abstractNumId w:val="21"/>
  </w:num>
  <w:num w:numId="7">
    <w:abstractNumId w:val="42"/>
  </w:num>
  <w:num w:numId="8">
    <w:abstractNumId w:val="40"/>
  </w:num>
  <w:num w:numId="9">
    <w:abstractNumId w:val="32"/>
  </w:num>
  <w:num w:numId="10">
    <w:abstractNumId w:val="39"/>
  </w:num>
  <w:num w:numId="11">
    <w:abstractNumId w:val="22"/>
  </w:num>
  <w:num w:numId="12">
    <w:abstractNumId w:val="1"/>
  </w:num>
  <w:num w:numId="13">
    <w:abstractNumId w:val="26"/>
  </w:num>
  <w:num w:numId="14">
    <w:abstractNumId w:val="11"/>
  </w:num>
  <w:num w:numId="15">
    <w:abstractNumId w:val="12"/>
  </w:num>
  <w:num w:numId="16">
    <w:abstractNumId w:val="15"/>
  </w:num>
  <w:num w:numId="17">
    <w:abstractNumId w:val="34"/>
  </w:num>
  <w:num w:numId="18">
    <w:abstractNumId w:val="8"/>
  </w:num>
  <w:num w:numId="19">
    <w:abstractNumId w:val="5"/>
  </w:num>
  <w:num w:numId="20">
    <w:abstractNumId w:val="20"/>
  </w:num>
  <w:num w:numId="21">
    <w:abstractNumId w:val="4"/>
  </w:num>
  <w:num w:numId="22">
    <w:abstractNumId w:val="43"/>
  </w:num>
  <w:num w:numId="23">
    <w:abstractNumId w:val="35"/>
  </w:num>
  <w:num w:numId="24">
    <w:abstractNumId w:val="33"/>
  </w:num>
  <w:num w:numId="25">
    <w:abstractNumId w:val="17"/>
  </w:num>
  <w:num w:numId="26">
    <w:abstractNumId w:val="19"/>
  </w:num>
  <w:num w:numId="27">
    <w:abstractNumId w:val="36"/>
  </w:num>
  <w:num w:numId="28">
    <w:abstractNumId w:val="7"/>
  </w:num>
  <w:num w:numId="29">
    <w:abstractNumId w:val="23"/>
  </w:num>
  <w:num w:numId="30">
    <w:abstractNumId w:val="6"/>
  </w:num>
  <w:num w:numId="31">
    <w:abstractNumId w:val="18"/>
  </w:num>
  <w:num w:numId="32">
    <w:abstractNumId w:val="13"/>
  </w:num>
  <w:num w:numId="33">
    <w:abstractNumId w:val="29"/>
  </w:num>
  <w:num w:numId="34">
    <w:abstractNumId w:val="41"/>
  </w:num>
  <w:num w:numId="35">
    <w:abstractNumId w:val="27"/>
  </w:num>
  <w:num w:numId="36">
    <w:abstractNumId w:val="10"/>
  </w:num>
  <w:num w:numId="37">
    <w:abstractNumId w:val="16"/>
  </w:num>
  <w:num w:numId="38">
    <w:abstractNumId w:val="38"/>
  </w:num>
  <w:num w:numId="39">
    <w:abstractNumId w:val="31"/>
  </w:num>
  <w:num w:numId="40">
    <w:abstractNumId w:val="28"/>
  </w:num>
  <w:num w:numId="41">
    <w:abstractNumId w:val="14"/>
  </w:num>
  <w:num w:numId="42">
    <w:abstractNumId w:val="3"/>
  </w:num>
  <w:num w:numId="43">
    <w:abstractNumId w:val="30"/>
  </w:num>
  <w:num w:numId="44">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7BA"/>
    <w:rsid w:val="000013D1"/>
    <w:rsid w:val="000043BA"/>
    <w:rsid w:val="00004E20"/>
    <w:rsid w:val="00005E7F"/>
    <w:rsid w:val="00012845"/>
    <w:rsid w:val="00014BD8"/>
    <w:rsid w:val="00016DEC"/>
    <w:rsid w:val="0001781D"/>
    <w:rsid w:val="00017F08"/>
    <w:rsid w:val="00022419"/>
    <w:rsid w:val="0002266F"/>
    <w:rsid w:val="00025B22"/>
    <w:rsid w:val="00026918"/>
    <w:rsid w:val="00034D69"/>
    <w:rsid w:val="00035AC4"/>
    <w:rsid w:val="00036887"/>
    <w:rsid w:val="00036A86"/>
    <w:rsid w:val="000407BB"/>
    <w:rsid w:val="0004382C"/>
    <w:rsid w:val="0004509C"/>
    <w:rsid w:val="00052BD3"/>
    <w:rsid w:val="000553C2"/>
    <w:rsid w:val="000573C3"/>
    <w:rsid w:val="000635E8"/>
    <w:rsid w:val="00066552"/>
    <w:rsid w:val="000678B8"/>
    <w:rsid w:val="000712C0"/>
    <w:rsid w:val="00072858"/>
    <w:rsid w:val="000739EE"/>
    <w:rsid w:val="00074346"/>
    <w:rsid w:val="000A1ABF"/>
    <w:rsid w:val="000A65A0"/>
    <w:rsid w:val="000B0BB2"/>
    <w:rsid w:val="000B32BB"/>
    <w:rsid w:val="000B3D08"/>
    <w:rsid w:val="000B3FD5"/>
    <w:rsid w:val="000C011D"/>
    <w:rsid w:val="000C0486"/>
    <w:rsid w:val="000C4DE0"/>
    <w:rsid w:val="000C7DD9"/>
    <w:rsid w:val="000C7E2F"/>
    <w:rsid w:val="000D0CA9"/>
    <w:rsid w:val="000D41F8"/>
    <w:rsid w:val="000D588E"/>
    <w:rsid w:val="000E24D8"/>
    <w:rsid w:val="000E2751"/>
    <w:rsid w:val="000E5004"/>
    <w:rsid w:val="000E5D41"/>
    <w:rsid w:val="000E74AC"/>
    <w:rsid w:val="000E7C21"/>
    <w:rsid w:val="000F05CB"/>
    <w:rsid w:val="000F1D5B"/>
    <w:rsid w:val="000F2FD9"/>
    <w:rsid w:val="00107C16"/>
    <w:rsid w:val="00107CD9"/>
    <w:rsid w:val="001160A0"/>
    <w:rsid w:val="00122637"/>
    <w:rsid w:val="001229AB"/>
    <w:rsid w:val="00131602"/>
    <w:rsid w:val="001435CA"/>
    <w:rsid w:val="001453BA"/>
    <w:rsid w:val="00145664"/>
    <w:rsid w:val="0014676E"/>
    <w:rsid w:val="00146FA9"/>
    <w:rsid w:val="00147998"/>
    <w:rsid w:val="001506CB"/>
    <w:rsid w:val="00151AE5"/>
    <w:rsid w:val="00152FA8"/>
    <w:rsid w:val="001538B2"/>
    <w:rsid w:val="00154D4B"/>
    <w:rsid w:val="00155855"/>
    <w:rsid w:val="00156584"/>
    <w:rsid w:val="00157F68"/>
    <w:rsid w:val="00160E19"/>
    <w:rsid w:val="00170B60"/>
    <w:rsid w:val="00173BAB"/>
    <w:rsid w:val="0017A687"/>
    <w:rsid w:val="001810D9"/>
    <w:rsid w:val="00184B58"/>
    <w:rsid w:val="001867D5"/>
    <w:rsid w:val="00186A36"/>
    <w:rsid w:val="00187B65"/>
    <w:rsid w:val="00192BCB"/>
    <w:rsid w:val="00192F6F"/>
    <w:rsid w:val="001938A2"/>
    <w:rsid w:val="001951F1"/>
    <w:rsid w:val="00196039"/>
    <w:rsid w:val="00197B1F"/>
    <w:rsid w:val="001A00A3"/>
    <w:rsid w:val="001A011A"/>
    <w:rsid w:val="001A18CC"/>
    <w:rsid w:val="001A2F2E"/>
    <w:rsid w:val="001A36B6"/>
    <w:rsid w:val="001A6D09"/>
    <w:rsid w:val="001B2EFF"/>
    <w:rsid w:val="001B3571"/>
    <w:rsid w:val="001B41C1"/>
    <w:rsid w:val="001B49B8"/>
    <w:rsid w:val="001B52BE"/>
    <w:rsid w:val="001C0593"/>
    <w:rsid w:val="001C2145"/>
    <w:rsid w:val="001C51B1"/>
    <w:rsid w:val="001D3067"/>
    <w:rsid w:val="001D4151"/>
    <w:rsid w:val="001D55F7"/>
    <w:rsid w:val="001E1F96"/>
    <w:rsid w:val="001E51FB"/>
    <w:rsid w:val="001F24A5"/>
    <w:rsid w:val="001F253E"/>
    <w:rsid w:val="001F37DF"/>
    <w:rsid w:val="001F7D6D"/>
    <w:rsid w:val="0020053C"/>
    <w:rsid w:val="00205418"/>
    <w:rsid w:val="002097A2"/>
    <w:rsid w:val="002120D0"/>
    <w:rsid w:val="002165F8"/>
    <w:rsid w:val="00216D3A"/>
    <w:rsid w:val="00222A6A"/>
    <w:rsid w:val="00226537"/>
    <w:rsid w:val="002275A4"/>
    <w:rsid w:val="0022785A"/>
    <w:rsid w:val="0023003F"/>
    <w:rsid w:val="00231491"/>
    <w:rsid w:val="00232720"/>
    <w:rsid w:val="00232B69"/>
    <w:rsid w:val="00234FA9"/>
    <w:rsid w:val="0023CEA5"/>
    <w:rsid w:val="002456DB"/>
    <w:rsid w:val="00247AEF"/>
    <w:rsid w:val="00247CF6"/>
    <w:rsid w:val="00250E45"/>
    <w:rsid w:val="002549DC"/>
    <w:rsid w:val="00255A84"/>
    <w:rsid w:val="00256528"/>
    <w:rsid w:val="002569AF"/>
    <w:rsid w:val="00260034"/>
    <w:rsid w:val="00263D0A"/>
    <w:rsid w:val="0026770A"/>
    <w:rsid w:val="002721DD"/>
    <w:rsid w:val="002724CD"/>
    <w:rsid w:val="00272F1F"/>
    <w:rsid w:val="00272F85"/>
    <w:rsid w:val="00274768"/>
    <w:rsid w:val="00280018"/>
    <w:rsid w:val="002812F7"/>
    <w:rsid w:val="00281E79"/>
    <w:rsid w:val="002842CB"/>
    <w:rsid w:val="002851AF"/>
    <w:rsid w:val="00287E46"/>
    <w:rsid w:val="0029185C"/>
    <w:rsid w:val="0029302A"/>
    <w:rsid w:val="00294529"/>
    <w:rsid w:val="00296C43"/>
    <w:rsid w:val="00296FFC"/>
    <w:rsid w:val="002A0292"/>
    <w:rsid w:val="002A268D"/>
    <w:rsid w:val="002B7159"/>
    <w:rsid w:val="002B7919"/>
    <w:rsid w:val="002C2C5C"/>
    <w:rsid w:val="002C302E"/>
    <w:rsid w:val="002C3B34"/>
    <w:rsid w:val="002C4B8C"/>
    <w:rsid w:val="002C4F62"/>
    <w:rsid w:val="002C66A8"/>
    <w:rsid w:val="002C7E9A"/>
    <w:rsid w:val="002D2A9C"/>
    <w:rsid w:val="002D667B"/>
    <w:rsid w:val="002D6B37"/>
    <w:rsid w:val="002E0928"/>
    <w:rsid w:val="002E444E"/>
    <w:rsid w:val="002E7638"/>
    <w:rsid w:val="002E7820"/>
    <w:rsid w:val="002F160B"/>
    <w:rsid w:val="002F42DA"/>
    <w:rsid w:val="002F51EC"/>
    <w:rsid w:val="002F5956"/>
    <w:rsid w:val="00301AE1"/>
    <w:rsid w:val="00304162"/>
    <w:rsid w:val="00306EE2"/>
    <w:rsid w:val="00310B34"/>
    <w:rsid w:val="003143F1"/>
    <w:rsid w:val="003176AE"/>
    <w:rsid w:val="003219DC"/>
    <w:rsid w:val="00327575"/>
    <w:rsid w:val="003346A8"/>
    <w:rsid w:val="003363C9"/>
    <w:rsid w:val="003378CE"/>
    <w:rsid w:val="00340062"/>
    <w:rsid w:val="00341CE9"/>
    <w:rsid w:val="003425B4"/>
    <w:rsid w:val="0034545B"/>
    <w:rsid w:val="00345DAF"/>
    <w:rsid w:val="00352632"/>
    <w:rsid w:val="00354933"/>
    <w:rsid w:val="00355290"/>
    <w:rsid w:val="00360F1A"/>
    <w:rsid w:val="00361AA8"/>
    <w:rsid w:val="00362403"/>
    <w:rsid w:val="003667B3"/>
    <w:rsid w:val="003745DD"/>
    <w:rsid w:val="0037691A"/>
    <w:rsid w:val="003769FA"/>
    <w:rsid w:val="00376D62"/>
    <w:rsid w:val="0038203F"/>
    <w:rsid w:val="00385C02"/>
    <w:rsid w:val="00395402"/>
    <w:rsid w:val="003A12DA"/>
    <w:rsid w:val="003B54E1"/>
    <w:rsid w:val="003B6BC2"/>
    <w:rsid w:val="003C2F14"/>
    <w:rsid w:val="003C46F7"/>
    <w:rsid w:val="003C579B"/>
    <w:rsid w:val="003C6207"/>
    <w:rsid w:val="003D06A9"/>
    <w:rsid w:val="003D2B93"/>
    <w:rsid w:val="003D2BAB"/>
    <w:rsid w:val="003D5BBB"/>
    <w:rsid w:val="003D7CC2"/>
    <w:rsid w:val="003E4FC7"/>
    <w:rsid w:val="003E5796"/>
    <w:rsid w:val="003E799D"/>
    <w:rsid w:val="003F5CB9"/>
    <w:rsid w:val="003F7645"/>
    <w:rsid w:val="004038A2"/>
    <w:rsid w:val="0040395C"/>
    <w:rsid w:val="004052A8"/>
    <w:rsid w:val="00405A22"/>
    <w:rsid w:val="0040600C"/>
    <w:rsid w:val="00407165"/>
    <w:rsid w:val="00407831"/>
    <w:rsid w:val="00414DC5"/>
    <w:rsid w:val="00415714"/>
    <w:rsid w:val="00415977"/>
    <w:rsid w:val="00417038"/>
    <w:rsid w:val="00417D14"/>
    <w:rsid w:val="00420AC8"/>
    <w:rsid w:val="00420CE7"/>
    <w:rsid w:val="004217C1"/>
    <w:rsid w:val="00423068"/>
    <w:rsid w:val="004237B7"/>
    <w:rsid w:val="0043104D"/>
    <w:rsid w:val="00432CF6"/>
    <w:rsid w:val="00436A9D"/>
    <w:rsid w:val="0044073C"/>
    <w:rsid w:val="0044497B"/>
    <w:rsid w:val="00445715"/>
    <w:rsid w:val="00447BDB"/>
    <w:rsid w:val="00450D12"/>
    <w:rsid w:val="0045174A"/>
    <w:rsid w:val="00455C2B"/>
    <w:rsid w:val="004568D5"/>
    <w:rsid w:val="00460882"/>
    <w:rsid w:val="004615C0"/>
    <w:rsid w:val="004617CA"/>
    <w:rsid w:val="00471101"/>
    <w:rsid w:val="00472A7B"/>
    <w:rsid w:val="004737BC"/>
    <w:rsid w:val="00474DD6"/>
    <w:rsid w:val="004806CA"/>
    <w:rsid w:val="00480A51"/>
    <w:rsid w:val="004834E1"/>
    <w:rsid w:val="00483EC1"/>
    <w:rsid w:val="004852FA"/>
    <w:rsid w:val="0049468D"/>
    <w:rsid w:val="004A6591"/>
    <w:rsid w:val="004A6B58"/>
    <w:rsid w:val="004A6CBD"/>
    <w:rsid w:val="004B2718"/>
    <w:rsid w:val="004C09D8"/>
    <w:rsid w:val="004C4309"/>
    <w:rsid w:val="004C490B"/>
    <w:rsid w:val="004C490C"/>
    <w:rsid w:val="004C567A"/>
    <w:rsid w:val="004D3151"/>
    <w:rsid w:val="004D5AFE"/>
    <w:rsid w:val="004D5CF7"/>
    <w:rsid w:val="004D6675"/>
    <w:rsid w:val="004F0582"/>
    <w:rsid w:val="004F31E1"/>
    <w:rsid w:val="004F49A0"/>
    <w:rsid w:val="004F4DA2"/>
    <w:rsid w:val="004F71A1"/>
    <w:rsid w:val="00500AC5"/>
    <w:rsid w:val="005049E4"/>
    <w:rsid w:val="005068CE"/>
    <w:rsid w:val="0051086F"/>
    <w:rsid w:val="00510AC3"/>
    <w:rsid w:val="0051470E"/>
    <w:rsid w:val="0051570E"/>
    <w:rsid w:val="00522035"/>
    <w:rsid w:val="00522F1B"/>
    <w:rsid w:val="00523C01"/>
    <w:rsid w:val="00524B13"/>
    <w:rsid w:val="00525D6A"/>
    <w:rsid w:val="00525FA2"/>
    <w:rsid w:val="005328D0"/>
    <w:rsid w:val="005364D1"/>
    <w:rsid w:val="0053722C"/>
    <w:rsid w:val="00540F5F"/>
    <w:rsid w:val="00540F9E"/>
    <w:rsid w:val="00541249"/>
    <w:rsid w:val="00541BB0"/>
    <w:rsid w:val="00544EAC"/>
    <w:rsid w:val="005458A8"/>
    <w:rsid w:val="00554AE1"/>
    <w:rsid w:val="00564E9C"/>
    <w:rsid w:val="00566B29"/>
    <w:rsid w:val="005714EA"/>
    <w:rsid w:val="005720E2"/>
    <w:rsid w:val="0058244A"/>
    <w:rsid w:val="00582DFD"/>
    <w:rsid w:val="00584347"/>
    <w:rsid w:val="00585347"/>
    <w:rsid w:val="00587208"/>
    <w:rsid w:val="0059325F"/>
    <w:rsid w:val="00595AB4"/>
    <w:rsid w:val="005977DB"/>
    <w:rsid w:val="00597E88"/>
    <w:rsid w:val="005A037C"/>
    <w:rsid w:val="005A0439"/>
    <w:rsid w:val="005A097D"/>
    <w:rsid w:val="005B364E"/>
    <w:rsid w:val="005C6E09"/>
    <w:rsid w:val="005D3BE6"/>
    <w:rsid w:val="005D3F95"/>
    <w:rsid w:val="005D5A53"/>
    <w:rsid w:val="005F2669"/>
    <w:rsid w:val="005F7567"/>
    <w:rsid w:val="0060300C"/>
    <w:rsid w:val="006030F5"/>
    <w:rsid w:val="00603B57"/>
    <w:rsid w:val="00604768"/>
    <w:rsid w:val="00610AE6"/>
    <w:rsid w:val="00613141"/>
    <w:rsid w:val="00624742"/>
    <w:rsid w:val="00625A01"/>
    <w:rsid w:val="0063245D"/>
    <w:rsid w:val="006340D8"/>
    <w:rsid w:val="00635D92"/>
    <w:rsid w:val="00636910"/>
    <w:rsid w:val="00636C47"/>
    <w:rsid w:val="00643762"/>
    <w:rsid w:val="00643ECB"/>
    <w:rsid w:val="00644492"/>
    <w:rsid w:val="0064537B"/>
    <w:rsid w:val="006464A6"/>
    <w:rsid w:val="00647921"/>
    <w:rsid w:val="0065063D"/>
    <w:rsid w:val="006523F0"/>
    <w:rsid w:val="00653112"/>
    <w:rsid w:val="00660D33"/>
    <w:rsid w:val="00661A85"/>
    <w:rsid w:val="00664CC1"/>
    <w:rsid w:val="006672C3"/>
    <w:rsid w:val="00670940"/>
    <w:rsid w:val="00675C62"/>
    <w:rsid w:val="00680BC8"/>
    <w:rsid w:val="0068230F"/>
    <w:rsid w:val="0068413E"/>
    <w:rsid w:val="006846D3"/>
    <w:rsid w:val="006939DF"/>
    <w:rsid w:val="006961E1"/>
    <w:rsid w:val="006A14E3"/>
    <w:rsid w:val="006A415F"/>
    <w:rsid w:val="006A4DDB"/>
    <w:rsid w:val="006C3290"/>
    <w:rsid w:val="006C6569"/>
    <w:rsid w:val="006C6C0F"/>
    <w:rsid w:val="006D0C98"/>
    <w:rsid w:val="006D2510"/>
    <w:rsid w:val="006D7CE7"/>
    <w:rsid w:val="006E0290"/>
    <w:rsid w:val="006E04A9"/>
    <w:rsid w:val="006E1A82"/>
    <w:rsid w:val="006E3354"/>
    <w:rsid w:val="006E3759"/>
    <w:rsid w:val="006E44D6"/>
    <w:rsid w:val="006E60CD"/>
    <w:rsid w:val="006F50A4"/>
    <w:rsid w:val="00701E09"/>
    <w:rsid w:val="00701EB5"/>
    <w:rsid w:val="00703189"/>
    <w:rsid w:val="00707B7E"/>
    <w:rsid w:val="00710211"/>
    <w:rsid w:val="00711730"/>
    <w:rsid w:val="00713EEE"/>
    <w:rsid w:val="00715694"/>
    <w:rsid w:val="007271D9"/>
    <w:rsid w:val="00727666"/>
    <w:rsid w:val="00731E38"/>
    <w:rsid w:val="00734CC7"/>
    <w:rsid w:val="007362B6"/>
    <w:rsid w:val="00740F38"/>
    <w:rsid w:val="00742429"/>
    <w:rsid w:val="007457C1"/>
    <w:rsid w:val="0074715C"/>
    <w:rsid w:val="00750D83"/>
    <w:rsid w:val="00752BA0"/>
    <w:rsid w:val="00753464"/>
    <w:rsid w:val="007578B1"/>
    <w:rsid w:val="00761A70"/>
    <w:rsid w:val="00763EC0"/>
    <w:rsid w:val="00765152"/>
    <w:rsid w:val="0076595D"/>
    <w:rsid w:val="00766B6F"/>
    <w:rsid w:val="00767625"/>
    <w:rsid w:val="007727BA"/>
    <w:rsid w:val="00772C22"/>
    <w:rsid w:val="007801F4"/>
    <w:rsid w:val="00784862"/>
    <w:rsid w:val="007850AA"/>
    <w:rsid w:val="007871F2"/>
    <w:rsid w:val="007904A8"/>
    <w:rsid w:val="00793196"/>
    <w:rsid w:val="0079525E"/>
    <w:rsid w:val="007A1D0D"/>
    <w:rsid w:val="007A2744"/>
    <w:rsid w:val="007A2AC7"/>
    <w:rsid w:val="007B1296"/>
    <w:rsid w:val="007B370B"/>
    <w:rsid w:val="007B605A"/>
    <w:rsid w:val="007C27A3"/>
    <w:rsid w:val="007C3CB5"/>
    <w:rsid w:val="007C72A5"/>
    <w:rsid w:val="007D2203"/>
    <w:rsid w:val="007D5ADD"/>
    <w:rsid w:val="007E09D9"/>
    <w:rsid w:val="007E57DE"/>
    <w:rsid w:val="007E7172"/>
    <w:rsid w:val="007E7854"/>
    <w:rsid w:val="007F14E5"/>
    <w:rsid w:val="007F34D1"/>
    <w:rsid w:val="007F60C6"/>
    <w:rsid w:val="008009B4"/>
    <w:rsid w:val="008017BA"/>
    <w:rsid w:val="00803730"/>
    <w:rsid w:val="00810C12"/>
    <w:rsid w:val="00811C77"/>
    <w:rsid w:val="008120A7"/>
    <w:rsid w:val="00814BE0"/>
    <w:rsid w:val="00817632"/>
    <w:rsid w:val="008209D1"/>
    <w:rsid w:val="00821381"/>
    <w:rsid w:val="00822D6F"/>
    <w:rsid w:val="00824F3D"/>
    <w:rsid w:val="00826E55"/>
    <w:rsid w:val="00827242"/>
    <w:rsid w:val="0082756D"/>
    <w:rsid w:val="00831C86"/>
    <w:rsid w:val="00831D7E"/>
    <w:rsid w:val="008321C6"/>
    <w:rsid w:val="0084383E"/>
    <w:rsid w:val="0084416C"/>
    <w:rsid w:val="00850E4C"/>
    <w:rsid w:val="00855EB6"/>
    <w:rsid w:val="00863B95"/>
    <w:rsid w:val="0086581E"/>
    <w:rsid w:val="00866A50"/>
    <w:rsid w:val="00866EBB"/>
    <w:rsid w:val="00875264"/>
    <w:rsid w:val="008772EF"/>
    <w:rsid w:val="00880C89"/>
    <w:rsid w:val="00883FD8"/>
    <w:rsid w:val="00892A13"/>
    <w:rsid w:val="00892E60"/>
    <w:rsid w:val="00893AE0"/>
    <w:rsid w:val="00895266"/>
    <w:rsid w:val="008A3690"/>
    <w:rsid w:val="008A36B7"/>
    <w:rsid w:val="008A6727"/>
    <w:rsid w:val="008B173A"/>
    <w:rsid w:val="008B3003"/>
    <w:rsid w:val="008B72B6"/>
    <w:rsid w:val="008B7EA0"/>
    <w:rsid w:val="008C0DB6"/>
    <w:rsid w:val="008C3D52"/>
    <w:rsid w:val="008C4195"/>
    <w:rsid w:val="008D2E78"/>
    <w:rsid w:val="008D3A70"/>
    <w:rsid w:val="008D7465"/>
    <w:rsid w:val="008E2CF6"/>
    <w:rsid w:val="008F00EA"/>
    <w:rsid w:val="008F0DB8"/>
    <w:rsid w:val="008F4283"/>
    <w:rsid w:val="008F63E5"/>
    <w:rsid w:val="008F79F9"/>
    <w:rsid w:val="009045BF"/>
    <w:rsid w:val="009051C8"/>
    <w:rsid w:val="009100A5"/>
    <w:rsid w:val="00917207"/>
    <w:rsid w:val="00922443"/>
    <w:rsid w:val="009240EF"/>
    <w:rsid w:val="00926194"/>
    <w:rsid w:val="0093145C"/>
    <w:rsid w:val="00933583"/>
    <w:rsid w:val="009344FE"/>
    <w:rsid w:val="00946916"/>
    <w:rsid w:val="0094BF43"/>
    <w:rsid w:val="00952FDF"/>
    <w:rsid w:val="0095307F"/>
    <w:rsid w:val="009539D4"/>
    <w:rsid w:val="0095600A"/>
    <w:rsid w:val="009612A8"/>
    <w:rsid w:val="00973EBA"/>
    <w:rsid w:val="00975261"/>
    <w:rsid w:val="00977B92"/>
    <w:rsid w:val="009820E5"/>
    <w:rsid w:val="0098390F"/>
    <w:rsid w:val="0098664F"/>
    <w:rsid w:val="00986976"/>
    <w:rsid w:val="00987174"/>
    <w:rsid w:val="0098799B"/>
    <w:rsid w:val="00991FEA"/>
    <w:rsid w:val="00992F76"/>
    <w:rsid w:val="0099351E"/>
    <w:rsid w:val="0099365F"/>
    <w:rsid w:val="0099444C"/>
    <w:rsid w:val="00994B48"/>
    <w:rsid w:val="009952B7"/>
    <w:rsid w:val="0099751C"/>
    <w:rsid w:val="009A10C9"/>
    <w:rsid w:val="009A2157"/>
    <w:rsid w:val="009A2E5A"/>
    <w:rsid w:val="009A4A2D"/>
    <w:rsid w:val="009A4E92"/>
    <w:rsid w:val="009A5A1B"/>
    <w:rsid w:val="009A648E"/>
    <w:rsid w:val="009B2778"/>
    <w:rsid w:val="009B28EB"/>
    <w:rsid w:val="009B2DFB"/>
    <w:rsid w:val="009B446D"/>
    <w:rsid w:val="009C3FE9"/>
    <w:rsid w:val="009C56DD"/>
    <w:rsid w:val="009C5AB4"/>
    <w:rsid w:val="009D1D19"/>
    <w:rsid w:val="009D6CB4"/>
    <w:rsid w:val="009D73EA"/>
    <w:rsid w:val="009E0089"/>
    <w:rsid w:val="009E0DF0"/>
    <w:rsid w:val="009E2BFA"/>
    <w:rsid w:val="009E5391"/>
    <w:rsid w:val="009E5C95"/>
    <w:rsid w:val="009E67CA"/>
    <w:rsid w:val="009F3A45"/>
    <w:rsid w:val="009F4C0A"/>
    <w:rsid w:val="009F5A0F"/>
    <w:rsid w:val="009F6C79"/>
    <w:rsid w:val="00A03139"/>
    <w:rsid w:val="00A04D3A"/>
    <w:rsid w:val="00A14F79"/>
    <w:rsid w:val="00A22C7C"/>
    <w:rsid w:val="00A37C39"/>
    <w:rsid w:val="00A43848"/>
    <w:rsid w:val="00A44862"/>
    <w:rsid w:val="00A448CB"/>
    <w:rsid w:val="00A45E03"/>
    <w:rsid w:val="00A504F5"/>
    <w:rsid w:val="00A50563"/>
    <w:rsid w:val="00A54B6E"/>
    <w:rsid w:val="00A579F1"/>
    <w:rsid w:val="00A70244"/>
    <w:rsid w:val="00A70BB7"/>
    <w:rsid w:val="00A76230"/>
    <w:rsid w:val="00A8311D"/>
    <w:rsid w:val="00A9133F"/>
    <w:rsid w:val="00A9184D"/>
    <w:rsid w:val="00A91C86"/>
    <w:rsid w:val="00A94534"/>
    <w:rsid w:val="00A953E8"/>
    <w:rsid w:val="00A972AE"/>
    <w:rsid w:val="00AA0810"/>
    <w:rsid w:val="00AA212D"/>
    <w:rsid w:val="00AA59D9"/>
    <w:rsid w:val="00AA6D60"/>
    <w:rsid w:val="00AB4796"/>
    <w:rsid w:val="00AB5806"/>
    <w:rsid w:val="00AB5B9B"/>
    <w:rsid w:val="00AC213A"/>
    <w:rsid w:val="00AC2D01"/>
    <w:rsid w:val="00AC51B8"/>
    <w:rsid w:val="00AD36F5"/>
    <w:rsid w:val="00AD7313"/>
    <w:rsid w:val="00AE4708"/>
    <w:rsid w:val="00AE51BA"/>
    <w:rsid w:val="00AF059F"/>
    <w:rsid w:val="00AF16C9"/>
    <w:rsid w:val="00AF1C71"/>
    <w:rsid w:val="00AF3A38"/>
    <w:rsid w:val="00AF3F7E"/>
    <w:rsid w:val="00AF4257"/>
    <w:rsid w:val="00AF4CC3"/>
    <w:rsid w:val="00AF5CF0"/>
    <w:rsid w:val="00B00717"/>
    <w:rsid w:val="00B012DC"/>
    <w:rsid w:val="00B0667C"/>
    <w:rsid w:val="00B07706"/>
    <w:rsid w:val="00B10294"/>
    <w:rsid w:val="00B11F33"/>
    <w:rsid w:val="00B1292A"/>
    <w:rsid w:val="00B140CA"/>
    <w:rsid w:val="00B2651A"/>
    <w:rsid w:val="00B30153"/>
    <w:rsid w:val="00B32C4C"/>
    <w:rsid w:val="00B32FBB"/>
    <w:rsid w:val="00B36BAD"/>
    <w:rsid w:val="00B412D5"/>
    <w:rsid w:val="00B44282"/>
    <w:rsid w:val="00B4564C"/>
    <w:rsid w:val="00B51148"/>
    <w:rsid w:val="00B5179E"/>
    <w:rsid w:val="00B53080"/>
    <w:rsid w:val="00B5409E"/>
    <w:rsid w:val="00B572F5"/>
    <w:rsid w:val="00B61164"/>
    <w:rsid w:val="00B63C1F"/>
    <w:rsid w:val="00B70F45"/>
    <w:rsid w:val="00B739A7"/>
    <w:rsid w:val="00B755FF"/>
    <w:rsid w:val="00B76DF4"/>
    <w:rsid w:val="00B77F57"/>
    <w:rsid w:val="00B904CC"/>
    <w:rsid w:val="00BA4F0A"/>
    <w:rsid w:val="00BB089E"/>
    <w:rsid w:val="00BB09C4"/>
    <w:rsid w:val="00BB3CE1"/>
    <w:rsid w:val="00BC1DEC"/>
    <w:rsid w:val="00BC2EDC"/>
    <w:rsid w:val="00BD1813"/>
    <w:rsid w:val="00BD2C28"/>
    <w:rsid w:val="00BD5979"/>
    <w:rsid w:val="00BE0262"/>
    <w:rsid w:val="00BE4A0C"/>
    <w:rsid w:val="00BE6F36"/>
    <w:rsid w:val="00BE7B5A"/>
    <w:rsid w:val="00BF2E61"/>
    <w:rsid w:val="00BF4293"/>
    <w:rsid w:val="00BF5A9F"/>
    <w:rsid w:val="00BF5F96"/>
    <w:rsid w:val="00BF71F8"/>
    <w:rsid w:val="00C0040C"/>
    <w:rsid w:val="00C0342C"/>
    <w:rsid w:val="00C12105"/>
    <w:rsid w:val="00C15BDE"/>
    <w:rsid w:val="00C20FE6"/>
    <w:rsid w:val="00C22F2F"/>
    <w:rsid w:val="00C23B4E"/>
    <w:rsid w:val="00C31132"/>
    <w:rsid w:val="00C32AEA"/>
    <w:rsid w:val="00C3510C"/>
    <w:rsid w:val="00C404EC"/>
    <w:rsid w:val="00C4069F"/>
    <w:rsid w:val="00C409A0"/>
    <w:rsid w:val="00C45483"/>
    <w:rsid w:val="00C52459"/>
    <w:rsid w:val="00C5404B"/>
    <w:rsid w:val="00C54EAC"/>
    <w:rsid w:val="00C6212B"/>
    <w:rsid w:val="00C6788E"/>
    <w:rsid w:val="00C67DAD"/>
    <w:rsid w:val="00C702CC"/>
    <w:rsid w:val="00C82A3A"/>
    <w:rsid w:val="00C84718"/>
    <w:rsid w:val="00C94DD4"/>
    <w:rsid w:val="00C94F44"/>
    <w:rsid w:val="00CA6C97"/>
    <w:rsid w:val="00CA7DBB"/>
    <w:rsid w:val="00CB6D15"/>
    <w:rsid w:val="00CC2C3F"/>
    <w:rsid w:val="00CC2DC2"/>
    <w:rsid w:val="00CC3FD3"/>
    <w:rsid w:val="00CD23E8"/>
    <w:rsid w:val="00CE415B"/>
    <w:rsid w:val="00CE5193"/>
    <w:rsid w:val="00CE7D05"/>
    <w:rsid w:val="00CF152E"/>
    <w:rsid w:val="00CF6783"/>
    <w:rsid w:val="00D02823"/>
    <w:rsid w:val="00D03716"/>
    <w:rsid w:val="00D03B1E"/>
    <w:rsid w:val="00D048BC"/>
    <w:rsid w:val="00D06E4B"/>
    <w:rsid w:val="00D0747F"/>
    <w:rsid w:val="00D07E32"/>
    <w:rsid w:val="00D10DF1"/>
    <w:rsid w:val="00D13739"/>
    <w:rsid w:val="00D14259"/>
    <w:rsid w:val="00D1444E"/>
    <w:rsid w:val="00D15D89"/>
    <w:rsid w:val="00D21DEC"/>
    <w:rsid w:val="00D27996"/>
    <w:rsid w:val="00D31FB6"/>
    <w:rsid w:val="00D35A4F"/>
    <w:rsid w:val="00D41871"/>
    <w:rsid w:val="00D4277A"/>
    <w:rsid w:val="00D46E20"/>
    <w:rsid w:val="00D504CE"/>
    <w:rsid w:val="00D54A75"/>
    <w:rsid w:val="00D55D40"/>
    <w:rsid w:val="00D62498"/>
    <w:rsid w:val="00D6383C"/>
    <w:rsid w:val="00D674B2"/>
    <w:rsid w:val="00D73695"/>
    <w:rsid w:val="00D77AC6"/>
    <w:rsid w:val="00D800EC"/>
    <w:rsid w:val="00D81AC5"/>
    <w:rsid w:val="00D84411"/>
    <w:rsid w:val="00D87C2E"/>
    <w:rsid w:val="00D91F8D"/>
    <w:rsid w:val="00D92F86"/>
    <w:rsid w:val="00D9678D"/>
    <w:rsid w:val="00DA009C"/>
    <w:rsid w:val="00DA012F"/>
    <w:rsid w:val="00DA2467"/>
    <w:rsid w:val="00DA2EA3"/>
    <w:rsid w:val="00DB1159"/>
    <w:rsid w:val="00DB1883"/>
    <w:rsid w:val="00DB4B7B"/>
    <w:rsid w:val="00DB55E7"/>
    <w:rsid w:val="00DC2654"/>
    <w:rsid w:val="00DC6B60"/>
    <w:rsid w:val="00DC73D9"/>
    <w:rsid w:val="00DD050E"/>
    <w:rsid w:val="00DD11AD"/>
    <w:rsid w:val="00DD2766"/>
    <w:rsid w:val="00DD4BE2"/>
    <w:rsid w:val="00DE0AD4"/>
    <w:rsid w:val="00DE731B"/>
    <w:rsid w:val="00DF0070"/>
    <w:rsid w:val="00DF0C9A"/>
    <w:rsid w:val="00E02590"/>
    <w:rsid w:val="00E0294D"/>
    <w:rsid w:val="00E030A0"/>
    <w:rsid w:val="00E1665F"/>
    <w:rsid w:val="00E16C9F"/>
    <w:rsid w:val="00E231BC"/>
    <w:rsid w:val="00E23A16"/>
    <w:rsid w:val="00E31A75"/>
    <w:rsid w:val="00E36509"/>
    <w:rsid w:val="00E3650F"/>
    <w:rsid w:val="00E36CD0"/>
    <w:rsid w:val="00E4150F"/>
    <w:rsid w:val="00E47271"/>
    <w:rsid w:val="00E4762F"/>
    <w:rsid w:val="00E514FD"/>
    <w:rsid w:val="00E54C67"/>
    <w:rsid w:val="00E57F6C"/>
    <w:rsid w:val="00E60470"/>
    <w:rsid w:val="00E65C96"/>
    <w:rsid w:val="00E66BA1"/>
    <w:rsid w:val="00E7298B"/>
    <w:rsid w:val="00E743F5"/>
    <w:rsid w:val="00E75DE0"/>
    <w:rsid w:val="00E80A6D"/>
    <w:rsid w:val="00E83E2C"/>
    <w:rsid w:val="00E84651"/>
    <w:rsid w:val="00E85C1F"/>
    <w:rsid w:val="00E878AC"/>
    <w:rsid w:val="00E95AAF"/>
    <w:rsid w:val="00E97F51"/>
    <w:rsid w:val="00EA344C"/>
    <w:rsid w:val="00EA74C5"/>
    <w:rsid w:val="00EA7712"/>
    <w:rsid w:val="00EA7DE9"/>
    <w:rsid w:val="00EB3CEE"/>
    <w:rsid w:val="00EB736C"/>
    <w:rsid w:val="00EB7F9A"/>
    <w:rsid w:val="00EC1266"/>
    <w:rsid w:val="00EC21E6"/>
    <w:rsid w:val="00EC25AD"/>
    <w:rsid w:val="00EC7C94"/>
    <w:rsid w:val="00ED1D15"/>
    <w:rsid w:val="00ED5D82"/>
    <w:rsid w:val="00ED627B"/>
    <w:rsid w:val="00EE3BC1"/>
    <w:rsid w:val="00EF0B0B"/>
    <w:rsid w:val="00EF3F66"/>
    <w:rsid w:val="00EF792E"/>
    <w:rsid w:val="00F03D77"/>
    <w:rsid w:val="00F0528A"/>
    <w:rsid w:val="00F052BB"/>
    <w:rsid w:val="00F130A4"/>
    <w:rsid w:val="00F130DD"/>
    <w:rsid w:val="00F14790"/>
    <w:rsid w:val="00F16BBE"/>
    <w:rsid w:val="00F2194F"/>
    <w:rsid w:val="00F2206C"/>
    <w:rsid w:val="00F24214"/>
    <w:rsid w:val="00F2725D"/>
    <w:rsid w:val="00F31570"/>
    <w:rsid w:val="00F32BB5"/>
    <w:rsid w:val="00F4238B"/>
    <w:rsid w:val="00F47EEF"/>
    <w:rsid w:val="00F50899"/>
    <w:rsid w:val="00F54833"/>
    <w:rsid w:val="00F55B36"/>
    <w:rsid w:val="00F601E5"/>
    <w:rsid w:val="00F614F2"/>
    <w:rsid w:val="00F66AC4"/>
    <w:rsid w:val="00F67C89"/>
    <w:rsid w:val="00F76559"/>
    <w:rsid w:val="00F81BEC"/>
    <w:rsid w:val="00F820ED"/>
    <w:rsid w:val="00F85EEF"/>
    <w:rsid w:val="00F8617E"/>
    <w:rsid w:val="00F864CD"/>
    <w:rsid w:val="00F9772B"/>
    <w:rsid w:val="00FA0396"/>
    <w:rsid w:val="00FA4EAE"/>
    <w:rsid w:val="00FA5F04"/>
    <w:rsid w:val="00FB239E"/>
    <w:rsid w:val="00FB5076"/>
    <w:rsid w:val="00FB6FD7"/>
    <w:rsid w:val="00FC04E8"/>
    <w:rsid w:val="00FC0712"/>
    <w:rsid w:val="00FC748F"/>
    <w:rsid w:val="00FD0AB5"/>
    <w:rsid w:val="00FD51EB"/>
    <w:rsid w:val="00FD6A3A"/>
    <w:rsid w:val="00FD6F90"/>
    <w:rsid w:val="00FE3CE5"/>
    <w:rsid w:val="00FE4817"/>
    <w:rsid w:val="00FE7808"/>
    <w:rsid w:val="00FF0299"/>
    <w:rsid w:val="00FF5440"/>
    <w:rsid w:val="00FF5E6E"/>
    <w:rsid w:val="00FF7825"/>
    <w:rsid w:val="0102F3DF"/>
    <w:rsid w:val="0115646E"/>
    <w:rsid w:val="016B0F62"/>
    <w:rsid w:val="018EE839"/>
    <w:rsid w:val="01D68A89"/>
    <w:rsid w:val="022D942D"/>
    <w:rsid w:val="02602382"/>
    <w:rsid w:val="02A03F71"/>
    <w:rsid w:val="02FD0EBA"/>
    <w:rsid w:val="0313D65D"/>
    <w:rsid w:val="037A1317"/>
    <w:rsid w:val="03C3AD1E"/>
    <w:rsid w:val="03E006B4"/>
    <w:rsid w:val="03E61431"/>
    <w:rsid w:val="040AC7F7"/>
    <w:rsid w:val="04142E0C"/>
    <w:rsid w:val="045465D6"/>
    <w:rsid w:val="04A1DE4B"/>
    <w:rsid w:val="04BF5A2B"/>
    <w:rsid w:val="04F66DCB"/>
    <w:rsid w:val="050C840D"/>
    <w:rsid w:val="0510D799"/>
    <w:rsid w:val="05117C76"/>
    <w:rsid w:val="05461F46"/>
    <w:rsid w:val="05A0FA38"/>
    <w:rsid w:val="05DC9023"/>
    <w:rsid w:val="05FC0B82"/>
    <w:rsid w:val="06224A22"/>
    <w:rsid w:val="06B66AAB"/>
    <w:rsid w:val="06C5ED91"/>
    <w:rsid w:val="06F4D175"/>
    <w:rsid w:val="07029507"/>
    <w:rsid w:val="071457EF"/>
    <w:rsid w:val="0714CD69"/>
    <w:rsid w:val="075AEBA5"/>
    <w:rsid w:val="077B6A7D"/>
    <w:rsid w:val="07816343"/>
    <w:rsid w:val="0793B223"/>
    <w:rsid w:val="07C4C43D"/>
    <w:rsid w:val="085B4425"/>
    <w:rsid w:val="085FE750"/>
    <w:rsid w:val="08F3F538"/>
    <w:rsid w:val="0921763B"/>
    <w:rsid w:val="092CC558"/>
    <w:rsid w:val="09370372"/>
    <w:rsid w:val="093C4690"/>
    <w:rsid w:val="0943A982"/>
    <w:rsid w:val="0946B63A"/>
    <w:rsid w:val="096376A8"/>
    <w:rsid w:val="0965E450"/>
    <w:rsid w:val="0988F4CD"/>
    <w:rsid w:val="098C3F75"/>
    <w:rsid w:val="09A2DD19"/>
    <w:rsid w:val="09BFD94C"/>
    <w:rsid w:val="09C27899"/>
    <w:rsid w:val="0A0AB343"/>
    <w:rsid w:val="0A5A4563"/>
    <w:rsid w:val="0A75886A"/>
    <w:rsid w:val="0AC607F5"/>
    <w:rsid w:val="0AD89B53"/>
    <w:rsid w:val="0ADDD952"/>
    <w:rsid w:val="0AF40248"/>
    <w:rsid w:val="0BE11074"/>
    <w:rsid w:val="0C558C88"/>
    <w:rsid w:val="0C668510"/>
    <w:rsid w:val="0C72FF2A"/>
    <w:rsid w:val="0C8A91C2"/>
    <w:rsid w:val="0CC15C7F"/>
    <w:rsid w:val="0CC5C261"/>
    <w:rsid w:val="0CC9220F"/>
    <w:rsid w:val="0CE31B9D"/>
    <w:rsid w:val="0D1734A9"/>
    <w:rsid w:val="0D2A33B6"/>
    <w:rsid w:val="0D3B830A"/>
    <w:rsid w:val="0D7A14A9"/>
    <w:rsid w:val="0D90DBEB"/>
    <w:rsid w:val="0DBECDC9"/>
    <w:rsid w:val="0DC0BBEE"/>
    <w:rsid w:val="0DC4B979"/>
    <w:rsid w:val="0DDAE31F"/>
    <w:rsid w:val="0E177DE5"/>
    <w:rsid w:val="0ED1F0FD"/>
    <w:rsid w:val="0F35DE5F"/>
    <w:rsid w:val="0F42184B"/>
    <w:rsid w:val="0F8A234B"/>
    <w:rsid w:val="0FC55457"/>
    <w:rsid w:val="0FF9914C"/>
    <w:rsid w:val="102CA4C0"/>
    <w:rsid w:val="103E4A8B"/>
    <w:rsid w:val="10A2E779"/>
    <w:rsid w:val="10CA2E90"/>
    <w:rsid w:val="10CB3127"/>
    <w:rsid w:val="10ED48F7"/>
    <w:rsid w:val="11248C2C"/>
    <w:rsid w:val="11E55E10"/>
    <w:rsid w:val="1225218F"/>
    <w:rsid w:val="1226004E"/>
    <w:rsid w:val="12360F57"/>
    <w:rsid w:val="12370A13"/>
    <w:rsid w:val="12934649"/>
    <w:rsid w:val="12BB65E8"/>
    <w:rsid w:val="13439977"/>
    <w:rsid w:val="138AD04F"/>
    <w:rsid w:val="14543C61"/>
    <w:rsid w:val="14757F7D"/>
    <w:rsid w:val="14A4C8E0"/>
    <w:rsid w:val="14AA40A6"/>
    <w:rsid w:val="14CA4BC1"/>
    <w:rsid w:val="1501412E"/>
    <w:rsid w:val="1570A8AC"/>
    <w:rsid w:val="157944F5"/>
    <w:rsid w:val="15AF676A"/>
    <w:rsid w:val="15DF63C0"/>
    <w:rsid w:val="15DFEEBF"/>
    <w:rsid w:val="15FC0D7B"/>
    <w:rsid w:val="16342999"/>
    <w:rsid w:val="1689C929"/>
    <w:rsid w:val="16929AD1"/>
    <w:rsid w:val="16C73075"/>
    <w:rsid w:val="16FF69EF"/>
    <w:rsid w:val="177E511E"/>
    <w:rsid w:val="1861A60E"/>
    <w:rsid w:val="1975ACC9"/>
    <w:rsid w:val="197FA67F"/>
    <w:rsid w:val="197FAEA7"/>
    <w:rsid w:val="19991507"/>
    <w:rsid w:val="1A2D1404"/>
    <w:rsid w:val="1A3E86AB"/>
    <w:rsid w:val="1A545E05"/>
    <w:rsid w:val="1AFCB17C"/>
    <w:rsid w:val="1AFD1695"/>
    <w:rsid w:val="1BB28BB7"/>
    <w:rsid w:val="1BCBD26F"/>
    <w:rsid w:val="1BF7BE61"/>
    <w:rsid w:val="1CD04E9A"/>
    <w:rsid w:val="1CFA946C"/>
    <w:rsid w:val="1D059A56"/>
    <w:rsid w:val="1D3C1CE1"/>
    <w:rsid w:val="1D8A3855"/>
    <w:rsid w:val="1E148A87"/>
    <w:rsid w:val="1E2B726D"/>
    <w:rsid w:val="1E4EF27F"/>
    <w:rsid w:val="1E7328C8"/>
    <w:rsid w:val="1EEC8308"/>
    <w:rsid w:val="1F4438A9"/>
    <w:rsid w:val="1F4FFD38"/>
    <w:rsid w:val="1F5CFA14"/>
    <w:rsid w:val="1F78A159"/>
    <w:rsid w:val="1FAA2B2B"/>
    <w:rsid w:val="1FF59B21"/>
    <w:rsid w:val="200B66F4"/>
    <w:rsid w:val="201921B0"/>
    <w:rsid w:val="203D5E39"/>
    <w:rsid w:val="20995B79"/>
    <w:rsid w:val="20BD37CF"/>
    <w:rsid w:val="20DD9313"/>
    <w:rsid w:val="20F2E0F0"/>
    <w:rsid w:val="210760ED"/>
    <w:rsid w:val="212B078A"/>
    <w:rsid w:val="2130E41A"/>
    <w:rsid w:val="2187BB06"/>
    <w:rsid w:val="218A7DBE"/>
    <w:rsid w:val="21C9BD1D"/>
    <w:rsid w:val="220875D3"/>
    <w:rsid w:val="220D65C7"/>
    <w:rsid w:val="2226B4AA"/>
    <w:rsid w:val="224DBBB9"/>
    <w:rsid w:val="227808E6"/>
    <w:rsid w:val="22AEC47C"/>
    <w:rsid w:val="23AD332D"/>
    <w:rsid w:val="23BECD3B"/>
    <w:rsid w:val="241C056F"/>
    <w:rsid w:val="242583E6"/>
    <w:rsid w:val="242C7C78"/>
    <w:rsid w:val="24562FEE"/>
    <w:rsid w:val="24B8F7F8"/>
    <w:rsid w:val="25008C87"/>
    <w:rsid w:val="2536E90C"/>
    <w:rsid w:val="2560FDAE"/>
    <w:rsid w:val="2630B475"/>
    <w:rsid w:val="2649D278"/>
    <w:rsid w:val="264CADF5"/>
    <w:rsid w:val="26979E25"/>
    <w:rsid w:val="26F7EE67"/>
    <w:rsid w:val="271F60FC"/>
    <w:rsid w:val="2726232C"/>
    <w:rsid w:val="27276818"/>
    <w:rsid w:val="274F5AEE"/>
    <w:rsid w:val="278EABE2"/>
    <w:rsid w:val="27D1031F"/>
    <w:rsid w:val="27FD834D"/>
    <w:rsid w:val="283F7B18"/>
    <w:rsid w:val="2842478D"/>
    <w:rsid w:val="286A38AF"/>
    <w:rsid w:val="2935F888"/>
    <w:rsid w:val="2979205A"/>
    <w:rsid w:val="299EEB08"/>
    <w:rsid w:val="29C85FF5"/>
    <w:rsid w:val="29D2EF21"/>
    <w:rsid w:val="2A0B75F4"/>
    <w:rsid w:val="2A0E59D6"/>
    <w:rsid w:val="2B112739"/>
    <w:rsid w:val="2BB06861"/>
    <w:rsid w:val="2BB53D6E"/>
    <w:rsid w:val="2BCB45C0"/>
    <w:rsid w:val="2C0CFE82"/>
    <w:rsid w:val="2C127694"/>
    <w:rsid w:val="2CB6BC50"/>
    <w:rsid w:val="2D229B5E"/>
    <w:rsid w:val="2D9343CC"/>
    <w:rsid w:val="2E0D4CCF"/>
    <w:rsid w:val="2E1868B1"/>
    <w:rsid w:val="2E7A0041"/>
    <w:rsid w:val="2EE130B5"/>
    <w:rsid w:val="2F20CC1E"/>
    <w:rsid w:val="2F3C45C7"/>
    <w:rsid w:val="2F3E6DE7"/>
    <w:rsid w:val="2F7DCD8D"/>
    <w:rsid w:val="2F9485A8"/>
    <w:rsid w:val="2FE55663"/>
    <w:rsid w:val="302A90D5"/>
    <w:rsid w:val="303E362B"/>
    <w:rsid w:val="30737874"/>
    <w:rsid w:val="3095665A"/>
    <w:rsid w:val="309C72C4"/>
    <w:rsid w:val="30B22FF0"/>
    <w:rsid w:val="30B69504"/>
    <w:rsid w:val="30CE0393"/>
    <w:rsid w:val="30DBCDDA"/>
    <w:rsid w:val="316B0390"/>
    <w:rsid w:val="31E54846"/>
    <w:rsid w:val="3207CC0C"/>
    <w:rsid w:val="3233390B"/>
    <w:rsid w:val="32343B9E"/>
    <w:rsid w:val="32425006"/>
    <w:rsid w:val="3254B498"/>
    <w:rsid w:val="327F9044"/>
    <w:rsid w:val="328DA717"/>
    <w:rsid w:val="3299FD07"/>
    <w:rsid w:val="32B30DCC"/>
    <w:rsid w:val="32C244FD"/>
    <w:rsid w:val="32DA5B43"/>
    <w:rsid w:val="3314DEB1"/>
    <w:rsid w:val="33898707"/>
    <w:rsid w:val="33DC3FB7"/>
    <w:rsid w:val="34010A96"/>
    <w:rsid w:val="3439A770"/>
    <w:rsid w:val="34414247"/>
    <w:rsid w:val="34C36E6F"/>
    <w:rsid w:val="34CA7304"/>
    <w:rsid w:val="35091238"/>
    <w:rsid w:val="3515905C"/>
    <w:rsid w:val="352E3B5E"/>
    <w:rsid w:val="354983FE"/>
    <w:rsid w:val="35595868"/>
    <w:rsid w:val="3576436D"/>
    <w:rsid w:val="358288DB"/>
    <w:rsid w:val="358365E0"/>
    <w:rsid w:val="35C33A0A"/>
    <w:rsid w:val="360775DC"/>
    <w:rsid w:val="36087132"/>
    <w:rsid w:val="3610E340"/>
    <w:rsid w:val="3634B990"/>
    <w:rsid w:val="36AFECAA"/>
    <w:rsid w:val="3759B3FD"/>
    <w:rsid w:val="37DDB39F"/>
    <w:rsid w:val="37F31D9F"/>
    <w:rsid w:val="380B961C"/>
    <w:rsid w:val="380E2552"/>
    <w:rsid w:val="38430220"/>
    <w:rsid w:val="3892FFFE"/>
    <w:rsid w:val="38D5349A"/>
    <w:rsid w:val="38E39ADA"/>
    <w:rsid w:val="390DD96F"/>
    <w:rsid w:val="393EA7CF"/>
    <w:rsid w:val="3949D411"/>
    <w:rsid w:val="3958AAE9"/>
    <w:rsid w:val="397C35AC"/>
    <w:rsid w:val="3A07F72B"/>
    <w:rsid w:val="3A21297B"/>
    <w:rsid w:val="3A261202"/>
    <w:rsid w:val="3A80C5E9"/>
    <w:rsid w:val="3AB8092F"/>
    <w:rsid w:val="3AD1D404"/>
    <w:rsid w:val="3B36C88F"/>
    <w:rsid w:val="3B3A414C"/>
    <w:rsid w:val="3B581AE0"/>
    <w:rsid w:val="3B843F54"/>
    <w:rsid w:val="3B92CDAD"/>
    <w:rsid w:val="3B9DF37C"/>
    <w:rsid w:val="3BB88800"/>
    <w:rsid w:val="3BEDCEEC"/>
    <w:rsid w:val="3C546981"/>
    <w:rsid w:val="3CE56A45"/>
    <w:rsid w:val="3CEE9F1E"/>
    <w:rsid w:val="3D26E42A"/>
    <w:rsid w:val="3D558CED"/>
    <w:rsid w:val="3D843240"/>
    <w:rsid w:val="3DA59A79"/>
    <w:rsid w:val="3DBE2DF8"/>
    <w:rsid w:val="3DC11BB4"/>
    <w:rsid w:val="3E4B2AC4"/>
    <w:rsid w:val="3E7E5718"/>
    <w:rsid w:val="3E875CF1"/>
    <w:rsid w:val="3EEE3F21"/>
    <w:rsid w:val="3F5090FC"/>
    <w:rsid w:val="3F821DCF"/>
    <w:rsid w:val="3F883D77"/>
    <w:rsid w:val="3F93522B"/>
    <w:rsid w:val="3FBB30F4"/>
    <w:rsid w:val="3FC8D172"/>
    <w:rsid w:val="3FEE3EFC"/>
    <w:rsid w:val="3FF0604D"/>
    <w:rsid w:val="402E8889"/>
    <w:rsid w:val="405F3D40"/>
    <w:rsid w:val="40A82AA7"/>
    <w:rsid w:val="40AF60D8"/>
    <w:rsid w:val="4129717A"/>
    <w:rsid w:val="4167B52D"/>
    <w:rsid w:val="42651151"/>
    <w:rsid w:val="42B324DE"/>
    <w:rsid w:val="4327E731"/>
    <w:rsid w:val="432D0909"/>
    <w:rsid w:val="4362938A"/>
    <w:rsid w:val="437554C3"/>
    <w:rsid w:val="43DF9FCE"/>
    <w:rsid w:val="4445135A"/>
    <w:rsid w:val="444CEB65"/>
    <w:rsid w:val="446C4562"/>
    <w:rsid w:val="446C86FE"/>
    <w:rsid w:val="4496A179"/>
    <w:rsid w:val="44B349B4"/>
    <w:rsid w:val="44C2F70B"/>
    <w:rsid w:val="44EEE024"/>
    <w:rsid w:val="450B774A"/>
    <w:rsid w:val="451A26F6"/>
    <w:rsid w:val="45399262"/>
    <w:rsid w:val="454B2EB6"/>
    <w:rsid w:val="45DA41CB"/>
    <w:rsid w:val="45ED0A40"/>
    <w:rsid w:val="461C5B38"/>
    <w:rsid w:val="464C03F1"/>
    <w:rsid w:val="469D240A"/>
    <w:rsid w:val="471DCF4D"/>
    <w:rsid w:val="473F15ED"/>
    <w:rsid w:val="475FF683"/>
    <w:rsid w:val="47B1E5BA"/>
    <w:rsid w:val="47E87A17"/>
    <w:rsid w:val="47F4A4E8"/>
    <w:rsid w:val="48190AE3"/>
    <w:rsid w:val="481DA092"/>
    <w:rsid w:val="48391EA6"/>
    <w:rsid w:val="485BD5DA"/>
    <w:rsid w:val="485D7263"/>
    <w:rsid w:val="48636237"/>
    <w:rsid w:val="489999F5"/>
    <w:rsid w:val="48A4E1D1"/>
    <w:rsid w:val="48C53E65"/>
    <w:rsid w:val="48D62254"/>
    <w:rsid w:val="48E3B87B"/>
    <w:rsid w:val="4900EBDD"/>
    <w:rsid w:val="4939B324"/>
    <w:rsid w:val="4941672F"/>
    <w:rsid w:val="4943805F"/>
    <w:rsid w:val="49541D86"/>
    <w:rsid w:val="49B8C11D"/>
    <w:rsid w:val="4A4237AB"/>
    <w:rsid w:val="4A9D8AFA"/>
    <w:rsid w:val="4AC9646D"/>
    <w:rsid w:val="4AD482F0"/>
    <w:rsid w:val="4B20636E"/>
    <w:rsid w:val="4B4BB6E3"/>
    <w:rsid w:val="4BE29112"/>
    <w:rsid w:val="4C213F0D"/>
    <w:rsid w:val="4C58D9C1"/>
    <w:rsid w:val="4CB4073D"/>
    <w:rsid w:val="4D2E8AE4"/>
    <w:rsid w:val="4D3B335A"/>
    <w:rsid w:val="4D49D281"/>
    <w:rsid w:val="4D5ED738"/>
    <w:rsid w:val="4D6C7469"/>
    <w:rsid w:val="4D6CEDBD"/>
    <w:rsid w:val="4DAB2069"/>
    <w:rsid w:val="4DF6D416"/>
    <w:rsid w:val="4E04C227"/>
    <w:rsid w:val="4E319C88"/>
    <w:rsid w:val="4E48694E"/>
    <w:rsid w:val="4E85C702"/>
    <w:rsid w:val="4EA8B73C"/>
    <w:rsid w:val="4EB425DA"/>
    <w:rsid w:val="4F3257DA"/>
    <w:rsid w:val="4FC6850D"/>
    <w:rsid w:val="500C2F57"/>
    <w:rsid w:val="5060FC64"/>
    <w:rsid w:val="507542B4"/>
    <w:rsid w:val="5079C1FC"/>
    <w:rsid w:val="5081C127"/>
    <w:rsid w:val="5094606F"/>
    <w:rsid w:val="50E65F0E"/>
    <w:rsid w:val="516B7214"/>
    <w:rsid w:val="517EB90F"/>
    <w:rsid w:val="51B26BF2"/>
    <w:rsid w:val="51B8D39E"/>
    <w:rsid w:val="51D77C88"/>
    <w:rsid w:val="51EBFCB4"/>
    <w:rsid w:val="526E2FDD"/>
    <w:rsid w:val="52E9D7B5"/>
    <w:rsid w:val="53196B26"/>
    <w:rsid w:val="53EBDC35"/>
    <w:rsid w:val="54245110"/>
    <w:rsid w:val="542695C8"/>
    <w:rsid w:val="5447AC94"/>
    <w:rsid w:val="547DEFEA"/>
    <w:rsid w:val="54BC04B5"/>
    <w:rsid w:val="54FD32CD"/>
    <w:rsid w:val="54FDB1C5"/>
    <w:rsid w:val="553C2A3E"/>
    <w:rsid w:val="554A7741"/>
    <w:rsid w:val="55619D65"/>
    <w:rsid w:val="5599F398"/>
    <w:rsid w:val="55BE169F"/>
    <w:rsid w:val="55CE9888"/>
    <w:rsid w:val="55F319A5"/>
    <w:rsid w:val="5602CF3F"/>
    <w:rsid w:val="561EB03E"/>
    <w:rsid w:val="570C8BEF"/>
    <w:rsid w:val="5725200D"/>
    <w:rsid w:val="5729501B"/>
    <w:rsid w:val="573E14BE"/>
    <w:rsid w:val="579A87D1"/>
    <w:rsid w:val="582F236F"/>
    <w:rsid w:val="58461854"/>
    <w:rsid w:val="584B4D09"/>
    <w:rsid w:val="585EA4EA"/>
    <w:rsid w:val="586F9644"/>
    <w:rsid w:val="589CB863"/>
    <w:rsid w:val="58BD0186"/>
    <w:rsid w:val="58C72EDE"/>
    <w:rsid w:val="5927E7F0"/>
    <w:rsid w:val="5928CDA3"/>
    <w:rsid w:val="59B03A01"/>
    <w:rsid w:val="59B30A13"/>
    <w:rsid w:val="59B61A7D"/>
    <w:rsid w:val="5A09CA1F"/>
    <w:rsid w:val="5A10539C"/>
    <w:rsid w:val="5A136B60"/>
    <w:rsid w:val="5A13F59C"/>
    <w:rsid w:val="5A2CA288"/>
    <w:rsid w:val="5A519544"/>
    <w:rsid w:val="5A667EBD"/>
    <w:rsid w:val="5A912801"/>
    <w:rsid w:val="5AF56949"/>
    <w:rsid w:val="5B5464EA"/>
    <w:rsid w:val="5B8D9BD6"/>
    <w:rsid w:val="5BA54401"/>
    <w:rsid w:val="5BD3FA30"/>
    <w:rsid w:val="5C4A20AA"/>
    <w:rsid w:val="5CD949F9"/>
    <w:rsid w:val="5D2D5245"/>
    <w:rsid w:val="5D452C28"/>
    <w:rsid w:val="5D564854"/>
    <w:rsid w:val="5DB55DDE"/>
    <w:rsid w:val="5DBBA38E"/>
    <w:rsid w:val="5DC5A39A"/>
    <w:rsid w:val="5DED6A65"/>
    <w:rsid w:val="5DF08951"/>
    <w:rsid w:val="5E43075E"/>
    <w:rsid w:val="5E588665"/>
    <w:rsid w:val="5EA4200D"/>
    <w:rsid w:val="5EE0C4CF"/>
    <w:rsid w:val="5F099687"/>
    <w:rsid w:val="5FA70BA8"/>
    <w:rsid w:val="5FD073AF"/>
    <w:rsid w:val="5FD8A5D4"/>
    <w:rsid w:val="60595C41"/>
    <w:rsid w:val="60796A6B"/>
    <w:rsid w:val="60EEF737"/>
    <w:rsid w:val="60F559E9"/>
    <w:rsid w:val="6104FC2A"/>
    <w:rsid w:val="617788C6"/>
    <w:rsid w:val="61BC88CE"/>
    <w:rsid w:val="61E76FB0"/>
    <w:rsid w:val="61EE7095"/>
    <w:rsid w:val="6206A805"/>
    <w:rsid w:val="6232DD88"/>
    <w:rsid w:val="62550D37"/>
    <w:rsid w:val="6265CCF9"/>
    <w:rsid w:val="628F79F2"/>
    <w:rsid w:val="629C12A8"/>
    <w:rsid w:val="62D9B23C"/>
    <w:rsid w:val="62E41AEB"/>
    <w:rsid w:val="636EA3F7"/>
    <w:rsid w:val="6389D251"/>
    <w:rsid w:val="63B73033"/>
    <w:rsid w:val="63E56F07"/>
    <w:rsid w:val="64013722"/>
    <w:rsid w:val="640882A8"/>
    <w:rsid w:val="646C122C"/>
    <w:rsid w:val="64775D80"/>
    <w:rsid w:val="64EBF2EC"/>
    <w:rsid w:val="6512B04F"/>
    <w:rsid w:val="6556A20E"/>
    <w:rsid w:val="659CA189"/>
    <w:rsid w:val="66197EC8"/>
    <w:rsid w:val="661FCF31"/>
    <w:rsid w:val="6626C3DD"/>
    <w:rsid w:val="66461CE5"/>
    <w:rsid w:val="6646A817"/>
    <w:rsid w:val="66508C2D"/>
    <w:rsid w:val="66D8656D"/>
    <w:rsid w:val="676692C9"/>
    <w:rsid w:val="67796679"/>
    <w:rsid w:val="67EEBCE0"/>
    <w:rsid w:val="67F18922"/>
    <w:rsid w:val="6865A753"/>
    <w:rsid w:val="687FB01F"/>
    <w:rsid w:val="6977BF16"/>
    <w:rsid w:val="69B4257C"/>
    <w:rsid w:val="69D0F67E"/>
    <w:rsid w:val="69E27EB1"/>
    <w:rsid w:val="6A0FA870"/>
    <w:rsid w:val="6A8FD14D"/>
    <w:rsid w:val="6A9CF560"/>
    <w:rsid w:val="6A9E005A"/>
    <w:rsid w:val="6ADB86EF"/>
    <w:rsid w:val="6AF618BC"/>
    <w:rsid w:val="6AF9112D"/>
    <w:rsid w:val="6B2A2A0A"/>
    <w:rsid w:val="6C0F7424"/>
    <w:rsid w:val="6C138B71"/>
    <w:rsid w:val="6C643FC9"/>
    <w:rsid w:val="6C83FD34"/>
    <w:rsid w:val="6C93C04E"/>
    <w:rsid w:val="6D20457A"/>
    <w:rsid w:val="6D5EDCA9"/>
    <w:rsid w:val="6D7A9BD1"/>
    <w:rsid w:val="6D7BA8B3"/>
    <w:rsid w:val="6D8E37F2"/>
    <w:rsid w:val="6DAEE22B"/>
    <w:rsid w:val="6DF13928"/>
    <w:rsid w:val="6E0B60DF"/>
    <w:rsid w:val="6E15BFC7"/>
    <w:rsid w:val="6E19C2C5"/>
    <w:rsid w:val="6E218466"/>
    <w:rsid w:val="6E7270BB"/>
    <w:rsid w:val="6EA41C4C"/>
    <w:rsid w:val="6ED5B5BC"/>
    <w:rsid w:val="6F0715C0"/>
    <w:rsid w:val="6F088BC7"/>
    <w:rsid w:val="6F19A9C2"/>
    <w:rsid w:val="6FCBE5CB"/>
    <w:rsid w:val="6FCF5B1D"/>
    <w:rsid w:val="6FE13D06"/>
    <w:rsid w:val="6FE59B23"/>
    <w:rsid w:val="70296267"/>
    <w:rsid w:val="7043A318"/>
    <w:rsid w:val="70463A27"/>
    <w:rsid w:val="706C7B2E"/>
    <w:rsid w:val="706CBEBE"/>
    <w:rsid w:val="7076F91D"/>
    <w:rsid w:val="70BC5A52"/>
    <w:rsid w:val="70DFCADC"/>
    <w:rsid w:val="720A2507"/>
    <w:rsid w:val="722904EC"/>
    <w:rsid w:val="724AC482"/>
    <w:rsid w:val="72846F92"/>
    <w:rsid w:val="72977403"/>
    <w:rsid w:val="72BCDE27"/>
    <w:rsid w:val="73048172"/>
    <w:rsid w:val="7366C1F0"/>
    <w:rsid w:val="73922AA8"/>
    <w:rsid w:val="73D18707"/>
    <w:rsid w:val="745EED34"/>
    <w:rsid w:val="74947B9F"/>
    <w:rsid w:val="75369C1C"/>
    <w:rsid w:val="75491144"/>
    <w:rsid w:val="7553B562"/>
    <w:rsid w:val="7570C2B9"/>
    <w:rsid w:val="75B68A5B"/>
    <w:rsid w:val="768E3391"/>
    <w:rsid w:val="76FD8F30"/>
    <w:rsid w:val="777C82E5"/>
    <w:rsid w:val="785F1354"/>
    <w:rsid w:val="78715B5D"/>
    <w:rsid w:val="78BD0366"/>
    <w:rsid w:val="790ACEC0"/>
    <w:rsid w:val="791215BA"/>
    <w:rsid w:val="7962270F"/>
    <w:rsid w:val="7973815A"/>
    <w:rsid w:val="7980B149"/>
    <w:rsid w:val="7989B95B"/>
    <w:rsid w:val="79981E10"/>
    <w:rsid w:val="799CC995"/>
    <w:rsid w:val="79D06F3C"/>
    <w:rsid w:val="7A228CDF"/>
    <w:rsid w:val="7A455CEA"/>
    <w:rsid w:val="7A4A8431"/>
    <w:rsid w:val="7AD1DDE6"/>
    <w:rsid w:val="7B18694F"/>
    <w:rsid w:val="7B594CF2"/>
    <w:rsid w:val="7BBD515A"/>
    <w:rsid w:val="7BDF534B"/>
    <w:rsid w:val="7BF942F7"/>
    <w:rsid w:val="7C68DD51"/>
    <w:rsid w:val="7C84A9E4"/>
    <w:rsid w:val="7CD6F0DE"/>
    <w:rsid w:val="7D164EAC"/>
    <w:rsid w:val="7D1E4674"/>
    <w:rsid w:val="7D33011D"/>
    <w:rsid w:val="7D77BF86"/>
    <w:rsid w:val="7D84A598"/>
    <w:rsid w:val="7DB19DAE"/>
    <w:rsid w:val="7DB2DEA4"/>
    <w:rsid w:val="7E526C45"/>
    <w:rsid w:val="7E794D89"/>
    <w:rsid w:val="7EDBF854"/>
    <w:rsid w:val="7F8803AD"/>
    <w:rsid w:val="7FBAF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8CCAF"/>
  <w15:chartTrackingRefBased/>
  <w15:docId w15:val="{86A25064-E6B0-4621-B307-11C015E2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928"/>
    <w:pPr>
      <w:ind w:left="720"/>
      <w:contextualSpacing/>
    </w:pPr>
  </w:style>
  <w:style w:type="paragraph" w:styleId="BalloonText">
    <w:name w:val="Balloon Text"/>
    <w:basedOn w:val="Normal"/>
    <w:link w:val="BalloonTextChar"/>
    <w:uiPriority w:val="99"/>
    <w:semiHidden/>
    <w:unhideWhenUsed/>
    <w:rsid w:val="00F22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06C"/>
    <w:rPr>
      <w:rFonts w:ascii="Segoe UI" w:hAnsi="Segoe UI" w:cs="Segoe UI"/>
      <w:sz w:val="18"/>
      <w:szCs w:val="18"/>
    </w:rPr>
  </w:style>
  <w:style w:type="character" w:styleId="Hyperlink">
    <w:name w:val="Hyperlink"/>
    <w:basedOn w:val="DefaultParagraphFont"/>
    <w:uiPriority w:val="99"/>
    <w:unhideWhenUsed/>
    <w:rsid w:val="00EE3BC1"/>
    <w:rPr>
      <w:color w:val="0563C1" w:themeColor="hyperlink"/>
      <w:u w:val="single"/>
    </w:rPr>
  </w:style>
  <w:style w:type="table" w:styleId="TableGrid">
    <w:name w:val="Table Grid"/>
    <w:basedOn w:val="TableNormal"/>
    <w:uiPriority w:val="39"/>
    <w:rsid w:val="00F86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4486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D5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82"/>
  </w:style>
  <w:style w:type="paragraph" w:styleId="Footer">
    <w:name w:val="footer"/>
    <w:basedOn w:val="Normal"/>
    <w:link w:val="FooterChar"/>
    <w:uiPriority w:val="99"/>
    <w:unhideWhenUsed/>
    <w:rsid w:val="00ED5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82"/>
  </w:style>
  <w:style w:type="paragraph" w:customStyle="1" w:styleId="Default">
    <w:name w:val="Default"/>
    <w:rsid w:val="00892E60"/>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250E45"/>
    <w:rPr>
      <w:b/>
      <w:bCs/>
    </w:rPr>
  </w:style>
  <w:style w:type="character" w:customStyle="1" w:styleId="CommentSubjectChar">
    <w:name w:val="Comment Subject Char"/>
    <w:basedOn w:val="CommentTextChar"/>
    <w:link w:val="CommentSubject"/>
    <w:uiPriority w:val="99"/>
    <w:semiHidden/>
    <w:rsid w:val="00250E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a8492718d46c4452"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10.png"/><Relationship Id="Rd0de5bc96c634e9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dot.org/business/design-quality.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C7F149D534244A9DDC8B99269FCE0" ma:contentTypeVersion="9" ma:contentTypeDescription="Create a new document." ma:contentTypeScope="" ma:versionID="430b59efa00bfd09bf94e9732d3f040e">
  <xsd:schema xmlns:xsd="http://www.w3.org/2001/XMLSchema" xmlns:xs="http://www.w3.org/2001/XMLSchema" xmlns:p="http://schemas.microsoft.com/office/2006/metadata/properties" xmlns:ns2="7e9e5c41-a232-475f-885c-573d15484028" xmlns:ns3="fcfd2106-495d-4b99-8c4e-c7679525a40b" targetNamespace="http://schemas.microsoft.com/office/2006/metadata/properties" ma:root="true" ma:fieldsID="4827f1c8e3c78ba85312504a80495fcb" ns2:_="" ns3:_="">
    <xsd:import namespace="7e9e5c41-a232-475f-885c-573d15484028"/>
    <xsd:import namespace="fcfd2106-495d-4b99-8c4e-c7679525a4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5c41-a232-475f-885c-573d154840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d2106-495d-4b99-8c4e-c7679525a4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3352-D8F6-46C5-801C-BF8515758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e5c41-a232-475f-885c-573d15484028"/>
    <ds:schemaRef ds:uri="fcfd2106-495d-4b99-8c4e-c7679525a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F3386-A187-4FF7-A9F2-C159AEB7BD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DFE4DE-363B-4DE2-9B99-56C1C09DA886}">
  <ds:schemaRefs>
    <ds:schemaRef ds:uri="http://schemas.microsoft.com/sharepoint/v3/contenttype/forms"/>
  </ds:schemaRefs>
</ds:datastoreItem>
</file>

<file path=customXml/itemProps4.xml><?xml version="1.0" encoding="utf-8"?>
<ds:datastoreItem xmlns:ds="http://schemas.openxmlformats.org/officeDocument/2006/customXml" ds:itemID="{31F85F01-2908-499B-A1F3-460FCC84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11386</Words>
  <Characters>64906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 Terry B</dc:creator>
  <cp:keywords/>
  <dc:description/>
  <cp:lastModifiedBy>Neal, Iris F.</cp:lastModifiedBy>
  <cp:revision>12</cp:revision>
  <dcterms:created xsi:type="dcterms:W3CDTF">2021-01-28T19:08:00Z</dcterms:created>
  <dcterms:modified xsi:type="dcterms:W3CDTF">2021-01-28T21:54:00Z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0x010100BC7C7F149D534244A9DDC8B99269FCE0</vt:lpwstr>
  </property>
</Properties>
</file>