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8086D" w14:textId="3F88DD42" w:rsidR="009D7160" w:rsidRDefault="004E0B7B" w:rsidP="000E2CCE">
      <w:pPr>
        <w:pStyle w:val="Heading1"/>
        <w:spacing w:before="0"/>
        <w:jc w:val="both"/>
      </w:pPr>
      <w:r>
        <w:t xml:space="preserve">Appendix:  </w:t>
      </w:r>
      <w:r w:rsidR="009C5450">
        <w:t>Print</w:t>
      </w:r>
      <w:bookmarkStart w:id="0" w:name="_GoBack"/>
      <w:bookmarkEnd w:id="0"/>
      <w:r w:rsidRPr="004E0B7B">
        <w:t xml:space="preserve"> Excel to Adobe PDF</w:t>
      </w:r>
    </w:p>
    <w:p w14:paraId="3524AD19" w14:textId="6A5D7FCD" w:rsidR="009D7160" w:rsidRDefault="009D7160" w:rsidP="000E2CCE">
      <w:pPr>
        <w:jc w:val="both"/>
      </w:pPr>
    </w:p>
    <w:p w14:paraId="5B549C57" w14:textId="2BEA55D5" w:rsidR="004E0B7B" w:rsidRPr="00F030DC" w:rsidRDefault="004E0B7B" w:rsidP="00F030DC">
      <w:pPr>
        <w:pStyle w:val="Heading5"/>
        <w:rPr>
          <w:rFonts w:asciiTheme="minorHAnsi" w:hAnsiTheme="minorHAnsi" w:cstheme="minorHAnsi"/>
          <w:sz w:val="24"/>
        </w:rPr>
      </w:pPr>
      <w:r w:rsidRPr="00F030DC">
        <w:rPr>
          <w:rFonts w:asciiTheme="minorHAnsi" w:hAnsiTheme="minorHAnsi" w:cstheme="minorHAnsi"/>
          <w:sz w:val="24"/>
        </w:rPr>
        <w:t>Excel Sheets for Plan Production</w:t>
      </w:r>
    </w:p>
    <w:p w14:paraId="57EBA5B1" w14:textId="77777777" w:rsidR="004E0B7B" w:rsidRDefault="004E0B7B" w:rsidP="004E0B7B">
      <w:pPr>
        <w:jc w:val="both"/>
      </w:pPr>
    </w:p>
    <w:p w14:paraId="339693DA" w14:textId="7C69B1BB" w:rsidR="004E0B7B" w:rsidRDefault="004E0B7B" w:rsidP="000E2CCE">
      <w:pPr>
        <w:jc w:val="both"/>
      </w:pPr>
      <w:r>
        <w:t>Excel plans sheets were</w:t>
      </w:r>
      <w:r w:rsidRPr="004E0B7B">
        <w:t xml:space="preserve"> developed using Microsoft Excel for plan production to make tabular format plan data easier. The Excel-based data sheets are intended to speed up data entry, calculations, and plan drafting. It is also intended to eliminate the need to retype or re-enter data sent in by consultants or other departmental offices. </w:t>
      </w:r>
    </w:p>
    <w:p w14:paraId="5839776C" w14:textId="77777777" w:rsidR="004E0B7B" w:rsidRDefault="004E0B7B" w:rsidP="000E2CCE">
      <w:pPr>
        <w:jc w:val="both"/>
      </w:pPr>
    </w:p>
    <w:p w14:paraId="68F62E01" w14:textId="1A5D9D46" w:rsidR="004E0B7B" w:rsidRDefault="004E0B7B" w:rsidP="000E2CCE">
      <w:pPr>
        <w:jc w:val="both"/>
      </w:pPr>
      <w:r w:rsidRPr="004E0B7B">
        <w:t xml:space="preserve">The sheets can be printed directly to an Adobe PDF and included in the final plan set without the need to transfer the sheets into MicroStation. The sheets reduce the manual calculations and repetitive data entry through Excel’s tabular references and automatically calculated formulas. </w:t>
      </w:r>
    </w:p>
    <w:p w14:paraId="7303A788" w14:textId="77777777" w:rsidR="004E0B7B" w:rsidRDefault="004E0B7B" w:rsidP="000E2CCE">
      <w:pPr>
        <w:jc w:val="both"/>
      </w:pPr>
    </w:p>
    <w:p w14:paraId="3839DCFE" w14:textId="4217B059" w:rsidR="004E0B7B" w:rsidRDefault="00E21463" w:rsidP="000E2CCE">
      <w:pPr>
        <w:jc w:val="both"/>
      </w:pPr>
      <w:r>
        <w:t>Additional benefits to utilizing the Excel sheets include flexibility to make m</w:t>
      </w:r>
      <w:r w:rsidR="004E0B7B" w:rsidRPr="004E0B7B">
        <w:t xml:space="preserve">inor revisions and updates, centralization of data that was previously spread across many files and the ability to apply digital seals to the final </w:t>
      </w:r>
      <w:r>
        <w:t>plans.</w:t>
      </w:r>
    </w:p>
    <w:p w14:paraId="4649AD3F" w14:textId="77777777" w:rsidR="004E0B7B" w:rsidRDefault="004E0B7B" w:rsidP="000E2CCE">
      <w:pPr>
        <w:jc w:val="both"/>
      </w:pPr>
    </w:p>
    <w:p w14:paraId="21D37820" w14:textId="7F9DB177" w:rsidR="00E21463" w:rsidRDefault="004E0B7B" w:rsidP="004E0B7B">
      <w:pPr>
        <w:jc w:val="both"/>
      </w:pPr>
      <w:r w:rsidRPr="004E0B7B">
        <w:t xml:space="preserve">There also exists the ability to import the data directly from the Excel sheet into the P2S </w:t>
      </w:r>
      <w:r w:rsidR="00E21463">
        <w:t>system</w:t>
      </w:r>
      <w:r w:rsidRPr="004E0B7B">
        <w:t xml:space="preserve">. </w:t>
      </w:r>
    </w:p>
    <w:p w14:paraId="62AE5702" w14:textId="77777777" w:rsidR="00E21463" w:rsidRDefault="00E21463" w:rsidP="004E0B7B">
      <w:pPr>
        <w:jc w:val="both"/>
      </w:pPr>
    </w:p>
    <w:p w14:paraId="6483C05F" w14:textId="725930B4" w:rsidR="004E0B7B" w:rsidRDefault="004E0B7B" w:rsidP="004E0B7B">
      <w:pPr>
        <w:jc w:val="both"/>
      </w:pPr>
      <w:r>
        <w:t xml:space="preserve">The </w:t>
      </w:r>
      <w:r w:rsidRPr="004E0B7B">
        <w:t xml:space="preserve">Excel Templates </w:t>
      </w:r>
      <w:r>
        <w:t>are</w:t>
      </w:r>
      <w:r w:rsidRPr="004E0B7B">
        <w:t xml:space="preserve"> located</w:t>
      </w:r>
      <w:r>
        <w:t xml:space="preserve"> here</w:t>
      </w:r>
      <w:r w:rsidRPr="004E0B7B">
        <w:t xml:space="preserve">: </w:t>
      </w:r>
    </w:p>
    <w:p w14:paraId="36838B6D" w14:textId="622885FC" w:rsidR="004E0B7B" w:rsidRDefault="004E0B7B" w:rsidP="004E0B7B">
      <w:pPr>
        <w:jc w:val="both"/>
      </w:pPr>
    </w:p>
    <w:p w14:paraId="52B09970" w14:textId="1F987314" w:rsidR="004E0B7B" w:rsidRDefault="004E0B7B" w:rsidP="004E0B7B">
      <w:pPr>
        <w:jc w:val="both"/>
      </w:pPr>
      <w:r>
        <w:t xml:space="preserve">Internal location:  </w:t>
      </w:r>
      <w:hyperlink r:id="rId9" w:history="1">
        <w:proofErr w:type="gramStart"/>
        <w:r>
          <w:rPr>
            <w:rStyle w:val="Hyperlink"/>
          </w:rPr>
          <w:t>Preconstruction :</w:t>
        </w:r>
        <w:proofErr w:type="gramEnd"/>
        <w:r>
          <w:rPr>
            <w:rStyle w:val="Hyperlink"/>
          </w:rPr>
          <w:t>: Support :: Cadd Support (state.sc.us)</w:t>
        </w:r>
      </w:hyperlink>
    </w:p>
    <w:p w14:paraId="5BFB3F65" w14:textId="35E67D1A" w:rsidR="004E0B7B" w:rsidRDefault="004E0B7B" w:rsidP="004E0B7B">
      <w:pPr>
        <w:jc w:val="both"/>
      </w:pPr>
      <w:r>
        <w:t xml:space="preserve">External location:  </w:t>
      </w:r>
      <w:hyperlink r:id="rId10" w:history="1">
        <w:r>
          <w:rPr>
            <w:rStyle w:val="Hyperlink"/>
          </w:rPr>
          <w:t>CADD Design standards and procedures for consultants (scdot.org)</w:t>
        </w:r>
      </w:hyperlink>
    </w:p>
    <w:p w14:paraId="3D71AF66" w14:textId="01A5DA33" w:rsidR="004E0B7B" w:rsidRDefault="004E0B7B" w:rsidP="004E0B7B"/>
    <w:p w14:paraId="37EA2FF7" w14:textId="3BB81B83" w:rsidR="004E0B7B" w:rsidRDefault="004E0B7B" w:rsidP="000E2CCE">
      <w:pPr>
        <w:jc w:val="both"/>
      </w:pPr>
      <w:r w:rsidRPr="004E0B7B">
        <w:t xml:space="preserve">The following sheets can be prepared using the Excel templates: </w:t>
      </w:r>
    </w:p>
    <w:p w14:paraId="0B1302A1" w14:textId="4B9A255D" w:rsidR="004E0B7B" w:rsidRDefault="004E0B7B" w:rsidP="000E2CCE">
      <w:pPr>
        <w:jc w:val="both"/>
      </w:pPr>
    </w:p>
    <w:p w14:paraId="78C791DF" w14:textId="734CF368" w:rsidR="004E0B7B" w:rsidRDefault="004E0B7B" w:rsidP="000E2CCE">
      <w:pPr>
        <w:jc w:val="both"/>
      </w:pPr>
      <w:r w:rsidRPr="004E0B7B">
        <w:t xml:space="preserve">• Summary of Estimated Quantities </w:t>
      </w:r>
    </w:p>
    <w:p w14:paraId="21DE6702" w14:textId="21725333" w:rsidR="004E0B7B" w:rsidRDefault="004E0B7B" w:rsidP="000E2CCE">
      <w:pPr>
        <w:jc w:val="both"/>
      </w:pPr>
      <w:r w:rsidRPr="004E0B7B">
        <w:t xml:space="preserve">• Construction Plans Review Quantity Sheet </w:t>
      </w:r>
    </w:p>
    <w:p w14:paraId="18193B1B" w14:textId="77777777" w:rsidR="004E0B7B" w:rsidRDefault="004E0B7B" w:rsidP="000E2CCE">
      <w:pPr>
        <w:jc w:val="both"/>
      </w:pPr>
      <w:r w:rsidRPr="004E0B7B">
        <w:t xml:space="preserve">• Moving Items, Removal &amp; Disposal, and New Fence Sheets </w:t>
      </w:r>
    </w:p>
    <w:p w14:paraId="011543F1" w14:textId="2C886F9A" w:rsidR="004E0B7B" w:rsidRDefault="004E0B7B" w:rsidP="000E2CCE">
      <w:pPr>
        <w:jc w:val="both"/>
      </w:pPr>
      <w:r w:rsidRPr="004E0B7B">
        <w:t xml:space="preserve">• Right of Way Data Sheet </w:t>
      </w:r>
    </w:p>
    <w:p w14:paraId="69129DB4" w14:textId="77777777" w:rsidR="004E0B7B" w:rsidRDefault="004E0B7B" w:rsidP="000E2CCE">
      <w:pPr>
        <w:jc w:val="both"/>
      </w:pPr>
      <w:r w:rsidRPr="004E0B7B">
        <w:t xml:space="preserve">• Erosion Control Data Sheet </w:t>
      </w:r>
    </w:p>
    <w:p w14:paraId="2FBAA906" w14:textId="77777777" w:rsidR="004E0B7B" w:rsidRDefault="004E0B7B" w:rsidP="000E2CCE">
      <w:pPr>
        <w:jc w:val="both"/>
      </w:pPr>
      <w:r w:rsidRPr="004E0B7B">
        <w:t xml:space="preserve">• Survey Control Data Sheet </w:t>
      </w:r>
    </w:p>
    <w:p w14:paraId="2E37F47E" w14:textId="15D022E2" w:rsidR="004E0B7B" w:rsidRDefault="004E0B7B" w:rsidP="000E2CCE">
      <w:pPr>
        <w:jc w:val="both"/>
      </w:pPr>
      <w:r w:rsidRPr="004E0B7B">
        <w:t xml:space="preserve">• General Construction </w:t>
      </w:r>
      <w:r w:rsidR="00E21463">
        <w:t>Note Sheet</w:t>
      </w:r>
    </w:p>
    <w:p w14:paraId="577501CC" w14:textId="0F887C6A" w:rsidR="004E0B7B" w:rsidRDefault="004E0B7B" w:rsidP="000E2CCE">
      <w:pPr>
        <w:jc w:val="both"/>
      </w:pPr>
    </w:p>
    <w:p w14:paraId="07154FDE" w14:textId="77777777" w:rsidR="00E21463" w:rsidRDefault="004E0B7B" w:rsidP="000E2CCE">
      <w:pPr>
        <w:jc w:val="both"/>
      </w:pPr>
      <w:r w:rsidRPr="004E0B7B">
        <w:t xml:space="preserve">To begin each sheet for a new project, download the Excel file and add the 5-digit project number into its name. </w:t>
      </w:r>
    </w:p>
    <w:p w14:paraId="623C4130" w14:textId="48A8772B" w:rsidR="00E21463" w:rsidRDefault="00E21463" w:rsidP="000E2CCE">
      <w:pPr>
        <w:jc w:val="both"/>
      </w:pPr>
    </w:p>
    <w:p w14:paraId="73F9BB8B" w14:textId="61E3C005" w:rsidR="00F75155" w:rsidRDefault="004E0B7B" w:rsidP="000E2CCE">
      <w:pPr>
        <w:jc w:val="both"/>
      </w:pPr>
      <w:r w:rsidRPr="004E0B7B">
        <w:t>Unless otherwise noted all text is to be entered on these sheets in ALL-CAPS to improve readability.</w:t>
      </w:r>
    </w:p>
    <w:p w14:paraId="61070FBB" w14:textId="05C9CC2A" w:rsidR="00E21463" w:rsidRDefault="00E21463" w:rsidP="000E2CCE">
      <w:pPr>
        <w:jc w:val="both"/>
      </w:pPr>
    </w:p>
    <w:p w14:paraId="2B786679" w14:textId="77777777" w:rsidR="007E6560" w:rsidRDefault="007E6560" w:rsidP="000E2CCE">
      <w:pPr>
        <w:jc w:val="both"/>
        <w:rPr>
          <w:u w:val="single"/>
        </w:rPr>
      </w:pPr>
    </w:p>
    <w:p w14:paraId="2B324FB2" w14:textId="77777777" w:rsidR="007E6560" w:rsidRDefault="007E6560" w:rsidP="000E2CCE">
      <w:pPr>
        <w:jc w:val="both"/>
        <w:rPr>
          <w:u w:val="single"/>
        </w:rPr>
      </w:pPr>
    </w:p>
    <w:p w14:paraId="76C33E48" w14:textId="77777777" w:rsidR="007E6560" w:rsidRDefault="007E6560" w:rsidP="000E2CCE">
      <w:pPr>
        <w:jc w:val="both"/>
        <w:rPr>
          <w:u w:val="single"/>
        </w:rPr>
      </w:pPr>
    </w:p>
    <w:p w14:paraId="02C84019" w14:textId="77777777" w:rsidR="007E6560" w:rsidRDefault="007E6560" w:rsidP="000E2CCE">
      <w:pPr>
        <w:jc w:val="both"/>
        <w:rPr>
          <w:u w:val="single"/>
        </w:rPr>
      </w:pPr>
    </w:p>
    <w:p w14:paraId="6DE6B06E" w14:textId="77777777" w:rsidR="007E6560" w:rsidRDefault="007E6560" w:rsidP="000E2CCE">
      <w:pPr>
        <w:jc w:val="both"/>
        <w:rPr>
          <w:u w:val="single"/>
        </w:rPr>
      </w:pPr>
    </w:p>
    <w:p w14:paraId="3B8FA1D3" w14:textId="77777777" w:rsidR="007E6560" w:rsidRDefault="007E6560" w:rsidP="000E2CCE">
      <w:pPr>
        <w:jc w:val="both"/>
        <w:rPr>
          <w:u w:val="single"/>
        </w:rPr>
      </w:pPr>
    </w:p>
    <w:p w14:paraId="4144158C" w14:textId="77777777" w:rsidR="007E6560" w:rsidRDefault="007E6560" w:rsidP="000E2CCE">
      <w:pPr>
        <w:jc w:val="both"/>
        <w:rPr>
          <w:u w:val="single"/>
        </w:rPr>
      </w:pPr>
    </w:p>
    <w:p w14:paraId="38B4A79C" w14:textId="77777777" w:rsidR="007E6560" w:rsidRDefault="007E6560" w:rsidP="000E2CCE">
      <w:pPr>
        <w:jc w:val="both"/>
        <w:rPr>
          <w:u w:val="single"/>
        </w:rPr>
      </w:pPr>
    </w:p>
    <w:p w14:paraId="14EB9837" w14:textId="77777777" w:rsidR="007E6560" w:rsidRDefault="007E6560" w:rsidP="000E2CCE">
      <w:pPr>
        <w:jc w:val="both"/>
        <w:rPr>
          <w:u w:val="single"/>
        </w:rPr>
      </w:pPr>
    </w:p>
    <w:p w14:paraId="2BE664C3" w14:textId="77777777" w:rsidR="007E6560" w:rsidRDefault="007E6560" w:rsidP="000E2CCE">
      <w:pPr>
        <w:jc w:val="both"/>
        <w:rPr>
          <w:u w:val="single"/>
        </w:rPr>
      </w:pPr>
    </w:p>
    <w:p w14:paraId="2350C3DA" w14:textId="04DC58A4" w:rsidR="00E21463" w:rsidRPr="00F030DC" w:rsidRDefault="00E21463" w:rsidP="00F030DC">
      <w:pPr>
        <w:pStyle w:val="Heading5"/>
        <w:rPr>
          <w:rFonts w:asciiTheme="minorHAnsi" w:hAnsiTheme="minorHAnsi" w:cstheme="minorHAnsi"/>
          <w:sz w:val="24"/>
        </w:rPr>
      </w:pPr>
      <w:r w:rsidRPr="00F030DC">
        <w:rPr>
          <w:rFonts w:asciiTheme="minorHAnsi" w:hAnsiTheme="minorHAnsi" w:cstheme="minorHAnsi"/>
          <w:sz w:val="24"/>
        </w:rPr>
        <w:lastRenderedPageBreak/>
        <w:t>Converting Excel Sheets to Adobe PDF</w:t>
      </w:r>
    </w:p>
    <w:p w14:paraId="0A6D4697" w14:textId="78A91D2C" w:rsidR="00E21463" w:rsidRDefault="00E21463" w:rsidP="000E2CCE">
      <w:pPr>
        <w:jc w:val="both"/>
      </w:pPr>
    </w:p>
    <w:p w14:paraId="3B5F6607" w14:textId="7287DB24" w:rsidR="00E21463" w:rsidRDefault="00E21463" w:rsidP="000E2CCE">
      <w:pPr>
        <w:jc w:val="both"/>
      </w:pPr>
      <w:r>
        <w:t xml:space="preserve">Select </w:t>
      </w:r>
      <w:r w:rsidRPr="00E21463">
        <w:rPr>
          <w:b/>
        </w:rPr>
        <w:t>File &gt; Print</w:t>
      </w:r>
      <w:r>
        <w:t xml:space="preserve"> in Excel</w:t>
      </w:r>
    </w:p>
    <w:p w14:paraId="02C5AEDA" w14:textId="5BF525F6" w:rsidR="00E21463" w:rsidRDefault="00E21463" w:rsidP="000E2CCE">
      <w:pPr>
        <w:jc w:val="both"/>
      </w:pPr>
    </w:p>
    <w:p w14:paraId="4E33FC05" w14:textId="1E3C02DB" w:rsidR="00E21463" w:rsidRDefault="00E21463" w:rsidP="007E6560">
      <w:pPr>
        <w:pStyle w:val="ListParagraph"/>
        <w:numPr>
          <w:ilvl w:val="0"/>
          <w:numId w:val="38"/>
        </w:numPr>
        <w:jc w:val="both"/>
      </w:pPr>
      <w:r>
        <w:t xml:space="preserve">On the Print dialog, select the </w:t>
      </w:r>
      <w:r w:rsidRPr="007E6560">
        <w:rPr>
          <w:b/>
        </w:rPr>
        <w:t>Adobe PDF</w:t>
      </w:r>
      <w:r>
        <w:t xml:space="preserve"> as the Printer.  </w:t>
      </w:r>
    </w:p>
    <w:p w14:paraId="29AC1E1A" w14:textId="265794E9" w:rsidR="00E21463" w:rsidRDefault="00E21463" w:rsidP="007E6560">
      <w:pPr>
        <w:pStyle w:val="ListParagraph"/>
        <w:numPr>
          <w:ilvl w:val="0"/>
          <w:numId w:val="38"/>
        </w:numPr>
        <w:jc w:val="both"/>
      </w:pPr>
      <w:r>
        <w:t>For the Page Size, select A</w:t>
      </w:r>
      <w:r w:rsidR="007E6560">
        <w:t>NSI</w:t>
      </w:r>
      <w:r>
        <w:t xml:space="preserve"> D – 22” x 34”.  </w:t>
      </w:r>
    </w:p>
    <w:p w14:paraId="46AA2EE7" w14:textId="36231BD0" w:rsidR="00E21463" w:rsidRDefault="00E21463" w:rsidP="007E6560">
      <w:pPr>
        <w:pStyle w:val="ListParagraph"/>
        <w:numPr>
          <w:ilvl w:val="0"/>
          <w:numId w:val="38"/>
        </w:numPr>
        <w:jc w:val="both"/>
      </w:pPr>
      <w:r>
        <w:t xml:space="preserve">For the margins, select </w:t>
      </w:r>
      <w:r w:rsidRPr="007E6560">
        <w:rPr>
          <w:b/>
        </w:rPr>
        <w:t>Custom Margins</w:t>
      </w:r>
      <w:r>
        <w:t>, and enter as show below</w:t>
      </w:r>
      <w:r w:rsidR="007E6560">
        <w:t xml:space="preserve"> on the right</w:t>
      </w:r>
      <w:r>
        <w:t xml:space="preserve"> and press </w:t>
      </w:r>
      <w:r w:rsidRPr="007E6560">
        <w:rPr>
          <w:b/>
        </w:rPr>
        <w:t>OK</w:t>
      </w:r>
      <w:r>
        <w:t>.</w:t>
      </w:r>
    </w:p>
    <w:p w14:paraId="1E968244" w14:textId="0A3E7B27" w:rsidR="007E6560" w:rsidRDefault="007E6560" w:rsidP="007E6560">
      <w:pPr>
        <w:pStyle w:val="ListParagraph"/>
        <w:numPr>
          <w:ilvl w:val="0"/>
          <w:numId w:val="38"/>
        </w:numPr>
        <w:jc w:val="both"/>
      </w:pPr>
      <w:r>
        <w:t>Ensure that “No Scaling” is selected and press the Print button.</w:t>
      </w:r>
    </w:p>
    <w:p w14:paraId="7D5A233D" w14:textId="69401153" w:rsidR="007E6560" w:rsidRDefault="007E6560" w:rsidP="000E2CCE">
      <w:pPr>
        <w:jc w:val="both"/>
      </w:pPr>
      <w:r>
        <w:rPr>
          <w:noProof/>
        </w:rPr>
        <w:drawing>
          <wp:anchor distT="0" distB="0" distL="114300" distR="114300" simplePos="0" relativeHeight="251658240" behindDoc="0" locked="0" layoutInCell="1" allowOverlap="1" wp14:anchorId="7919F025" wp14:editId="7D82BD1A">
            <wp:simplePos x="0" y="0"/>
            <wp:positionH relativeFrom="margin">
              <wp:align>left</wp:align>
            </wp:positionH>
            <wp:positionV relativeFrom="paragraph">
              <wp:posOffset>59055</wp:posOffset>
            </wp:positionV>
            <wp:extent cx="1982470" cy="46577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982470" cy="4657725"/>
                    </a:xfrm>
                    <a:prstGeom prst="rect">
                      <a:avLst/>
                    </a:prstGeom>
                  </pic:spPr>
                </pic:pic>
              </a:graphicData>
            </a:graphic>
            <wp14:sizeRelH relativeFrom="page">
              <wp14:pctWidth>0</wp14:pctWidth>
            </wp14:sizeRelH>
            <wp14:sizeRelV relativeFrom="page">
              <wp14:pctHeight>0</wp14:pctHeight>
            </wp14:sizeRelV>
          </wp:anchor>
        </w:drawing>
      </w:r>
    </w:p>
    <w:p w14:paraId="76B8E5EE" w14:textId="7DEE9701" w:rsidR="007E6560" w:rsidRDefault="007E6560" w:rsidP="000E2CCE">
      <w:pPr>
        <w:jc w:val="both"/>
      </w:pPr>
      <w:r>
        <w:rPr>
          <w:noProof/>
        </w:rPr>
        <w:drawing>
          <wp:anchor distT="0" distB="0" distL="114300" distR="114300" simplePos="0" relativeHeight="251659264" behindDoc="0" locked="0" layoutInCell="1" allowOverlap="1" wp14:anchorId="646A1636" wp14:editId="14A21086">
            <wp:simplePos x="0" y="0"/>
            <wp:positionH relativeFrom="column">
              <wp:posOffset>2604674</wp:posOffset>
            </wp:positionH>
            <wp:positionV relativeFrom="paragraph">
              <wp:posOffset>84622</wp:posOffset>
            </wp:positionV>
            <wp:extent cx="2677795" cy="2769870"/>
            <wp:effectExtent l="0" t="0" r="8255"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677795" cy="2769870"/>
                    </a:xfrm>
                    <a:prstGeom prst="rect">
                      <a:avLst/>
                    </a:prstGeom>
                  </pic:spPr>
                </pic:pic>
              </a:graphicData>
            </a:graphic>
            <wp14:sizeRelH relativeFrom="page">
              <wp14:pctWidth>0</wp14:pctWidth>
            </wp14:sizeRelH>
            <wp14:sizeRelV relativeFrom="page">
              <wp14:pctHeight>0</wp14:pctHeight>
            </wp14:sizeRelV>
          </wp:anchor>
        </w:drawing>
      </w:r>
    </w:p>
    <w:p w14:paraId="51987CE0" w14:textId="4ACC06F9" w:rsidR="007E6560" w:rsidRDefault="007E6560" w:rsidP="000E2CCE">
      <w:pPr>
        <w:jc w:val="both"/>
      </w:pPr>
    </w:p>
    <w:p w14:paraId="0844A4C1" w14:textId="77777777" w:rsidR="007E6560" w:rsidRDefault="007E6560" w:rsidP="000E2CCE">
      <w:pPr>
        <w:jc w:val="both"/>
      </w:pPr>
    </w:p>
    <w:p w14:paraId="6DB6EC73" w14:textId="40F369DB" w:rsidR="007E6560" w:rsidRDefault="007E6560" w:rsidP="000E2CCE">
      <w:pPr>
        <w:jc w:val="both"/>
      </w:pPr>
    </w:p>
    <w:p w14:paraId="769C1E99" w14:textId="77777777" w:rsidR="007E6560" w:rsidRDefault="007E6560" w:rsidP="000E2CCE">
      <w:pPr>
        <w:jc w:val="both"/>
      </w:pPr>
    </w:p>
    <w:p w14:paraId="65BE7640" w14:textId="086FAD02" w:rsidR="007E6560" w:rsidRDefault="007E6560" w:rsidP="000E2CCE">
      <w:pPr>
        <w:jc w:val="both"/>
      </w:pPr>
    </w:p>
    <w:p w14:paraId="3F4CCE6A" w14:textId="364B7A54" w:rsidR="007E6560" w:rsidRDefault="007E6560" w:rsidP="000E2CCE">
      <w:pPr>
        <w:jc w:val="both"/>
      </w:pPr>
    </w:p>
    <w:p w14:paraId="08A0BC4A" w14:textId="18604660" w:rsidR="007E6560" w:rsidRDefault="007E6560" w:rsidP="000E2CCE">
      <w:pPr>
        <w:jc w:val="both"/>
      </w:pPr>
    </w:p>
    <w:p w14:paraId="40787E48" w14:textId="167B2C03" w:rsidR="007E6560" w:rsidRDefault="007E6560" w:rsidP="000E2CCE">
      <w:pPr>
        <w:jc w:val="both"/>
      </w:pPr>
    </w:p>
    <w:p w14:paraId="0E542365" w14:textId="7D729E65" w:rsidR="007E6560" w:rsidRDefault="007E6560" w:rsidP="000E2CCE">
      <w:pPr>
        <w:jc w:val="both"/>
      </w:pPr>
    </w:p>
    <w:p w14:paraId="3133867F" w14:textId="13FA6BB8" w:rsidR="007E6560" w:rsidRDefault="007E6560" w:rsidP="000E2CCE">
      <w:pPr>
        <w:jc w:val="both"/>
      </w:pPr>
    </w:p>
    <w:p w14:paraId="248CC01A" w14:textId="3824460D" w:rsidR="007E6560" w:rsidRDefault="007E6560" w:rsidP="000E2CCE">
      <w:pPr>
        <w:jc w:val="both"/>
      </w:pPr>
    </w:p>
    <w:p w14:paraId="62A02581" w14:textId="1AE33681" w:rsidR="007E6560" w:rsidRDefault="007E6560" w:rsidP="000E2CCE">
      <w:pPr>
        <w:jc w:val="both"/>
      </w:pPr>
    </w:p>
    <w:p w14:paraId="19AEB986" w14:textId="1625BCDE" w:rsidR="007E6560" w:rsidRDefault="007E6560" w:rsidP="000E2CCE">
      <w:pPr>
        <w:jc w:val="both"/>
      </w:pPr>
    </w:p>
    <w:p w14:paraId="314BA0A7" w14:textId="72F8B5BD" w:rsidR="007E6560" w:rsidRDefault="007E6560" w:rsidP="000E2CCE">
      <w:pPr>
        <w:jc w:val="both"/>
      </w:pPr>
    </w:p>
    <w:p w14:paraId="0FB60022" w14:textId="05776C53" w:rsidR="007E6560" w:rsidRDefault="007E6560" w:rsidP="000E2CCE">
      <w:pPr>
        <w:jc w:val="both"/>
      </w:pPr>
    </w:p>
    <w:p w14:paraId="59F5A704" w14:textId="29EC328B" w:rsidR="007E6560" w:rsidRDefault="007E6560" w:rsidP="000E2CCE">
      <w:pPr>
        <w:jc w:val="both"/>
      </w:pPr>
    </w:p>
    <w:p w14:paraId="531641BA" w14:textId="1878214D" w:rsidR="007E6560" w:rsidRDefault="007E6560" w:rsidP="000E2CCE">
      <w:pPr>
        <w:jc w:val="both"/>
      </w:pPr>
    </w:p>
    <w:p w14:paraId="71E2F8C1" w14:textId="0C3D54C0" w:rsidR="007E6560" w:rsidRDefault="007E6560" w:rsidP="000E2CCE">
      <w:pPr>
        <w:jc w:val="both"/>
      </w:pPr>
    </w:p>
    <w:p w14:paraId="3B0560D9" w14:textId="23387A14" w:rsidR="007E6560" w:rsidRDefault="007E6560" w:rsidP="000E2CCE">
      <w:pPr>
        <w:jc w:val="both"/>
      </w:pPr>
    </w:p>
    <w:p w14:paraId="0525B50C" w14:textId="310ABA9A" w:rsidR="007E6560" w:rsidRDefault="007E6560" w:rsidP="000E2CCE">
      <w:pPr>
        <w:jc w:val="both"/>
      </w:pPr>
    </w:p>
    <w:p w14:paraId="5C2BC7E8" w14:textId="5FE9951D" w:rsidR="007E6560" w:rsidRDefault="007E6560" w:rsidP="000E2CCE">
      <w:pPr>
        <w:jc w:val="both"/>
      </w:pPr>
    </w:p>
    <w:p w14:paraId="60E2AA40" w14:textId="14901E70" w:rsidR="007E6560" w:rsidRDefault="007E6560" w:rsidP="000E2CCE">
      <w:pPr>
        <w:jc w:val="both"/>
      </w:pPr>
    </w:p>
    <w:p w14:paraId="406B75D9" w14:textId="48B0E19E" w:rsidR="007E6560" w:rsidRDefault="007E6560" w:rsidP="000E2CCE">
      <w:pPr>
        <w:jc w:val="both"/>
      </w:pPr>
    </w:p>
    <w:p w14:paraId="44CC4390" w14:textId="18C89A13" w:rsidR="007E6560" w:rsidRDefault="007E6560" w:rsidP="000E2CCE">
      <w:pPr>
        <w:jc w:val="both"/>
      </w:pPr>
    </w:p>
    <w:p w14:paraId="06360319" w14:textId="7BDD70A3" w:rsidR="007E6560" w:rsidRDefault="007E6560" w:rsidP="000E2CCE">
      <w:pPr>
        <w:jc w:val="both"/>
      </w:pPr>
    </w:p>
    <w:p w14:paraId="6BDB58A6" w14:textId="7AFB5770" w:rsidR="007E6560" w:rsidRDefault="007E6560" w:rsidP="000E2CCE">
      <w:pPr>
        <w:jc w:val="both"/>
      </w:pPr>
    </w:p>
    <w:p w14:paraId="359F4579" w14:textId="77777777" w:rsidR="00A40B91" w:rsidRDefault="007E6560" w:rsidP="000E2CCE">
      <w:pPr>
        <w:jc w:val="both"/>
      </w:pPr>
      <w:r>
        <w:t xml:space="preserve">When prompted, </w:t>
      </w:r>
      <w:r w:rsidR="00A40B91">
        <w:t xml:space="preserve">browse to the appropriate project directory, </w:t>
      </w:r>
      <w:r>
        <w:t xml:space="preserve">enter a </w:t>
      </w:r>
      <w:r w:rsidRPr="007E6560">
        <w:rPr>
          <w:b/>
        </w:rPr>
        <w:t>File name</w:t>
      </w:r>
      <w:r>
        <w:t xml:space="preserve"> and press </w:t>
      </w:r>
      <w:r w:rsidRPr="007E6560">
        <w:rPr>
          <w:b/>
        </w:rPr>
        <w:t>Save</w:t>
      </w:r>
      <w:r>
        <w:t xml:space="preserve">.  </w:t>
      </w:r>
    </w:p>
    <w:p w14:paraId="5B847C30" w14:textId="77777777" w:rsidR="00A40B91" w:rsidRDefault="00A40B91" w:rsidP="000E2CCE">
      <w:pPr>
        <w:jc w:val="both"/>
      </w:pPr>
    </w:p>
    <w:p w14:paraId="743FE4F2" w14:textId="3E193F27" w:rsidR="007E6560" w:rsidRDefault="00A40B91" w:rsidP="000E2CCE">
      <w:pPr>
        <w:jc w:val="both"/>
      </w:pPr>
      <w:r>
        <w:rPr>
          <w:noProof/>
        </w:rPr>
        <w:drawing>
          <wp:anchor distT="0" distB="0" distL="114300" distR="114300" simplePos="0" relativeHeight="251660288" behindDoc="0" locked="0" layoutInCell="1" allowOverlap="1" wp14:anchorId="4712E3F3" wp14:editId="217E5766">
            <wp:simplePos x="0" y="0"/>
            <wp:positionH relativeFrom="margin">
              <wp:posOffset>-635</wp:posOffset>
            </wp:positionH>
            <wp:positionV relativeFrom="paragraph">
              <wp:posOffset>4577</wp:posOffset>
            </wp:positionV>
            <wp:extent cx="4702810" cy="1767840"/>
            <wp:effectExtent l="0" t="0" r="2540" b="381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702810" cy="1767840"/>
                    </a:xfrm>
                    <a:prstGeom prst="rect">
                      <a:avLst/>
                    </a:prstGeom>
                  </pic:spPr>
                </pic:pic>
              </a:graphicData>
            </a:graphic>
            <wp14:sizeRelH relativeFrom="page">
              <wp14:pctWidth>0</wp14:pctWidth>
            </wp14:sizeRelH>
            <wp14:sizeRelV relativeFrom="page">
              <wp14:pctHeight>0</wp14:pctHeight>
            </wp14:sizeRelV>
          </wp:anchor>
        </w:drawing>
      </w:r>
      <w:r w:rsidR="007E6560" w:rsidRPr="007E6560">
        <w:rPr>
          <w:b/>
        </w:rPr>
        <w:t>Repeat</w:t>
      </w:r>
      <w:r w:rsidR="007E6560">
        <w:t xml:space="preserve"> this process to create individual pdf plan sheets for each of the tabs as necessary.</w:t>
      </w:r>
    </w:p>
    <w:p w14:paraId="5A6111CD" w14:textId="613EECF7" w:rsidR="007E6560" w:rsidRDefault="007E6560" w:rsidP="000E2CCE">
      <w:pPr>
        <w:jc w:val="both"/>
      </w:pPr>
    </w:p>
    <w:p w14:paraId="4615BBF6" w14:textId="661CEA85" w:rsidR="00A40B91" w:rsidRDefault="00A40B91" w:rsidP="000E2CCE">
      <w:pPr>
        <w:jc w:val="both"/>
      </w:pPr>
    </w:p>
    <w:p w14:paraId="7E5DE93F" w14:textId="2F1EB095" w:rsidR="00A40B91" w:rsidRDefault="00A40B91" w:rsidP="000E2CCE">
      <w:pPr>
        <w:jc w:val="both"/>
      </w:pPr>
    </w:p>
    <w:p w14:paraId="47690996" w14:textId="585BF575" w:rsidR="00A40B91" w:rsidRDefault="00A40B91" w:rsidP="000E2CCE">
      <w:pPr>
        <w:jc w:val="both"/>
      </w:pPr>
    </w:p>
    <w:p w14:paraId="5AE46BE2" w14:textId="014824EC" w:rsidR="00A40B91" w:rsidRDefault="00A40B91" w:rsidP="000E2CCE">
      <w:pPr>
        <w:jc w:val="both"/>
      </w:pPr>
    </w:p>
    <w:p w14:paraId="47BD1480" w14:textId="2B508B01" w:rsidR="00A40B91" w:rsidRDefault="00A40B91" w:rsidP="000E2CCE">
      <w:pPr>
        <w:jc w:val="both"/>
      </w:pPr>
    </w:p>
    <w:p w14:paraId="4BF1729D" w14:textId="108E2133" w:rsidR="00A40B91" w:rsidRDefault="00A40B91" w:rsidP="000E2CCE">
      <w:pPr>
        <w:jc w:val="both"/>
      </w:pPr>
    </w:p>
    <w:p w14:paraId="379C6A49" w14:textId="32698A7E" w:rsidR="00A40B91" w:rsidRDefault="00A40B91" w:rsidP="000E2CCE">
      <w:pPr>
        <w:jc w:val="both"/>
      </w:pPr>
    </w:p>
    <w:p w14:paraId="15F2C87C" w14:textId="4CE761E6" w:rsidR="00A40B91" w:rsidRPr="00F030DC" w:rsidRDefault="00A40B91" w:rsidP="00F030DC">
      <w:pPr>
        <w:pStyle w:val="Heading5"/>
        <w:rPr>
          <w:rFonts w:asciiTheme="minorHAnsi" w:hAnsiTheme="minorHAnsi" w:cstheme="minorHAnsi"/>
          <w:sz w:val="24"/>
        </w:rPr>
      </w:pPr>
      <w:r w:rsidRPr="00F030DC">
        <w:rPr>
          <w:rFonts w:asciiTheme="minorHAnsi" w:hAnsiTheme="minorHAnsi" w:cstheme="minorHAnsi"/>
          <w:sz w:val="24"/>
        </w:rPr>
        <w:lastRenderedPageBreak/>
        <w:t>Apply PE Seal to Adobe PDF</w:t>
      </w:r>
    </w:p>
    <w:p w14:paraId="63A3985B" w14:textId="566C2438" w:rsidR="00A40B91" w:rsidRDefault="00A40B91" w:rsidP="000E2CCE">
      <w:pPr>
        <w:jc w:val="both"/>
      </w:pPr>
    </w:p>
    <w:p w14:paraId="0DB663DF" w14:textId="0E8EF221" w:rsidR="00A40B91" w:rsidRDefault="00A40B91" w:rsidP="000E2CCE">
      <w:pPr>
        <w:jc w:val="both"/>
      </w:pPr>
      <w:r>
        <w:t>Each plan sheet should be an individual single page pdf and named according to the File Naming Conventions for Roadway Plans.</w:t>
      </w:r>
    </w:p>
    <w:p w14:paraId="1CEB97A2" w14:textId="40FA1227" w:rsidR="00A40B91" w:rsidRDefault="00A40B91" w:rsidP="000E2CCE">
      <w:pPr>
        <w:jc w:val="both"/>
      </w:pPr>
    </w:p>
    <w:p w14:paraId="5D24D72C" w14:textId="4073CD99" w:rsidR="00A40B91" w:rsidRDefault="00A40B91" w:rsidP="000E2CCE">
      <w:pPr>
        <w:jc w:val="both"/>
      </w:pPr>
      <w:r>
        <w:rPr>
          <w:noProof/>
        </w:rPr>
        <w:drawing>
          <wp:anchor distT="0" distB="0" distL="114300" distR="114300" simplePos="0" relativeHeight="251661312" behindDoc="0" locked="0" layoutInCell="1" allowOverlap="1" wp14:anchorId="61FB2658" wp14:editId="1C2B35CB">
            <wp:simplePos x="0" y="0"/>
            <wp:positionH relativeFrom="margin">
              <wp:posOffset>0</wp:posOffset>
            </wp:positionH>
            <wp:positionV relativeFrom="paragraph">
              <wp:posOffset>248021</wp:posOffset>
            </wp:positionV>
            <wp:extent cx="6172200" cy="1203325"/>
            <wp:effectExtent l="0" t="0" r="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72200" cy="1203325"/>
                    </a:xfrm>
                    <a:prstGeom prst="rect">
                      <a:avLst/>
                    </a:prstGeom>
                  </pic:spPr>
                </pic:pic>
              </a:graphicData>
            </a:graphic>
            <wp14:sizeRelH relativeFrom="page">
              <wp14:pctWidth>0</wp14:pctWidth>
            </wp14:sizeRelH>
            <wp14:sizeRelV relativeFrom="page">
              <wp14:pctHeight>0</wp14:pctHeight>
            </wp14:sizeRelV>
          </wp:anchor>
        </w:drawing>
      </w:r>
      <w:r>
        <w:t xml:space="preserve">Open the pdf plan sheet in Adobe Acrobat.  Select the </w:t>
      </w:r>
      <w:r>
        <w:rPr>
          <w:b/>
        </w:rPr>
        <w:t>Stamp</w:t>
      </w:r>
      <w:r>
        <w:t xml:space="preserve"> button on the right hand tool panel.</w:t>
      </w:r>
    </w:p>
    <w:p w14:paraId="7E4E60B9" w14:textId="6D406171" w:rsidR="00A40B91" w:rsidRDefault="00A40B91" w:rsidP="000E2CCE">
      <w:pPr>
        <w:jc w:val="both"/>
      </w:pPr>
      <w:r>
        <w:t xml:space="preserve">On the center Stamp menu, select the </w:t>
      </w:r>
      <w:r w:rsidR="00F030DC" w:rsidRPr="00F030DC">
        <w:rPr>
          <w:b/>
        </w:rPr>
        <w:t>S</w:t>
      </w:r>
      <w:r w:rsidRPr="00F030DC">
        <w:rPr>
          <w:b/>
        </w:rPr>
        <w:t>tamp</w:t>
      </w:r>
      <w:r>
        <w:t xml:space="preserve"> drop down and choose the appropriate PE Seal</w:t>
      </w:r>
    </w:p>
    <w:p w14:paraId="554468D2" w14:textId="6910A075" w:rsidR="00A40B91" w:rsidRDefault="00A40B91" w:rsidP="000E2CCE">
      <w:pPr>
        <w:jc w:val="both"/>
      </w:pPr>
      <w:r>
        <w:rPr>
          <w:noProof/>
        </w:rPr>
        <w:drawing>
          <wp:anchor distT="0" distB="0" distL="114300" distR="114300" simplePos="0" relativeHeight="251662336" behindDoc="0" locked="0" layoutInCell="1" allowOverlap="1" wp14:anchorId="06E4374C" wp14:editId="24D43A26">
            <wp:simplePos x="0" y="0"/>
            <wp:positionH relativeFrom="margin">
              <wp:posOffset>0</wp:posOffset>
            </wp:positionH>
            <wp:positionV relativeFrom="paragraph">
              <wp:posOffset>69479</wp:posOffset>
            </wp:positionV>
            <wp:extent cx="4796155" cy="1622425"/>
            <wp:effectExtent l="0" t="0" r="4445" b="0"/>
            <wp:wrapSquare wrapText="bothSides"/>
            <wp:docPr id="27" name="Picture 27" descr="C:\Users\nealif\AppData\Local\Temp\SNAGHTML54deac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alif\AppData\Local\Temp\SNAGHTML54deac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96155" cy="1622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792C13" w14:textId="0834B501" w:rsidR="00A40B91" w:rsidRDefault="00A40B91" w:rsidP="000E2CCE">
      <w:pPr>
        <w:jc w:val="both"/>
      </w:pPr>
    </w:p>
    <w:p w14:paraId="5497473F" w14:textId="28947020" w:rsidR="00A40B91" w:rsidRDefault="00A40B91" w:rsidP="000E2CCE">
      <w:pPr>
        <w:jc w:val="both"/>
      </w:pPr>
      <w:r>
        <w:t xml:space="preserve"> </w:t>
      </w:r>
    </w:p>
    <w:p w14:paraId="619E317F" w14:textId="1BB6CE62" w:rsidR="00F030DC" w:rsidRDefault="00F030DC" w:rsidP="000E2CCE">
      <w:pPr>
        <w:jc w:val="both"/>
      </w:pPr>
    </w:p>
    <w:p w14:paraId="4F185793" w14:textId="21CDFF8F" w:rsidR="00F030DC" w:rsidRDefault="00F030DC" w:rsidP="000E2CCE">
      <w:pPr>
        <w:jc w:val="both"/>
      </w:pPr>
    </w:p>
    <w:p w14:paraId="76D1C46C" w14:textId="4061EE9C" w:rsidR="00F030DC" w:rsidRDefault="00F030DC" w:rsidP="000E2CCE">
      <w:pPr>
        <w:jc w:val="both"/>
      </w:pPr>
    </w:p>
    <w:p w14:paraId="080BB2EA" w14:textId="508C22C1" w:rsidR="00F030DC" w:rsidRDefault="00F030DC" w:rsidP="000E2CCE">
      <w:pPr>
        <w:jc w:val="both"/>
      </w:pPr>
    </w:p>
    <w:p w14:paraId="5C3531D7" w14:textId="491196A0" w:rsidR="00F030DC" w:rsidRDefault="00F030DC" w:rsidP="000E2CCE">
      <w:pPr>
        <w:jc w:val="both"/>
      </w:pPr>
    </w:p>
    <w:p w14:paraId="154F5157" w14:textId="74527878" w:rsidR="00F030DC" w:rsidRDefault="00F030DC" w:rsidP="000E2CCE">
      <w:pPr>
        <w:jc w:val="both"/>
      </w:pPr>
    </w:p>
    <w:p w14:paraId="77FADA6A" w14:textId="756C8B84" w:rsidR="00F030DC" w:rsidRDefault="00F030DC" w:rsidP="000E2CCE">
      <w:pPr>
        <w:jc w:val="both"/>
      </w:pPr>
    </w:p>
    <w:p w14:paraId="2C414DC6" w14:textId="4A8D6DDA" w:rsidR="00F030DC" w:rsidRDefault="00F030DC" w:rsidP="000E2CCE">
      <w:pPr>
        <w:jc w:val="both"/>
      </w:pPr>
      <w:r>
        <w:t xml:space="preserve">Zoom into the area of the plan sheet and click on the PDF document to </w:t>
      </w:r>
      <w:r>
        <w:rPr>
          <w:b/>
        </w:rPr>
        <w:t>place the seal</w:t>
      </w:r>
      <w:r>
        <w:t>.</w:t>
      </w:r>
    </w:p>
    <w:p w14:paraId="76807D77" w14:textId="6C0AF13F" w:rsidR="00F030DC" w:rsidRDefault="00F030DC" w:rsidP="000E2CCE">
      <w:pPr>
        <w:jc w:val="both"/>
      </w:pPr>
      <w:r>
        <w:rPr>
          <w:noProof/>
        </w:rPr>
        <w:drawing>
          <wp:anchor distT="0" distB="0" distL="114300" distR="114300" simplePos="0" relativeHeight="251663360" behindDoc="0" locked="0" layoutInCell="1" allowOverlap="1" wp14:anchorId="74296621" wp14:editId="1E2B4C19">
            <wp:simplePos x="0" y="0"/>
            <wp:positionH relativeFrom="margin">
              <wp:align>left</wp:align>
            </wp:positionH>
            <wp:positionV relativeFrom="paragraph">
              <wp:posOffset>91296</wp:posOffset>
            </wp:positionV>
            <wp:extent cx="4890770" cy="1607185"/>
            <wp:effectExtent l="0" t="0" r="508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4890770" cy="1607185"/>
                    </a:xfrm>
                    <a:prstGeom prst="rect">
                      <a:avLst/>
                    </a:prstGeom>
                  </pic:spPr>
                </pic:pic>
              </a:graphicData>
            </a:graphic>
            <wp14:sizeRelH relativeFrom="page">
              <wp14:pctWidth>0</wp14:pctWidth>
            </wp14:sizeRelH>
            <wp14:sizeRelV relativeFrom="page">
              <wp14:pctHeight>0</wp14:pctHeight>
            </wp14:sizeRelV>
          </wp:anchor>
        </w:drawing>
      </w:r>
    </w:p>
    <w:p w14:paraId="39847950" w14:textId="6AF3C929" w:rsidR="00F030DC" w:rsidRDefault="00F030DC" w:rsidP="00F030DC">
      <w:r>
        <w:t>The sheet can now be added digitally signed utilizing Adobe or Bluebeam Revu.</w:t>
      </w:r>
    </w:p>
    <w:p w14:paraId="4EC98637" w14:textId="69A9B771" w:rsidR="00F030DC" w:rsidRDefault="00F030DC" w:rsidP="00F030DC"/>
    <w:p w14:paraId="7EE35C18" w14:textId="4E029DF2" w:rsidR="00F030DC" w:rsidRDefault="00F030DC" w:rsidP="00F030DC"/>
    <w:p w14:paraId="5E3CB119" w14:textId="34A83DDC" w:rsidR="00F030DC" w:rsidRDefault="00F030DC" w:rsidP="00F030DC"/>
    <w:p w14:paraId="3C3B0BC0" w14:textId="55722BD9" w:rsidR="00F030DC" w:rsidRDefault="00F030DC" w:rsidP="00F030DC">
      <w:r>
        <w:rPr>
          <w:noProof/>
        </w:rPr>
        <w:drawing>
          <wp:anchor distT="0" distB="0" distL="114300" distR="114300" simplePos="0" relativeHeight="251665408" behindDoc="0" locked="0" layoutInCell="1" allowOverlap="1" wp14:anchorId="6DA8497A" wp14:editId="12256953">
            <wp:simplePos x="0" y="0"/>
            <wp:positionH relativeFrom="column">
              <wp:posOffset>3579495</wp:posOffset>
            </wp:positionH>
            <wp:positionV relativeFrom="paragraph">
              <wp:posOffset>161925</wp:posOffset>
            </wp:positionV>
            <wp:extent cx="2963545" cy="2459355"/>
            <wp:effectExtent l="0" t="0" r="8255"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963545" cy="2459355"/>
                    </a:xfrm>
                    <a:prstGeom prst="rect">
                      <a:avLst/>
                    </a:prstGeom>
                  </pic:spPr>
                </pic:pic>
              </a:graphicData>
            </a:graphic>
            <wp14:sizeRelH relativeFrom="page">
              <wp14:pctWidth>0</wp14:pctWidth>
            </wp14:sizeRelH>
            <wp14:sizeRelV relativeFrom="page">
              <wp14:pctHeight>0</wp14:pctHeight>
            </wp14:sizeRelV>
          </wp:anchor>
        </w:drawing>
      </w:r>
    </w:p>
    <w:p w14:paraId="57025CBC" w14:textId="470C238F" w:rsidR="00F030DC" w:rsidRDefault="00F030DC" w:rsidP="00F030DC">
      <w:pPr>
        <w:jc w:val="both"/>
      </w:pPr>
      <w:r>
        <w:t xml:space="preserve">Note:  Because the stamp is a “Comment”, this option must be turned on when plotting.  The setting in Adobe is show on the left and the setting for </w:t>
      </w:r>
      <w:proofErr w:type="spellStart"/>
      <w:r>
        <w:t>Iplot</w:t>
      </w:r>
      <w:proofErr w:type="spellEnd"/>
      <w:r>
        <w:t xml:space="preserve"> is shown on the right.</w:t>
      </w:r>
    </w:p>
    <w:p w14:paraId="37BCF62C" w14:textId="63518773" w:rsidR="00F030DC" w:rsidRDefault="00F030DC" w:rsidP="00F030DC">
      <w:pPr>
        <w:jc w:val="both"/>
      </w:pPr>
      <w:r>
        <w:rPr>
          <w:noProof/>
        </w:rPr>
        <w:drawing>
          <wp:anchor distT="0" distB="0" distL="114300" distR="114300" simplePos="0" relativeHeight="251664384" behindDoc="0" locked="0" layoutInCell="1" allowOverlap="1" wp14:anchorId="4B3C327C" wp14:editId="42ED066D">
            <wp:simplePos x="0" y="0"/>
            <wp:positionH relativeFrom="margin">
              <wp:posOffset>43132</wp:posOffset>
            </wp:positionH>
            <wp:positionV relativeFrom="paragraph">
              <wp:posOffset>119955</wp:posOffset>
            </wp:positionV>
            <wp:extent cx="2070100" cy="1067435"/>
            <wp:effectExtent l="0" t="0" r="635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070100" cy="1067435"/>
                    </a:xfrm>
                    <a:prstGeom prst="rect">
                      <a:avLst/>
                    </a:prstGeom>
                  </pic:spPr>
                </pic:pic>
              </a:graphicData>
            </a:graphic>
            <wp14:sizeRelH relativeFrom="page">
              <wp14:pctWidth>0</wp14:pctWidth>
            </wp14:sizeRelH>
            <wp14:sizeRelV relativeFrom="page">
              <wp14:pctHeight>0</wp14:pctHeight>
            </wp14:sizeRelV>
          </wp:anchor>
        </w:drawing>
      </w:r>
    </w:p>
    <w:p w14:paraId="30E08DFC" w14:textId="550D67C2" w:rsidR="00F030DC" w:rsidRDefault="00F030DC" w:rsidP="00F030DC">
      <w:pPr>
        <w:jc w:val="both"/>
      </w:pPr>
    </w:p>
    <w:p w14:paraId="7E525823" w14:textId="75B5B413" w:rsidR="00F030DC" w:rsidRDefault="00F030DC" w:rsidP="00F030DC">
      <w:pPr>
        <w:jc w:val="both"/>
      </w:pPr>
    </w:p>
    <w:p w14:paraId="5BF4B6EC" w14:textId="76DE9270" w:rsidR="00F030DC" w:rsidRDefault="00F030DC" w:rsidP="00F030DC">
      <w:pPr>
        <w:jc w:val="both"/>
      </w:pPr>
    </w:p>
    <w:p w14:paraId="53A4C69A" w14:textId="4515F8D8" w:rsidR="00F030DC" w:rsidRDefault="00F030DC" w:rsidP="00F030DC">
      <w:pPr>
        <w:jc w:val="both"/>
      </w:pPr>
    </w:p>
    <w:p w14:paraId="60B118D8" w14:textId="281A3692" w:rsidR="00F030DC" w:rsidRDefault="00F030DC" w:rsidP="00F030DC">
      <w:pPr>
        <w:jc w:val="both"/>
      </w:pPr>
    </w:p>
    <w:p w14:paraId="492FB88A" w14:textId="3D717CA2" w:rsidR="00F030DC" w:rsidRDefault="00F030DC" w:rsidP="00F030DC">
      <w:pPr>
        <w:jc w:val="both"/>
      </w:pPr>
    </w:p>
    <w:p w14:paraId="6B44EF6B" w14:textId="174CBA26" w:rsidR="00F030DC" w:rsidRDefault="00F030DC" w:rsidP="00F030DC">
      <w:pPr>
        <w:jc w:val="both"/>
      </w:pPr>
    </w:p>
    <w:p w14:paraId="61BC9254" w14:textId="77D79EFD" w:rsidR="00F030DC" w:rsidRDefault="00F030DC" w:rsidP="00F030DC">
      <w:pPr>
        <w:jc w:val="both"/>
      </w:pPr>
    </w:p>
    <w:p w14:paraId="6E08F73C" w14:textId="04DC77C9" w:rsidR="00F030DC" w:rsidRDefault="00F030DC" w:rsidP="00F030DC">
      <w:pPr>
        <w:jc w:val="both"/>
      </w:pPr>
    </w:p>
    <w:p w14:paraId="50AC8986" w14:textId="1E11174E" w:rsidR="00212CF1" w:rsidRPr="00F030DC" w:rsidRDefault="00212CF1" w:rsidP="00212CF1">
      <w:pPr>
        <w:pStyle w:val="Heading5"/>
        <w:rPr>
          <w:rFonts w:asciiTheme="minorHAnsi" w:hAnsiTheme="minorHAnsi" w:cstheme="minorHAnsi"/>
          <w:sz w:val="24"/>
        </w:rPr>
      </w:pPr>
      <w:r>
        <w:rPr>
          <w:rFonts w:asciiTheme="minorHAnsi" w:hAnsiTheme="minorHAnsi" w:cstheme="minorHAnsi"/>
          <w:sz w:val="24"/>
        </w:rPr>
        <w:lastRenderedPageBreak/>
        <w:t xml:space="preserve">Adding PDF to </w:t>
      </w:r>
      <w:proofErr w:type="spellStart"/>
      <w:r>
        <w:rPr>
          <w:rFonts w:asciiTheme="minorHAnsi" w:hAnsiTheme="minorHAnsi" w:cstheme="minorHAnsi"/>
          <w:sz w:val="24"/>
        </w:rPr>
        <w:t>Iplot</w:t>
      </w:r>
      <w:proofErr w:type="spellEnd"/>
      <w:r>
        <w:rPr>
          <w:rFonts w:asciiTheme="minorHAnsi" w:hAnsiTheme="minorHAnsi" w:cstheme="minorHAnsi"/>
          <w:sz w:val="24"/>
        </w:rPr>
        <w:t xml:space="preserve"> IPS File</w:t>
      </w:r>
    </w:p>
    <w:p w14:paraId="0624B459" w14:textId="77777777" w:rsidR="00212CF1" w:rsidRDefault="00212CF1" w:rsidP="00212CF1">
      <w:pPr>
        <w:jc w:val="both"/>
      </w:pPr>
    </w:p>
    <w:p w14:paraId="2AF2EE99" w14:textId="7684FD07" w:rsidR="00F030DC" w:rsidRDefault="00212CF1" w:rsidP="00212CF1">
      <w:pPr>
        <w:jc w:val="both"/>
      </w:pPr>
      <w:r>
        <w:t xml:space="preserve">PDFs can be added to the </w:t>
      </w:r>
      <w:proofErr w:type="spellStart"/>
      <w:r>
        <w:t>Iplot</w:t>
      </w:r>
      <w:proofErr w:type="spellEnd"/>
      <w:r>
        <w:t xml:space="preserve"> IPS files in the same manner as DGN files.  </w:t>
      </w:r>
      <w:r w:rsidR="005D0B9B">
        <w:t>Open the IPS file and drag the PDF from the folder into the plotting list.  Use the arrow keys to move the file to the correct location in the plan set for plotting.</w:t>
      </w:r>
    </w:p>
    <w:p w14:paraId="6AF0A536" w14:textId="45471553" w:rsidR="005D0B9B" w:rsidRDefault="00E419B4" w:rsidP="00212CF1">
      <w:pPr>
        <w:jc w:val="both"/>
      </w:pPr>
      <w:r>
        <w:rPr>
          <w:noProof/>
        </w:rPr>
        <w:drawing>
          <wp:anchor distT="0" distB="0" distL="114300" distR="114300" simplePos="0" relativeHeight="251666432" behindDoc="0" locked="0" layoutInCell="1" allowOverlap="1" wp14:anchorId="3EC46D40" wp14:editId="25D2FFFE">
            <wp:simplePos x="0" y="0"/>
            <wp:positionH relativeFrom="margin">
              <wp:align>left</wp:align>
            </wp:positionH>
            <wp:positionV relativeFrom="paragraph">
              <wp:posOffset>167005</wp:posOffset>
            </wp:positionV>
            <wp:extent cx="5097780" cy="22828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5097780" cy="2282825"/>
                    </a:xfrm>
                    <a:prstGeom prst="rect">
                      <a:avLst/>
                    </a:prstGeom>
                  </pic:spPr>
                </pic:pic>
              </a:graphicData>
            </a:graphic>
            <wp14:sizeRelH relativeFrom="page">
              <wp14:pctWidth>0</wp14:pctWidth>
            </wp14:sizeRelH>
            <wp14:sizeRelV relativeFrom="page">
              <wp14:pctHeight>0</wp14:pctHeight>
            </wp14:sizeRelV>
          </wp:anchor>
        </w:drawing>
      </w:r>
    </w:p>
    <w:p w14:paraId="6501A75D" w14:textId="03A753D0" w:rsidR="00E419B4" w:rsidRDefault="00E419B4" w:rsidP="00212CF1">
      <w:pPr>
        <w:jc w:val="both"/>
      </w:pPr>
    </w:p>
    <w:p w14:paraId="7D6B0507" w14:textId="77777777" w:rsidR="00E419B4" w:rsidRDefault="00E419B4" w:rsidP="00212CF1">
      <w:pPr>
        <w:jc w:val="both"/>
      </w:pPr>
    </w:p>
    <w:p w14:paraId="22F8819B" w14:textId="77777777" w:rsidR="00E419B4" w:rsidRDefault="00E419B4" w:rsidP="00212CF1">
      <w:pPr>
        <w:jc w:val="both"/>
      </w:pPr>
    </w:p>
    <w:p w14:paraId="395350FB" w14:textId="77777777" w:rsidR="00E419B4" w:rsidRDefault="00E419B4" w:rsidP="00212CF1">
      <w:pPr>
        <w:jc w:val="both"/>
      </w:pPr>
    </w:p>
    <w:p w14:paraId="46F09837" w14:textId="77777777" w:rsidR="00E419B4" w:rsidRDefault="00E419B4" w:rsidP="00212CF1">
      <w:pPr>
        <w:jc w:val="both"/>
      </w:pPr>
    </w:p>
    <w:p w14:paraId="3BC49E43" w14:textId="77777777" w:rsidR="00E419B4" w:rsidRDefault="00E419B4" w:rsidP="00212CF1">
      <w:pPr>
        <w:jc w:val="both"/>
      </w:pPr>
    </w:p>
    <w:p w14:paraId="039BDC01" w14:textId="77777777" w:rsidR="00E419B4" w:rsidRDefault="00E419B4" w:rsidP="00212CF1">
      <w:pPr>
        <w:jc w:val="both"/>
      </w:pPr>
    </w:p>
    <w:p w14:paraId="499E386E" w14:textId="77777777" w:rsidR="00E419B4" w:rsidRDefault="00E419B4" w:rsidP="00212CF1">
      <w:pPr>
        <w:jc w:val="both"/>
      </w:pPr>
    </w:p>
    <w:p w14:paraId="7949B5BF" w14:textId="77777777" w:rsidR="00E419B4" w:rsidRDefault="00E419B4" w:rsidP="00212CF1">
      <w:pPr>
        <w:jc w:val="both"/>
      </w:pPr>
    </w:p>
    <w:p w14:paraId="41C5910B" w14:textId="77777777" w:rsidR="00E419B4" w:rsidRDefault="00E419B4" w:rsidP="00212CF1">
      <w:pPr>
        <w:jc w:val="both"/>
      </w:pPr>
    </w:p>
    <w:p w14:paraId="4F4FCDF4" w14:textId="77777777" w:rsidR="00E419B4" w:rsidRDefault="00E419B4" w:rsidP="00212CF1">
      <w:pPr>
        <w:jc w:val="both"/>
      </w:pPr>
    </w:p>
    <w:p w14:paraId="62609F5A" w14:textId="77777777" w:rsidR="00E419B4" w:rsidRDefault="00E419B4" w:rsidP="00212CF1">
      <w:pPr>
        <w:jc w:val="both"/>
      </w:pPr>
    </w:p>
    <w:p w14:paraId="726DF081" w14:textId="77777777" w:rsidR="00E419B4" w:rsidRDefault="00E419B4" w:rsidP="00212CF1">
      <w:pPr>
        <w:jc w:val="both"/>
      </w:pPr>
    </w:p>
    <w:p w14:paraId="67C974C2" w14:textId="77777777" w:rsidR="00E419B4" w:rsidRDefault="00E419B4" w:rsidP="00212CF1">
      <w:pPr>
        <w:jc w:val="both"/>
      </w:pPr>
    </w:p>
    <w:p w14:paraId="17798F89" w14:textId="34B26EF5" w:rsidR="005D0B9B" w:rsidRDefault="005D0B9B" w:rsidP="00212CF1">
      <w:pPr>
        <w:jc w:val="both"/>
      </w:pPr>
      <w:r>
        <w:t xml:space="preserve">Before plotting, check the plotter driver to ensure the correct driver is being used.  In the File menu, select Print Setup.  Check that the </w:t>
      </w:r>
      <w:proofErr w:type="spellStart"/>
      <w:r>
        <w:t>Iplot</w:t>
      </w:r>
      <w:proofErr w:type="spellEnd"/>
      <w:r>
        <w:t xml:space="preserve"> driver is being used, NOT the WPD Windows driver.</w:t>
      </w:r>
    </w:p>
    <w:p w14:paraId="3C57766F" w14:textId="250938B7" w:rsidR="00E419B4" w:rsidRDefault="00E419B4" w:rsidP="00212CF1">
      <w:pPr>
        <w:jc w:val="both"/>
      </w:pPr>
    </w:p>
    <w:p w14:paraId="6DD197F3" w14:textId="5D09FED0" w:rsidR="00E419B4" w:rsidRDefault="00E419B4" w:rsidP="00212CF1">
      <w:pPr>
        <w:jc w:val="both"/>
      </w:pPr>
      <w:r>
        <w:rPr>
          <w:noProof/>
        </w:rPr>
        <w:drawing>
          <wp:anchor distT="0" distB="0" distL="114300" distR="114300" simplePos="0" relativeHeight="251667456" behindDoc="0" locked="0" layoutInCell="1" allowOverlap="1" wp14:anchorId="449C08A1" wp14:editId="7DC959C7">
            <wp:simplePos x="0" y="0"/>
            <wp:positionH relativeFrom="column">
              <wp:posOffset>0</wp:posOffset>
            </wp:positionH>
            <wp:positionV relativeFrom="paragraph">
              <wp:posOffset>-3990</wp:posOffset>
            </wp:positionV>
            <wp:extent cx="6172200" cy="301434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extLst>
                        <a:ext uri="{28A0092B-C50C-407E-A947-70E740481C1C}">
                          <a14:useLocalDpi xmlns:a14="http://schemas.microsoft.com/office/drawing/2010/main" val="0"/>
                        </a:ext>
                      </a:extLst>
                    </a:blip>
                    <a:stretch>
                      <a:fillRect/>
                    </a:stretch>
                  </pic:blipFill>
                  <pic:spPr>
                    <a:xfrm>
                      <a:off x="0" y="0"/>
                      <a:ext cx="6172200" cy="3014345"/>
                    </a:xfrm>
                    <a:prstGeom prst="rect">
                      <a:avLst/>
                    </a:prstGeom>
                  </pic:spPr>
                </pic:pic>
              </a:graphicData>
            </a:graphic>
            <wp14:sizeRelH relativeFrom="page">
              <wp14:pctWidth>0</wp14:pctWidth>
            </wp14:sizeRelH>
            <wp14:sizeRelV relativeFrom="page">
              <wp14:pctHeight>0</wp14:pctHeight>
            </wp14:sizeRelV>
          </wp:anchor>
        </w:drawing>
      </w:r>
    </w:p>
    <w:p w14:paraId="402B20F1" w14:textId="1739D1BA" w:rsidR="00E419B4" w:rsidRDefault="00E419B4" w:rsidP="00E419B4">
      <w:pPr>
        <w:pStyle w:val="Heading5"/>
        <w:rPr>
          <w:rFonts w:asciiTheme="minorHAnsi" w:hAnsiTheme="minorHAnsi" w:cstheme="minorHAnsi"/>
          <w:sz w:val="24"/>
        </w:rPr>
      </w:pPr>
    </w:p>
    <w:p w14:paraId="2C1271F5" w14:textId="77777777" w:rsidR="00E419B4" w:rsidRDefault="00E419B4" w:rsidP="00E419B4">
      <w:pPr>
        <w:pStyle w:val="Heading5"/>
        <w:rPr>
          <w:rFonts w:asciiTheme="minorHAnsi" w:hAnsiTheme="minorHAnsi" w:cstheme="minorHAnsi"/>
          <w:sz w:val="24"/>
        </w:rPr>
      </w:pPr>
    </w:p>
    <w:p w14:paraId="00A2E86B" w14:textId="77777777" w:rsidR="00E419B4" w:rsidRDefault="00E419B4">
      <w:pPr>
        <w:rPr>
          <w:rFonts w:eastAsiaTheme="majorEastAsia" w:cstheme="minorHAnsi"/>
          <w:color w:val="2E74B5" w:themeColor="accent1" w:themeShade="BF"/>
          <w:sz w:val="24"/>
        </w:rPr>
      </w:pPr>
      <w:r>
        <w:rPr>
          <w:rFonts w:cstheme="minorHAnsi"/>
          <w:sz w:val="24"/>
        </w:rPr>
        <w:br w:type="page"/>
      </w:r>
    </w:p>
    <w:p w14:paraId="696037E7" w14:textId="6303D440" w:rsidR="00E419B4" w:rsidRPr="00F030DC" w:rsidRDefault="00E419B4" w:rsidP="00E419B4">
      <w:pPr>
        <w:pStyle w:val="Heading5"/>
        <w:rPr>
          <w:rFonts w:asciiTheme="minorHAnsi" w:hAnsiTheme="minorHAnsi" w:cstheme="minorHAnsi"/>
          <w:sz w:val="24"/>
        </w:rPr>
      </w:pPr>
      <w:r>
        <w:rPr>
          <w:rFonts w:asciiTheme="minorHAnsi" w:hAnsiTheme="minorHAnsi" w:cstheme="minorHAnsi"/>
          <w:sz w:val="24"/>
        </w:rPr>
        <w:lastRenderedPageBreak/>
        <w:t>Construction Changes after Letting</w:t>
      </w:r>
    </w:p>
    <w:p w14:paraId="2B4D84AB" w14:textId="77777777" w:rsidR="00E419B4" w:rsidRDefault="00E419B4" w:rsidP="00E419B4">
      <w:pPr>
        <w:jc w:val="both"/>
      </w:pPr>
    </w:p>
    <w:p w14:paraId="5AE548BF" w14:textId="2F42E4E3" w:rsidR="00F030DC" w:rsidRDefault="00E419B4" w:rsidP="00E419B4">
      <w:pPr>
        <w:jc w:val="both"/>
      </w:pPr>
      <w:r>
        <w:t xml:space="preserve">If changes are made after letting, the appropriate Excel files must be revised and re-exported as fresh Adobe PDF files.  Before making changes, </w:t>
      </w:r>
      <w:r>
        <w:rPr>
          <w:b/>
        </w:rPr>
        <w:t>create a copy</w:t>
      </w:r>
      <w:r>
        <w:t xml:space="preserve"> of the current excel file an </w:t>
      </w:r>
      <w:proofErr w:type="spellStart"/>
      <w:r>
        <w:t>drename</w:t>
      </w:r>
      <w:proofErr w:type="spellEnd"/>
      <w:r>
        <w:t xml:space="preserve"> the PDF file to include the </w:t>
      </w:r>
      <w:r>
        <w:rPr>
          <w:b/>
        </w:rPr>
        <w:t>date it was printed</w:t>
      </w:r>
      <w:r>
        <w:t xml:space="preserve"> (e.g. “P037212_004_RWDS_2021-01-29.xlsm”) so that an archive copy is kept.  The printing date can be found in the bottom left corner of the sheet.</w:t>
      </w:r>
    </w:p>
    <w:p w14:paraId="11DEBC92" w14:textId="7AA7D41A" w:rsidR="00E419B4" w:rsidRDefault="00E419B4" w:rsidP="00E419B4">
      <w:pPr>
        <w:jc w:val="both"/>
      </w:pPr>
      <w:r>
        <w:rPr>
          <w:noProof/>
        </w:rPr>
        <w:drawing>
          <wp:anchor distT="0" distB="0" distL="114300" distR="114300" simplePos="0" relativeHeight="251668480" behindDoc="0" locked="0" layoutInCell="1" allowOverlap="1" wp14:anchorId="7B0C0BD9" wp14:editId="06D53954">
            <wp:simplePos x="0" y="0"/>
            <wp:positionH relativeFrom="margin">
              <wp:align>right</wp:align>
            </wp:positionH>
            <wp:positionV relativeFrom="paragraph">
              <wp:posOffset>168527</wp:posOffset>
            </wp:positionV>
            <wp:extent cx="2861546" cy="701675"/>
            <wp:effectExtent l="0" t="0" r="0" b="3175"/>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861546" cy="701675"/>
                    </a:xfrm>
                    <a:prstGeom prst="rect">
                      <a:avLst/>
                    </a:prstGeom>
                  </pic:spPr>
                </pic:pic>
              </a:graphicData>
            </a:graphic>
            <wp14:sizeRelH relativeFrom="page">
              <wp14:pctWidth>0</wp14:pctWidth>
            </wp14:sizeRelH>
            <wp14:sizeRelV relativeFrom="page">
              <wp14:pctHeight>0</wp14:pctHeight>
            </wp14:sizeRelV>
          </wp:anchor>
        </w:drawing>
      </w:r>
    </w:p>
    <w:p w14:paraId="3154579E" w14:textId="222E2F0D" w:rsidR="00E419B4" w:rsidRDefault="00E419B4" w:rsidP="00E419B4">
      <w:pPr>
        <w:jc w:val="both"/>
      </w:pPr>
      <w:r>
        <w:t xml:space="preserve">Make the necessary revisions to the Excel file.  On the Images tab, locate the </w:t>
      </w:r>
      <w:r>
        <w:rPr>
          <w:b/>
        </w:rPr>
        <w:t>Construction Change</w:t>
      </w:r>
      <w:r>
        <w:t xml:space="preserve"> image.  Select </w:t>
      </w:r>
      <w:r>
        <w:rPr>
          <w:b/>
        </w:rPr>
        <w:t>Copy</w:t>
      </w:r>
      <w:r>
        <w:t xml:space="preserve"> and activate the Excel plan sheet to </w:t>
      </w:r>
      <w:r>
        <w:rPr>
          <w:b/>
        </w:rPr>
        <w:t>Paste</w:t>
      </w:r>
      <w:r>
        <w:t xml:space="preserve"> the image.  Resize and move the image to the upper right corner.</w:t>
      </w:r>
    </w:p>
    <w:p w14:paraId="1171ABC9" w14:textId="57098EDF" w:rsidR="00E419B4" w:rsidRDefault="00E419B4" w:rsidP="00E419B4">
      <w:pPr>
        <w:jc w:val="both"/>
      </w:pPr>
    </w:p>
    <w:p w14:paraId="24BAE45E" w14:textId="6135D39E" w:rsidR="00E419B4" w:rsidRDefault="00E419B4" w:rsidP="00E419B4">
      <w:pPr>
        <w:jc w:val="both"/>
      </w:pPr>
      <w:r>
        <w:t xml:space="preserve">Follow the </w:t>
      </w:r>
      <w:r>
        <w:rPr>
          <w:b/>
        </w:rPr>
        <w:t>Converting Excel Sheets</w:t>
      </w:r>
      <w:r w:rsidRPr="00E419B4">
        <w:rPr>
          <w:b/>
        </w:rPr>
        <w:t xml:space="preserve"> to Adobe PDF</w:t>
      </w:r>
      <w:r>
        <w:t xml:space="preserve"> instructions above to recreate a new plan sheet and re-apply the PE Seal.  </w:t>
      </w:r>
      <w:r w:rsidRPr="00E419B4">
        <w:rPr>
          <w:b/>
        </w:rPr>
        <w:t>Remove</w:t>
      </w:r>
      <w:r>
        <w:t xml:space="preserve"> the outdate plan sheet from the IPS file and </w:t>
      </w:r>
      <w:r w:rsidRPr="00E419B4">
        <w:rPr>
          <w:b/>
        </w:rPr>
        <w:t>add</w:t>
      </w:r>
      <w:r>
        <w:t xml:space="preserve"> the revised sheet.</w:t>
      </w:r>
    </w:p>
    <w:p w14:paraId="6AB01EDD" w14:textId="401B841B" w:rsidR="00E419B4" w:rsidRPr="00E419B4" w:rsidRDefault="00E419B4" w:rsidP="00E419B4"/>
    <w:p w14:paraId="6C23CE06" w14:textId="63A17BB3" w:rsidR="00F030DC" w:rsidRPr="00F030DC" w:rsidRDefault="00F030DC" w:rsidP="00F030DC"/>
    <w:sectPr w:rsidR="00F030DC" w:rsidRPr="00F030DC" w:rsidSect="00C84D3E">
      <w:headerReference w:type="default" r:id="rId22"/>
      <w:footerReference w:type="default" r:id="rId23"/>
      <w:pgSz w:w="12240" w:h="15840" w:code="1"/>
      <w:pgMar w:top="1440" w:right="1080" w:bottom="720" w:left="1440" w:header="720" w:footer="36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AB648" w14:textId="77777777" w:rsidR="0085551D" w:rsidRDefault="0085551D" w:rsidP="005A6380">
      <w:r>
        <w:separator/>
      </w:r>
    </w:p>
  </w:endnote>
  <w:endnote w:type="continuationSeparator" w:id="0">
    <w:p w14:paraId="156ED99E" w14:textId="77777777" w:rsidR="0085551D" w:rsidRDefault="0085551D" w:rsidP="005A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5627761"/>
      <w:docPartObj>
        <w:docPartGallery w:val="Page Numbers (Bottom of Page)"/>
        <w:docPartUnique/>
      </w:docPartObj>
    </w:sdtPr>
    <w:sdtEndPr/>
    <w:sdtContent>
      <w:sdt>
        <w:sdtPr>
          <w:id w:val="-1769616900"/>
          <w:docPartObj>
            <w:docPartGallery w:val="Page Numbers (Top of Page)"/>
            <w:docPartUnique/>
          </w:docPartObj>
        </w:sdtPr>
        <w:sdtEndPr/>
        <w:sdtContent>
          <w:p w14:paraId="2678014B" w14:textId="43BF4C65" w:rsidR="008F1AA6" w:rsidRDefault="008F1AA6">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9C5450">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5450">
              <w:rPr>
                <w:b/>
                <w:bCs/>
                <w:noProof/>
              </w:rPr>
              <w:t>5</w:t>
            </w:r>
            <w:r>
              <w:rPr>
                <w:b/>
                <w:bCs/>
                <w:sz w:val="24"/>
                <w:szCs w:val="24"/>
              </w:rPr>
              <w:fldChar w:fldCharType="end"/>
            </w:r>
          </w:p>
        </w:sdtContent>
      </w:sdt>
    </w:sdtContent>
  </w:sdt>
  <w:p w14:paraId="4B0B5414" w14:textId="2C928EF5" w:rsidR="008F1AA6" w:rsidRDefault="008F1AA6" w:rsidP="008F1AA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6D26F6" w14:textId="77777777" w:rsidR="0085551D" w:rsidRDefault="0085551D" w:rsidP="005A6380">
      <w:r>
        <w:separator/>
      </w:r>
    </w:p>
  </w:footnote>
  <w:footnote w:type="continuationSeparator" w:id="0">
    <w:p w14:paraId="79FE573A" w14:textId="77777777" w:rsidR="0085551D" w:rsidRDefault="0085551D" w:rsidP="005A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6AD1A" w14:textId="143A038B" w:rsidR="00062310" w:rsidRDefault="00062310">
    <w:pPr>
      <w:pStyle w:val="Header"/>
    </w:pPr>
    <w:r>
      <w:rPr>
        <w:rFonts w:ascii="Arial" w:hAnsi="Arial" w:cs="Arial"/>
        <w:b/>
        <w:noProof/>
        <w:color w:val="0070C0"/>
        <w:sz w:val="52"/>
      </w:rPr>
      <w:drawing>
        <wp:anchor distT="0" distB="0" distL="114300" distR="114300" simplePos="0" relativeHeight="251659264" behindDoc="0" locked="0" layoutInCell="1" allowOverlap="1" wp14:anchorId="6E7F4444" wp14:editId="5C9723E1">
          <wp:simplePos x="0" y="0"/>
          <wp:positionH relativeFrom="margin">
            <wp:align>right</wp:align>
          </wp:positionH>
          <wp:positionV relativeFrom="paragraph">
            <wp:posOffset>-34506</wp:posOffset>
          </wp:positionV>
          <wp:extent cx="1477925" cy="369985"/>
          <wp:effectExtent l="0" t="0" r="0" b="0"/>
          <wp:wrapNone/>
          <wp:docPr id="111" name="Picture 111" descr="Image result for scd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Picture 66" descr="Image result for scdot logo"/>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77925" cy="3699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30DC">
      <w:t>SCDOT ORD PLAN PRODUCTION GUIDE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D5885"/>
    <w:multiLevelType w:val="hybridMultilevel"/>
    <w:tmpl w:val="85F46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ED7B46"/>
    <w:multiLevelType w:val="multilevel"/>
    <w:tmpl w:val="1BB8E2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DF2830"/>
    <w:multiLevelType w:val="hybridMultilevel"/>
    <w:tmpl w:val="EEFCE6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662A19"/>
    <w:multiLevelType w:val="hybridMultilevel"/>
    <w:tmpl w:val="A866ECEA"/>
    <w:lvl w:ilvl="0" w:tplc="B914DFD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BB2C06"/>
    <w:multiLevelType w:val="hybridMultilevel"/>
    <w:tmpl w:val="85F46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E6CF2"/>
    <w:multiLevelType w:val="hybridMultilevel"/>
    <w:tmpl w:val="9160A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103114"/>
    <w:multiLevelType w:val="multilevel"/>
    <w:tmpl w:val="EC5071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8B93344"/>
    <w:multiLevelType w:val="hybridMultilevel"/>
    <w:tmpl w:val="70CE1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6"/>
    <w:lvlOverride w:ilvl="0">
      <w:startOverride w:val="1"/>
    </w:lvlOverride>
  </w:num>
  <w:num w:numId="5">
    <w:abstractNumId w:val="6"/>
    <w:lvlOverride w:ilvl="0">
      <w:startOverride w:val="2"/>
    </w:lvlOverride>
  </w:num>
  <w:num w:numId="6">
    <w:abstractNumId w:val="6"/>
    <w:lvlOverride w:ilvl="0">
      <w:startOverride w:val="3"/>
    </w:lvlOverride>
  </w:num>
  <w:num w:numId="7">
    <w:abstractNumId w:val="6"/>
    <w:lvlOverride w:ilvl="0">
      <w:startOverride w:val="4"/>
    </w:lvlOverride>
  </w:num>
  <w:num w:numId="8">
    <w:abstractNumId w:val="6"/>
    <w:lvlOverride w:ilvl="0">
      <w:startOverride w:val="5"/>
    </w:lvlOverride>
  </w:num>
  <w:num w:numId="9">
    <w:abstractNumId w:val="6"/>
    <w:lvlOverride w:ilvl="0">
      <w:startOverride w:val="6"/>
    </w:lvlOverride>
  </w:num>
  <w:num w:numId="10">
    <w:abstractNumId w:val="6"/>
    <w:lvlOverride w:ilvl="0"/>
    <w:lvlOverride w:ilvl="1">
      <w:startOverride w:val="1"/>
    </w:lvlOverride>
  </w:num>
  <w:num w:numId="11">
    <w:abstractNumId w:val="6"/>
    <w:lvlOverride w:ilvl="0"/>
    <w:lvlOverride w:ilvl="1"/>
    <w:lvlOverride w:ilvl="2">
      <w:startOverride w:val="1"/>
    </w:lvlOverride>
  </w:num>
  <w:num w:numId="12">
    <w:abstractNumId w:val="6"/>
    <w:lvlOverride w:ilvl="0"/>
    <w:lvlOverride w:ilvl="1"/>
    <w:lvlOverride w:ilvl="2">
      <w:startOverride w:val="2"/>
    </w:lvlOverride>
  </w:num>
  <w:num w:numId="13">
    <w:abstractNumId w:val="6"/>
    <w:lvlOverride w:ilvl="0">
      <w:startOverride w:val="7"/>
    </w:lvlOverride>
    <w:lvlOverride w:ilvl="1"/>
    <w:lvlOverride w:ilvl="2"/>
  </w:num>
  <w:num w:numId="14">
    <w:abstractNumId w:val="1"/>
    <w:lvlOverride w:ilvl="0">
      <w:startOverride w:val="1"/>
    </w:lvlOverride>
  </w:num>
  <w:num w:numId="15">
    <w:abstractNumId w:val="1"/>
    <w:lvlOverride w:ilvl="0">
      <w:startOverride w:val="2"/>
    </w:lvlOverride>
  </w:num>
  <w:num w:numId="16">
    <w:abstractNumId w:val="1"/>
    <w:lvlOverride w:ilvl="0">
      <w:startOverride w:val="3"/>
    </w:lvlOverride>
  </w:num>
  <w:num w:numId="17">
    <w:abstractNumId w:val="1"/>
    <w:lvlOverride w:ilvl="0"/>
    <w:lvlOverride w:ilvl="1">
      <w:startOverride w:val="1"/>
    </w:lvlOverride>
  </w:num>
  <w:num w:numId="18">
    <w:abstractNumId w:val="1"/>
    <w:lvlOverride w:ilvl="0"/>
    <w:lvlOverride w:ilvl="1">
      <w:startOverride w:val="2"/>
    </w:lvlOverride>
  </w:num>
  <w:num w:numId="19">
    <w:abstractNumId w:val="1"/>
    <w:lvlOverride w:ilvl="0"/>
    <w:lvlOverride w:ilvl="1"/>
    <w:lvlOverride w:ilvl="2">
      <w:startOverride w:val="1"/>
    </w:lvlOverride>
  </w:num>
  <w:num w:numId="20">
    <w:abstractNumId w:val="1"/>
    <w:lvlOverride w:ilvl="0">
      <w:startOverride w:val="4"/>
    </w:lvlOverride>
    <w:lvlOverride w:ilvl="1"/>
    <w:lvlOverride w:ilvl="2"/>
  </w:num>
  <w:num w:numId="21">
    <w:abstractNumId w:val="1"/>
    <w:lvlOverride w:ilvl="0"/>
    <w:lvlOverride w:ilvl="1">
      <w:startOverride w:val="1"/>
    </w:lvlOverride>
    <w:lvlOverride w:ilvl="2"/>
  </w:num>
  <w:num w:numId="22">
    <w:abstractNumId w:val="1"/>
    <w:lvlOverride w:ilvl="0"/>
    <w:lvlOverride w:ilvl="1">
      <w:startOverride w:val="2"/>
    </w:lvlOverride>
    <w:lvlOverride w:ilvl="2"/>
  </w:num>
  <w:num w:numId="23">
    <w:abstractNumId w:val="1"/>
    <w:lvlOverride w:ilvl="0"/>
    <w:lvlOverride w:ilvl="1">
      <w:startOverride w:val="3"/>
    </w:lvlOverride>
    <w:lvlOverride w:ilvl="2"/>
  </w:num>
  <w:num w:numId="24">
    <w:abstractNumId w:val="1"/>
    <w:lvlOverride w:ilvl="0"/>
    <w:lvlOverride w:ilvl="1"/>
    <w:lvlOverride w:ilvl="2">
      <w:startOverride w:val="1"/>
    </w:lvlOverride>
  </w:num>
  <w:num w:numId="25">
    <w:abstractNumId w:val="1"/>
    <w:lvlOverride w:ilvl="0"/>
    <w:lvlOverride w:ilvl="1"/>
    <w:lvlOverride w:ilvl="2">
      <w:startOverride w:val="2"/>
    </w:lvlOverride>
  </w:num>
  <w:num w:numId="26">
    <w:abstractNumId w:val="1"/>
    <w:lvlOverride w:ilvl="0"/>
    <w:lvlOverride w:ilvl="1"/>
    <w:lvlOverride w:ilvl="2">
      <w:startOverride w:val="3"/>
    </w:lvlOverride>
  </w:num>
  <w:num w:numId="27">
    <w:abstractNumId w:val="1"/>
    <w:lvlOverride w:ilvl="0"/>
    <w:lvlOverride w:ilvl="1"/>
    <w:lvlOverride w:ilvl="2"/>
    <w:lvlOverride w:ilvl="3">
      <w:startOverride w:val="1"/>
    </w:lvlOverride>
  </w:num>
  <w:num w:numId="28">
    <w:abstractNumId w:val="1"/>
    <w:lvlOverride w:ilvl="0"/>
    <w:lvlOverride w:ilvl="1"/>
    <w:lvlOverride w:ilvl="2"/>
    <w:lvlOverride w:ilvl="3">
      <w:startOverride w:val="2"/>
    </w:lvlOverride>
  </w:num>
  <w:num w:numId="29">
    <w:abstractNumId w:val="1"/>
    <w:lvlOverride w:ilvl="0"/>
    <w:lvlOverride w:ilvl="1"/>
    <w:lvlOverride w:ilvl="2"/>
    <w:lvlOverride w:ilvl="3">
      <w:startOverride w:val="3"/>
    </w:lvlOverride>
  </w:num>
  <w:num w:numId="30">
    <w:abstractNumId w:val="1"/>
    <w:lvlOverride w:ilvl="0"/>
    <w:lvlOverride w:ilvl="1"/>
    <w:lvlOverride w:ilvl="2"/>
    <w:lvlOverride w:ilvl="3">
      <w:startOverride w:val="4"/>
    </w:lvlOverride>
  </w:num>
  <w:num w:numId="31">
    <w:abstractNumId w:val="1"/>
    <w:lvlOverride w:ilvl="0"/>
    <w:lvlOverride w:ilvl="1"/>
    <w:lvlOverride w:ilvl="2"/>
    <w:lvlOverride w:ilvl="3">
      <w:startOverride w:val="5"/>
    </w:lvlOverride>
  </w:num>
  <w:num w:numId="32">
    <w:abstractNumId w:val="1"/>
    <w:lvlOverride w:ilvl="0"/>
    <w:lvlOverride w:ilvl="1"/>
    <w:lvlOverride w:ilvl="2"/>
    <w:lvlOverride w:ilvl="3">
      <w:startOverride w:val="1"/>
    </w:lvlOverride>
  </w:num>
  <w:num w:numId="33">
    <w:abstractNumId w:val="1"/>
    <w:lvlOverride w:ilvl="0"/>
    <w:lvlOverride w:ilvl="1"/>
    <w:lvlOverride w:ilvl="2"/>
    <w:lvlOverride w:ilvl="3">
      <w:startOverride w:val="2"/>
    </w:lvlOverride>
  </w:num>
  <w:num w:numId="34">
    <w:abstractNumId w:val="1"/>
    <w:lvlOverride w:ilvl="0">
      <w:startOverride w:val="5"/>
    </w:lvlOverride>
    <w:lvlOverride w:ilvl="1"/>
    <w:lvlOverride w:ilvl="2"/>
    <w:lvlOverride w:ilvl="3"/>
  </w:num>
  <w:num w:numId="35">
    <w:abstractNumId w:val="1"/>
    <w:lvlOverride w:ilvl="0">
      <w:startOverride w:val="6"/>
    </w:lvlOverride>
    <w:lvlOverride w:ilvl="1"/>
    <w:lvlOverride w:ilvl="2"/>
    <w:lvlOverride w:ilvl="3"/>
  </w:num>
  <w:num w:numId="36">
    <w:abstractNumId w:val="3"/>
  </w:num>
  <w:num w:numId="37">
    <w:abstractNumId w:val="5"/>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380"/>
    <w:rsid w:val="00016B3F"/>
    <w:rsid w:val="00026027"/>
    <w:rsid w:val="00032E73"/>
    <w:rsid w:val="000367AA"/>
    <w:rsid w:val="00037E5E"/>
    <w:rsid w:val="00062310"/>
    <w:rsid w:val="00065323"/>
    <w:rsid w:val="00097418"/>
    <w:rsid w:val="000C0780"/>
    <w:rsid w:val="000C149E"/>
    <w:rsid w:val="000E2CCE"/>
    <w:rsid w:val="000E337F"/>
    <w:rsid w:val="000E5192"/>
    <w:rsid w:val="00123762"/>
    <w:rsid w:val="00134456"/>
    <w:rsid w:val="00147BB0"/>
    <w:rsid w:val="0016081C"/>
    <w:rsid w:val="00171CF1"/>
    <w:rsid w:val="00181904"/>
    <w:rsid w:val="00191D30"/>
    <w:rsid w:val="00191DD5"/>
    <w:rsid w:val="00193ECB"/>
    <w:rsid w:val="0019673B"/>
    <w:rsid w:val="001B7484"/>
    <w:rsid w:val="001C68E0"/>
    <w:rsid w:val="00204558"/>
    <w:rsid w:val="00212CF1"/>
    <w:rsid w:val="00250717"/>
    <w:rsid w:val="002522AF"/>
    <w:rsid w:val="00252A6F"/>
    <w:rsid w:val="002628B5"/>
    <w:rsid w:val="0029124E"/>
    <w:rsid w:val="002A00DD"/>
    <w:rsid w:val="002D16DF"/>
    <w:rsid w:val="002D1BEE"/>
    <w:rsid w:val="002E47D5"/>
    <w:rsid w:val="002E59F3"/>
    <w:rsid w:val="002E71AA"/>
    <w:rsid w:val="002F5CFD"/>
    <w:rsid w:val="0030230E"/>
    <w:rsid w:val="0032752B"/>
    <w:rsid w:val="00350ACB"/>
    <w:rsid w:val="00356B6B"/>
    <w:rsid w:val="003671F4"/>
    <w:rsid w:val="003673C1"/>
    <w:rsid w:val="00373CBC"/>
    <w:rsid w:val="003F1882"/>
    <w:rsid w:val="003F63EF"/>
    <w:rsid w:val="003F7709"/>
    <w:rsid w:val="004227F7"/>
    <w:rsid w:val="004249D4"/>
    <w:rsid w:val="004417B3"/>
    <w:rsid w:val="00460D4D"/>
    <w:rsid w:val="004749CF"/>
    <w:rsid w:val="004A0FEF"/>
    <w:rsid w:val="004A23D4"/>
    <w:rsid w:val="004A5137"/>
    <w:rsid w:val="004A64AF"/>
    <w:rsid w:val="004E0B7B"/>
    <w:rsid w:val="00502C02"/>
    <w:rsid w:val="005052CA"/>
    <w:rsid w:val="005311F5"/>
    <w:rsid w:val="00565290"/>
    <w:rsid w:val="005806DA"/>
    <w:rsid w:val="00582849"/>
    <w:rsid w:val="00592E8C"/>
    <w:rsid w:val="005A018D"/>
    <w:rsid w:val="005A6380"/>
    <w:rsid w:val="005B713D"/>
    <w:rsid w:val="005C3351"/>
    <w:rsid w:val="005D0B9B"/>
    <w:rsid w:val="005D32D1"/>
    <w:rsid w:val="00613CF6"/>
    <w:rsid w:val="00656944"/>
    <w:rsid w:val="0066728A"/>
    <w:rsid w:val="0067529C"/>
    <w:rsid w:val="006C223D"/>
    <w:rsid w:val="006E1213"/>
    <w:rsid w:val="006F1782"/>
    <w:rsid w:val="0073427A"/>
    <w:rsid w:val="00762959"/>
    <w:rsid w:val="0077397A"/>
    <w:rsid w:val="00791327"/>
    <w:rsid w:val="007B7D2E"/>
    <w:rsid w:val="007E4218"/>
    <w:rsid w:val="007E6560"/>
    <w:rsid w:val="007E7A50"/>
    <w:rsid w:val="00801A4C"/>
    <w:rsid w:val="00816D4E"/>
    <w:rsid w:val="00837649"/>
    <w:rsid w:val="00840F15"/>
    <w:rsid w:val="00847E58"/>
    <w:rsid w:val="00851449"/>
    <w:rsid w:val="0085551D"/>
    <w:rsid w:val="008744CB"/>
    <w:rsid w:val="00884966"/>
    <w:rsid w:val="008919F8"/>
    <w:rsid w:val="00893287"/>
    <w:rsid w:val="008B7161"/>
    <w:rsid w:val="008C49F6"/>
    <w:rsid w:val="008C5041"/>
    <w:rsid w:val="008E1A72"/>
    <w:rsid w:val="008F1AA6"/>
    <w:rsid w:val="009016D9"/>
    <w:rsid w:val="009175DC"/>
    <w:rsid w:val="00921442"/>
    <w:rsid w:val="00930DC8"/>
    <w:rsid w:val="00966450"/>
    <w:rsid w:val="0097165C"/>
    <w:rsid w:val="0097706E"/>
    <w:rsid w:val="00992086"/>
    <w:rsid w:val="009A2750"/>
    <w:rsid w:val="009B5584"/>
    <w:rsid w:val="009B763B"/>
    <w:rsid w:val="009C3364"/>
    <w:rsid w:val="009C5450"/>
    <w:rsid w:val="009D7160"/>
    <w:rsid w:val="00A112A0"/>
    <w:rsid w:val="00A40B91"/>
    <w:rsid w:val="00A570B7"/>
    <w:rsid w:val="00A64768"/>
    <w:rsid w:val="00A91A2D"/>
    <w:rsid w:val="00AA2DFE"/>
    <w:rsid w:val="00AB48DE"/>
    <w:rsid w:val="00B23A44"/>
    <w:rsid w:val="00B41702"/>
    <w:rsid w:val="00B42823"/>
    <w:rsid w:val="00BA70BC"/>
    <w:rsid w:val="00BD2779"/>
    <w:rsid w:val="00BD62D1"/>
    <w:rsid w:val="00C05769"/>
    <w:rsid w:val="00C162EA"/>
    <w:rsid w:val="00C21224"/>
    <w:rsid w:val="00C24701"/>
    <w:rsid w:val="00C373C4"/>
    <w:rsid w:val="00C44F29"/>
    <w:rsid w:val="00C61CB2"/>
    <w:rsid w:val="00C84D3E"/>
    <w:rsid w:val="00CA298C"/>
    <w:rsid w:val="00CD3C7D"/>
    <w:rsid w:val="00CD689E"/>
    <w:rsid w:val="00CD76FB"/>
    <w:rsid w:val="00D05EAA"/>
    <w:rsid w:val="00D105E8"/>
    <w:rsid w:val="00D32E49"/>
    <w:rsid w:val="00D40EE7"/>
    <w:rsid w:val="00D41BD3"/>
    <w:rsid w:val="00D42280"/>
    <w:rsid w:val="00D5523F"/>
    <w:rsid w:val="00D56D22"/>
    <w:rsid w:val="00D6291C"/>
    <w:rsid w:val="00D76C65"/>
    <w:rsid w:val="00D819FD"/>
    <w:rsid w:val="00D931AD"/>
    <w:rsid w:val="00DA1D2B"/>
    <w:rsid w:val="00DB004A"/>
    <w:rsid w:val="00DB00F8"/>
    <w:rsid w:val="00DC3F78"/>
    <w:rsid w:val="00DD740B"/>
    <w:rsid w:val="00E003EA"/>
    <w:rsid w:val="00E0246F"/>
    <w:rsid w:val="00E050AF"/>
    <w:rsid w:val="00E21463"/>
    <w:rsid w:val="00E2290E"/>
    <w:rsid w:val="00E242B6"/>
    <w:rsid w:val="00E2786A"/>
    <w:rsid w:val="00E30059"/>
    <w:rsid w:val="00E419B4"/>
    <w:rsid w:val="00EA4DC8"/>
    <w:rsid w:val="00EC077A"/>
    <w:rsid w:val="00EC7479"/>
    <w:rsid w:val="00ED7957"/>
    <w:rsid w:val="00EE6B2D"/>
    <w:rsid w:val="00F030DC"/>
    <w:rsid w:val="00F23C98"/>
    <w:rsid w:val="00F24600"/>
    <w:rsid w:val="00F477F6"/>
    <w:rsid w:val="00F53649"/>
    <w:rsid w:val="00F571B6"/>
    <w:rsid w:val="00F61E0B"/>
    <w:rsid w:val="00F75155"/>
    <w:rsid w:val="00FA5181"/>
    <w:rsid w:val="00FB24B8"/>
    <w:rsid w:val="00FE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D183AE"/>
  <w15:chartTrackingRefBased/>
  <w15:docId w15:val="{7B6B1494-080B-48E7-A909-1BB3D68DD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38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2752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7165C"/>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7165C"/>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030DC"/>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A6380"/>
    <w:rPr>
      <w:rFonts w:eastAsiaTheme="minorEastAsia"/>
    </w:rPr>
  </w:style>
  <w:style w:type="character" w:customStyle="1" w:styleId="NoSpacingChar">
    <w:name w:val="No Spacing Char"/>
    <w:basedOn w:val="DefaultParagraphFont"/>
    <w:link w:val="NoSpacing"/>
    <w:uiPriority w:val="1"/>
    <w:rsid w:val="005A6380"/>
    <w:rPr>
      <w:rFonts w:eastAsiaTheme="minorEastAsia"/>
    </w:rPr>
  </w:style>
  <w:style w:type="paragraph" w:styleId="Header">
    <w:name w:val="header"/>
    <w:basedOn w:val="Normal"/>
    <w:link w:val="HeaderChar"/>
    <w:uiPriority w:val="99"/>
    <w:unhideWhenUsed/>
    <w:rsid w:val="005A6380"/>
    <w:pPr>
      <w:tabs>
        <w:tab w:val="center" w:pos="4680"/>
        <w:tab w:val="right" w:pos="9360"/>
      </w:tabs>
    </w:pPr>
  </w:style>
  <w:style w:type="character" w:customStyle="1" w:styleId="HeaderChar">
    <w:name w:val="Header Char"/>
    <w:basedOn w:val="DefaultParagraphFont"/>
    <w:link w:val="Header"/>
    <w:uiPriority w:val="99"/>
    <w:rsid w:val="005A6380"/>
  </w:style>
  <w:style w:type="paragraph" w:styleId="Footer">
    <w:name w:val="footer"/>
    <w:basedOn w:val="Normal"/>
    <w:link w:val="FooterChar"/>
    <w:uiPriority w:val="99"/>
    <w:unhideWhenUsed/>
    <w:rsid w:val="005A6380"/>
    <w:pPr>
      <w:tabs>
        <w:tab w:val="center" w:pos="4680"/>
        <w:tab w:val="right" w:pos="9360"/>
      </w:tabs>
    </w:pPr>
  </w:style>
  <w:style w:type="character" w:customStyle="1" w:styleId="FooterChar">
    <w:name w:val="Footer Char"/>
    <w:basedOn w:val="DefaultParagraphFont"/>
    <w:link w:val="Footer"/>
    <w:uiPriority w:val="99"/>
    <w:rsid w:val="005A6380"/>
  </w:style>
  <w:style w:type="character" w:customStyle="1" w:styleId="Heading1Char">
    <w:name w:val="Heading 1 Char"/>
    <w:basedOn w:val="DefaultParagraphFont"/>
    <w:link w:val="Heading1"/>
    <w:uiPriority w:val="9"/>
    <w:rsid w:val="005A638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181904"/>
    <w:rPr>
      <w:color w:val="0000FF"/>
      <w:u w:val="single"/>
    </w:rPr>
  </w:style>
  <w:style w:type="paragraph" w:styleId="ListParagraph">
    <w:name w:val="List Paragraph"/>
    <w:basedOn w:val="Normal"/>
    <w:uiPriority w:val="34"/>
    <w:qFormat/>
    <w:rsid w:val="00E0246F"/>
    <w:pPr>
      <w:ind w:left="720"/>
      <w:contextualSpacing/>
    </w:pPr>
  </w:style>
  <w:style w:type="character" w:styleId="IntenseEmphasis">
    <w:name w:val="Intense Emphasis"/>
    <w:basedOn w:val="DefaultParagraphFont"/>
    <w:uiPriority w:val="21"/>
    <w:qFormat/>
    <w:rsid w:val="00AA2DFE"/>
    <w:rPr>
      <w:i/>
      <w:iCs/>
      <w:color w:val="5B9BD5" w:themeColor="accent1"/>
    </w:rPr>
  </w:style>
  <w:style w:type="character" w:customStyle="1" w:styleId="Heading2Char">
    <w:name w:val="Heading 2 Char"/>
    <w:basedOn w:val="DefaultParagraphFont"/>
    <w:link w:val="Heading2"/>
    <w:uiPriority w:val="9"/>
    <w:rsid w:val="0032752B"/>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D105E8"/>
    <w:rPr>
      <w:sz w:val="16"/>
      <w:szCs w:val="16"/>
    </w:rPr>
  </w:style>
  <w:style w:type="paragraph" w:styleId="CommentText">
    <w:name w:val="annotation text"/>
    <w:basedOn w:val="Normal"/>
    <w:link w:val="CommentTextChar"/>
    <w:uiPriority w:val="99"/>
    <w:semiHidden/>
    <w:unhideWhenUsed/>
    <w:rsid w:val="00D105E8"/>
    <w:rPr>
      <w:sz w:val="20"/>
      <w:szCs w:val="20"/>
    </w:rPr>
  </w:style>
  <w:style w:type="character" w:customStyle="1" w:styleId="CommentTextChar">
    <w:name w:val="Comment Text Char"/>
    <w:basedOn w:val="DefaultParagraphFont"/>
    <w:link w:val="CommentText"/>
    <w:uiPriority w:val="99"/>
    <w:semiHidden/>
    <w:rsid w:val="00D105E8"/>
    <w:rPr>
      <w:sz w:val="20"/>
      <w:szCs w:val="20"/>
    </w:rPr>
  </w:style>
  <w:style w:type="paragraph" w:styleId="CommentSubject">
    <w:name w:val="annotation subject"/>
    <w:basedOn w:val="CommentText"/>
    <w:next w:val="CommentText"/>
    <w:link w:val="CommentSubjectChar"/>
    <w:uiPriority w:val="99"/>
    <w:semiHidden/>
    <w:unhideWhenUsed/>
    <w:rsid w:val="00D105E8"/>
    <w:rPr>
      <w:b/>
      <w:bCs/>
    </w:rPr>
  </w:style>
  <w:style w:type="character" w:customStyle="1" w:styleId="CommentSubjectChar">
    <w:name w:val="Comment Subject Char"/>
    <w:basedOn w:val="CommentTextChar"/>
    <w:link w:val="CommentSubject"/>
    <w:uiPriority w:val="99"/>
    <w:semiHidden/>
    <w:rsid w:val="00D105E8"/>
    <w:rPr>
      <w:b/>
      <w:bCs/>
      <w:sz w:val="20"/>
      <w:szCs w:val="20"/>
    </w:rPr>
  </w:style>
  <w:style w:type="paragraph" w:styleId="BalloonText">
    <w:name w:val="Balloon Text"/>
    <w:basedOn w:val="Normal"/>
    <w:link w:val="BalloonTextChar"/>
    <w:uiPriority w:val="99"/>
    <w:semiHidden/>
    <w:unhideWhenUsed/>
    <w:rsid w:val="00D105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05E8"/>
    <w:rPr>
      <w:rFonts w:ascii="Segoe UI" w:hAnsi="Segoe UI" w:cs="Segoe UI"/>
      <w:sz w:val="18"/>
      <w:szCs w:val="18"/>
    </w:rPr>
  </w:style>
  <w:style w:type="table" w:styleId="TableGrid">
    <w:name w:val="Table Grid"/>
    <w:basedOn w:val="TableNormal"/>
    <w:uiPriority w:val="39"/>
    <w:rsid w:val="0099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92086"/>
    <w:rPr>
      <w:color w:val="954F72" w:themeColor="followedHyperlink"/>
      <w:u w:val="single"/>
    </w:rPr>
  </w:style>
  <w:style w:type="character" w:customStyle="1" w:styleId="Heading3Char">
    <w:name w:val="Heading 3 Char"/>
    <w:basedOn w:val="DefaultParagraphFont"/>
    <w:link w:val="Heading3"/>
    <w:uiPriority w:val="9"/>
    <w:rsid w:val="0097165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97165C"/>
    <w:rPr>
      <w:rFonts w:asciiTheme="majorHAnsi" w:eastAsiaTheme="majorEastAsia" w:hAnsiTheme="majorHAnsi" w:cstheme="majorBidi"/>
      <w:i/>
      <w:iCs/>
      <w:color w:val="2E74B5" w:themeColor="accent1" w:themeShade="BF"/>
    </w:rPr>
  </w:style>
  <w:style w:type="paragraph" w:styleId="Subtitle">
    <w:name w:val="Subtitle"/>
    <w:basedOn w:val="Normal"/>
    <w:next w:val="Normal"/>
    <w:link w:val="SubtitleChar"/>
    <w:uiPriority w:val="11"/>
    <w:qFormat/>
    <w:rsid w:val="0097165C"/>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97165C"/>
    <w:rPr>
      <w:rFonts w:eastAsiaTheme="minorEastAsia"/>
      <w:color w:val="5A5A5A" w:themeColor="text1" w:themeTint="A5"/>
      <w:spacing w:val="15"/>
    </w:rPr>
  </w:style>
  <w:style w:type="character" w:customStyle="1" w:styleId="Heading5Char">
    <w:name w:val="Heading 5 Char"/>
    <w:basedOn w:val="DefaultParagraphFont"/>
    <w:link w:val="Heading5"/>
    <w:uiPriority w:val="9"/>
    <w:rsid w:val="00F030DC"/>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0795604">
      <w:bodyDiv w:val="1"/>
      <w:marLeft w:val="0"/>
      <w:marRight w:val="0"/>
      <w:marTop w:val="0"/>
      <w:marBottom w:val="0"/>
      <w:divBdr>
        <w:top w:val="none" w:sz="0" w:space="0" w:color="auto"/>
        <w:left w:val="none" w:sz="0" w:space="0" w:color="auto"/>
        <w:bottom w:val="none" w:sz="0" w:space="0" w:color="auto"/>
        <w:right w:val="none" w:sz="0" w:space="0" w:color="auto"/>
      </w:divBdr>
      <w:divsChild>
        <w:div w:id="1220362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image" Target="media/image11.jp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hyperlink" Target="https://www.scdot.org/business/CADD-Design.aspx" TargetMode="Externa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hyperlink" Target="http://iwww.dot.state.sc.us/PreConstruction/support-cadd-support.aspx" TargetMode="External"/><Relationship Id="rId14" Type="http://schemas.openxmlformats.org/officeDocument/2006/relationships/image" Target="media/image4.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Bluebeam Revu is designed to improve collaboration and transparency between design and quality assurance review teams, to allow multiple reviewers to access the document concurrently, digitally comment and review each other’s comments in real-time; to reduce time to consolidate review comments, track and resolve by having the comments in a single review document; and to allow designers to begin addressing comments earlier in the process.</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4B4521-3051-4CE3-993C-C18323D06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5</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SCDOT OpenRoads Designer Plan Preparation Guide</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SCDOT OpenRoads Designer Plan Preparation Guide</dc:title>
  <dc:subject/>
  <dc:creator>April 1, 2021</dc:creator>
  <cp:keywords/>
  <dc:description/>
  <cp:lastModifiedBy>Neal, Iris F.</cp:lastModifiedBy>
  <cp:revision>77</cp:revision>
  <dcterms:created xsi:type="dcterms:W3CDTF">2021-01-27T14:41:00Z</dcterms:created>
  <dcterms:modified xsi:type="dcterms:W3CDTF">2021-03-08T16:10:00Z</dcterms:modified>
</cp:coreProperties>
</file>